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CEEDC" w14:textId="77777777" w:rsidR="00CD0B87" w:rsidRPr="00106993" w:rsidRDefault="00AF46CD" w:rsidP="00CD0B87">
      <w:pPr>
        <w:spacing w:after="0" w:line="360" w:lineRule="auto"/>
        <w:jc w:val="center"/>
        <w:rPr>
          <w:rFonts w:ascii="Times New Roman" w:hAnsi="Times New Roman" w:cs="Times New Roman"/>
          <w:b/>
          <w:sz w:val="24"/>
        </w:rPr>
      </w:pPr>
      <w:r>
        <w:rPr>
          <w:rFonts w:ascii="Times New Roman" w:hAnsi="Times New Roman" w:cs="Times New Roman"/>
          <w:b/>
          <w:sz w:val="24"/>
        </w:rPr>
        <w:t>Abordagens e M</w:t>
      </w:r>
      <w:r w:rsidR="00CD0B87" w:rsidRPr="00106993">
        <w:rPr>
          <w:rFonts w:ascii="Times New Roman" w:hAnsi="Times New Roman" w:cs="Times New Roman"/>
          <w:b/>
          <w:sz w:val="24"/>
        </w:rPr>
        <w:t xml:space="preserve">étodos para o </w:t>
      </w:r>
      <w:r>
        <w:rPr>
          <w:rFonts w:ascii="Times New Roman" w:hAnsi="Times New Roman" w:cs="Times New Roman"/>
          <w:b/>
          <w:sz w:val="24"/>
        </w:rPr>
        <w:t>Estudo das M</w:t>
      </w:r>
      <w:r w:rsidR="00CD0B87" w:rsidRPr="00106993">
        <w:rPr>
          <w:rFonts w:ascii="Times New Roman" w:hAnsi="Times New Roman" w:cs="Times New Roman"/>
          <w:b/>
          <w:sz w:val="24"/>
        </w:rPr>
        <w:t xml:space="preserve">ídias </w:t>
      </w:r>
      <w:r>
        <w:rPr>
          <w:rFonts w:ascii="Times New Roman" w:hAnsi="Times New Roman" w:cs="Times New Roman"/>
          <w:b/>
          <w:sz w:val="24"/>
        </w:rPr>
        <w:t>Sociais na Comunicação P</w:t>
      </w:r>
      <w:r w:rsidR="00CD0B87" w:rsidRPr="00106993">
        <w:rPr>
          <w:rFonts w:ascii="Times New Roman" w:hAnsi="Times New Roman" w:cs="Times New Roman"/>
          <w:b/>
          <w:sz w:val="24"/>
        </w:rPr>
        <w:t>olítica</w:t>
      </w:r>
    </w:p>
    <w:p w14:paraId="622921D4" w14:textId="3BDA04E7" w:rsidR="00E53B92" w:rsidRDefault="00CD0B87" w:rsidP="00175B3C">
      <w:pPr>
        <w:spacing w:after="0" w:line="360" w:lineRule="auto"/>
        <w:jc w:val="right"/>
        <w:rPr>
          <w:rFonts w:ascii="Times New Roman" w:hAnsi="Times New Roman" w:cs="Times New Roman"/>
          <w:sz w:val="24"/>
          <w:lang w:val="en-US"/>
        </w:rPr>
      </w:pPr>
      <w:bookmarkStart w:id="0" w:name="_Hlk503811884"/>
      <w:bookmarkStart w:id="1" w:name="_GoBack"/>
      <w:r w:rsidRPr="00CD0B87">
        <w:rPr>
          <w:rFonts w:ascii="Times New Roman" w:hAnsi="Times New Roman" w:cs="Times New Roman"/>
          <w:sz w:val="24"/>
          <w:lang w:val="en-US"/>
        </w:rPr>
        <w:t>Jean Burgess</w:t>
      </w:r>
      <w:r w:rsidR="00E53B92">
        <w:rPr>
          <w:rStyle w:val="Refdenotaderodap"/>
          <w:rFonts w:ascii="Times New Roman" w:hAnsi="Times New Roman" w:cs="Times New Roman"/>
          <w:sz w:val="24"/>
          <w:lang w:val="en-US"/>
        </w:rPr>
        <w:footnoteReference w:id="1"/>
      </w:r>
    </w:p>
    <w:p w14:paraId="748462CF" w14:textId="56305674" w:rsidR="00CD0B87" w:rsidRPr="00CD0B87" w:rsidRDefault="00CD0B87" w:rsidP="00175B3C">
      <w:pPr>
        <w:spacing w:after="0" w:line="360" w:lineRule="auto"/>
        <w:jc w:val="right"/>
        <w:rPr>
          <w:rFonts w:ascii="Times New Roman" w:hAnsi="Times New Roman" w:cs="Times New Roman"/>
          <w:sz w:val="24"/>
          <w:lang w:val="en-US"/>
        </w:rPr>
      </w:pPr>
      <w:r w:rsidRPr="00CD0B87">
        <w:rPr>
          <w:rFonts w:ascii="Times New Roman" w:hAnsi="Times New Roman" w:cs="Times New Roman"/>
          <w:sz w:val="24"/>
          <w:lang w:val="en-US"/>
        </w:rPr>
        <w:t>Axel Bruns</w:t>
      </w:r>
      <w:r w:rsidR="00E53B92">
        <w:rPr>
          <w:rStyle w:val="Refdenotaderodap"/>
          <w:rFonts w:ascii="Times New Roman" w:hAnsi="Times New Roman" w:cs="Times New Roman"/>
          <w:sz w:val="24"/>
          <w:lang w:val="en-US"/>
        </w:rPr>
        <w:footnoteReference w:id="2"/>
      </w:r>
    </w:p>
    <w:bookmarkEnd w:id="0"/>
    <w:bookmarkEnd w:id="1"/>
    <w:p w14:paraId="459041F6" w14:textId="77777777" w:rsidR="001F044B" w:rsidRDefault="001F044B" w:rsidP="00CD0B87">
      <w:pPr>
        <w:spacing w:after="0" w:line="360" w:lineRule="auto"/>
        <w:jc w:val="center"/>
        <w:rPr>
          <w:rFonts w:ascii="Times New Roman" w:hAnsi="Times New Roman" w:cs="Times New Roman"/>
          <w:sz w:val="24"/>
        </w:rPr>
      </w:pPr>
    </w:p>
    <w:p w14:paraId="17931BB5" w14:textId="77777777" w:rsidR="00CD0B87" w:rsidRPr="00422E2E" w:rsidRDefault="00CD0B87" w:rsidP="00CD0B87">
      <w:pPr>
        <w:spacing w:after="0" w:line="360" w:lineRule="auto"/>
        <w:jc w:val="both"/>
        <w:rPr>
          <w:rFonts w:ascii="Times New Roman" w:hAnsi="Times New Roman" w:cs="Times New Roman"/>
          <w:sz w:val="24"/>
        </w:rPr>
      </w:pPr>
    </w:p>
    <w:p w14:paraId="019A9D70" w14:textId="17BB627F" w:rsidR="00CD0B87" w:rsidRPr="00B13F2D" w:rsidRDefault="00CD0B87" w:rsidP="00B13F2D">
      <w:pPr>
        <w:pStyle w:val="PargrafodaLista"/>
        <w:numPr>
          <w:ilvl w:val="0"/>
          <w:numId w:val="1"/>
        </w:numPr>
        <w:spacing w:after="0" w:line="360" w:lineRule="auto"/>
        <w:jc w:val="both"/>
        <w:rPr>
          <w:rFonts w:ascii="Times New Roman" w:hAnsi="Times New Roman" w:cs="Times New Roman"/>
          <w:b/>
          <w:sz w:val="24"/>
        </w:rPr>
      </w:pPr>
      <w:r w:rsidRPr="00B13F2D">
        <w:rPr>
          <w:rFonts w:ascii="Times New Roman" w:hAnsi="Times New Roman" w:cs="Times New Roman"/>
          <w:b/>
          <w:sz w:val="24"/>
        </w:rPr>
        <w:t xml:space="preserve">O </w:t>
      </w:r>
      <w:r w:rsidR="00AF46CD" w:rsidRPr="00B13F2D">
        <w:rPr>
          <w:rFonts w:ascii="Times New Roman" w:hAnsi="Times New Roman" w:cs="Times New Roman"/>
          <w:b/>
          <w:sz w:val="24"/>
        </w:rPr>
        <w:t>Papel das Mídias Sociais na Comunicação P</w:t>
      </w:r>
      <w:r w:rsidRPr="00B13F2D">
        <w:rPr>
          <w:rFonts w:ascii="Times New Roman" w:hAnsi="Times New Roman" w:cs="Times New Roman"/>
          <w:b/>
          <w:sz w:val="24"/>
        </w:rPr>
        <w:t>olítica</w:t>
      </w:r>
    </w:p>
    <w:p w14:paraId="23968B62" w14:textId="77777777" w:rsidR="00CD0B87" w:rsidRDefault="00CD0B87" w:rsidP="00CD0B87">
      <w:pPr>
        <w:spacing w:after="0" w:line="360" w:lineRule="auto"/>
        <w:jc w:val="both"/>
        <w:rPr>
          <w:rFonts w:ascii="Times New Roman" w:hAnsi="Times New Roman" w:cs="Times New Roman"/>
          <w:sz w:val="24"/>
        </w:rPr>
      </w:pPr>
    </w:p>
    <w:p w14:paraId="616E0332" w14:textId="516F9B44" w:rsidR="00E003ED" w:rsidRDefault="006A4C07" w:rsidP="00BD1C1A">
      <w:pPr>
        <w:spacing w:after="0" w:line="360" w:lineRule="auto"/>
        <w:ind w:firstLine="708"/>
        <w:jc w:val="both"/>
        <w:rPr>
          <w:rFonts w:ascii="Times New Roman" w:hAnsi="Times New Roman" w:cs="Times New Roman"/>
          <w:sz w:val="24"/>
        </w:rPr>
      </w:pPr>
      <w:r w:rsidRPr="006A4C07">
        <w:rPr>
          <w:rFonts w:ascii="Times New Roman" w:hAnsi="Times New Roman" w:cs="Times New Roman"/>
          <w:sz w:val="24"/>
        </w:rPr>
        <w:t xml:space="preserve">Dado o ambiente de mídia distribuído e </w:t>
      </w:r>
      <w:r w:rsidR="00027DAF">
        <w:rPr>
          <w:rFonts w:ascii="Times New Roman" w:hAnsi="Times New Roman" w:cs="Times New Roman"/>
          <w:sz w:val="24"/>
        </w:rPr>
        <w:t xml:space="preserve">de </w:t>
      </w:r>
      <w:r w:rsidRPr="006A4C07">
        <w:rPr>
          <w:rFonts w:ascii="Times New Roman" w:hAnsi="Times New Roman" w:cs="Times New Roman"/>
          <w:sz w:val="24"/>
        </w:rPr>
        <w:t>multiplataforma</w:t>
      </w:r>
      <w:r w:rsidR="00027DAF">
        <w:rPr>
          <w:rFonts w:ascii="Times New Roman" w:hAnsi="Times New Roman" w:cs="Times New Roman"/>
          <w:sz w:val="24"/>
        </w:rPr>
        <w:t>s</w:t>
      </w:r>
      <w:r w:rsidRPr="006A4C07">
        <w:rPr>
          <w:rFonts w:ascii="Times New Roman" w:hAnsi="Times New Roman" w:cs="Times New Roman"/>
          <w:sz w:val="24"/>
        </w:rPr>
        <w:t xml:space="preserve"> em que os meios de comunicação e os cidadãos compartilham e discutem eventos políticos as mídias sociais </w:t>
      </w:r>
      <w:r w:rsidR="00027DAF">
        <w:rPr>
          <w:rFonts w:ascii="Times New Roman" w:hAnsi="Times New Roman" w:cs="Times New Roman"/>
          <w:sz w:val="24"/>
        </w:rPr>
        <w:t>se fazem</w:t>
      </w:r>
      <w:r w:rsidRPr="006A4C07">
        <w:rPr>
          <w:rFonts w:ascii="Times New Roman" w:hAnsi="Times New Roman" w:cs="Times New Roman"/>
          <w:sz w:val="24"/>
        </w:rPr>
        <w:t xml:space="preserve"> sempre presentes na política contemporânea. Consequentemente, o estudo do papel das redes sociais na </w:t>
      </w:r>
      <w:r w:rsidR="00F60566">
        <w:rPr>
          <w:rFonts w:ascii="Times New Roman" w:hAnsi="Times New Roman" w:cs="Times New Roman"/>
          <w:sz w:val="24"/>
        </w:rPr>
        <w:t>C</w:t>
      </w:r>
      <w:r w:rsidRPr="006A4C07">
        <w:rPr>
          <w:rFonts w:ascii="Times New Roman" w:hAnsi="Times New Roman" w:cs="Times New Roman"/>
          <w:sz w:val="24"/>
        </w:rPr>
        <w:t xml:space="preserve">omunicação </w:t>
      </w:r>
      <w:r w:rsidR="00F60566">
        <w:rPr>
          <w:rFonts w:ascii="Times New Roman" w:hAnsi="Times New Roman" w:cs="Times New Roman"/>
          <w:sz w:val="24"/>
        </w:rPr>
        <w:t>P</w:t>
      </w:r>
      <w:r w:rsidRPr="006A4C07">
        <w:rPr>
          <w:rFonts w:ascii="Times New Roman" w:hAnsi="Times New Roman" w:cs="Times New Roman"/>
          <w:sz w:val="24"/>
        </w:rPr>
        <w:t xml:space="preserve">olítica está agora bem estabelecido </w:t>
      </w:r>
      <w:r w:rsidR="00BD1C1A">
        <w:rPr>
          <w:rFonts w:ascii="Times New Roman" w:hAnsi="Times New Roman" w:cs="Times New Roman"/>
          <w:sz w:val="24"/>
        </w:rPr>
        <w:t>nos</w:t>
      </w:r>
      <w:r w:rsidRPr="006A4C07">
        <w:rPr>
          <w:rFonts w:ascii="Times New Roman" w:hAnsi="Times New Roman" w:cs="Times New Roman"/>
          <w:sz w:val="24"/>
        </w:rPr>
        <w:t xml:space="preserve"> estudos de </w:t>
      </w:r>
      <w:r w:rsidR="00F60566">
        <w:rPr>
          <w:rFonts w:ascii="Times New Roman" w:hAnsi="Times New Roman" w:cs="Times New Roman"/>
          <w:sz w:val="24"/>
        </w:rPr>
        <w:t>M</w:t>
      </w:r>
      <w:r w:rsidRPr="006A4C07">
        <w:rPr>
          <w:rFonts w:ascii="Times New Roman" w:hAnsi="Times New Roman" w:cs="Times New Roman"/>
          <w:sz w:val="24"/>
        </w:rPr>
        <w:t xml:space="preserve">ídia e </w:t>
      </w:r>
      <w:r w:rsidR="00F60566">
        <w:rPr>
          <w:rFonts w:ascii="Times New Roman" w:hAnsi="Times New Roman" w:cs="Times New Roman"/>
          <w:sz w:val="24"/>
        </w:rPr>
        <w:t>C</w:t>
      </w:r>
      <w:r w:rsidRPr="006A4C07">
        <w:rPr>
          <w:rFonts w:ascii="Times New Roman" w:hAnsi="Times New Roman" w:cs="Times New Roman"/>
          <w:sz w:val="24"/>
        </w:rPr>
        <w:t xml:space="preserve">omunicação, </w:t>
      </w:r>
      <w:r w:rsidR="00BD1C1A">
        <w:rPr>
          <w:rFonts w:ascii="Times New Roman" w:hAnsi="Times New Roman" w:cs="Times New Roman"/>
          <w:sz w:val="24"/>
        </w:rPr>
        <w:t xml:space="preserve">na </w:t>
      </w:r>
      <w:r w:rsidR="00F60566">
        <w:rPr>
          <w:rFonts w:ascii="Times New Roman" w:hAnsi="Times New Roman" w:cs="Times New Roman"/>
          <w:sz w:val="24"/>
        </w:rPr>
        <w:t>C</w:t>
      </w:r>
      <w:r w:rsidR="00027DAF">
        <w:rPr>
          <w:rFonts w:ascii="Times New Roman" w:hAnsi="Times New Roman" w:cs="Times New Roman"/>
          <w:sz w:val="24"/>
        </w:rPr>
        <w:t>iência da</w:t>
      </w:r>
      <w:r w:rsidRPr="006A4C07">
        <w:rPr>
          <w:rFonts w:ascii="Times New Roman" w:hAnsi="Times New Roman" w:cs="Times New Roman"/>
          <w:sz w:val="24"/>
        </w:rPr>
        <w:t xml:space="preserve"> </w:t>
      </w:r>
      <w:r w:rsidR="00F60566">
        <w:rPr>
          <w:rFonts w:ascii="Times New Roman" w:hAnsi="Times New Roman" w:cs="Times New Roman"/>
          <w:sz w:val="24"/>
        </w:rPr>
        <w:t>I</w:t>
      </w:r>
      <w:r w:rsidRPr="006A4C07">
        <w:rPr>
          <w:rFonts w:ascii="Times New Roman" w:hAnsi="Times New Roman" w:cs="Times New Roman"/>
          <w:sz w:val="24"/>
        </w:rPr>
        <w:t xml:space="preserve">nformação, </w:t>
      </w:r>
      <w:r w:rsidR="00BD1C1A">
        <w:rPr>
          <w:rFonts w:ascii="Times New Roman" w:hAnsi="Times New Roman" w:cs="Times New Roman"/>
          <w:sz w:val="24"/>
        </w:rPr>
        <w:t xml:space="preserve">tal qual </w:t>
      </w:r>
      <w:r w:rsidR="004B2175">
        <w:rPr>
          <w:rFonts w:ascii="Times New Roman" w:hAnsi="Times New Roman" w:cs="Times New Roman"/>
          <w:sz w:val="24"/>
        </w:rPr>
        <w:t>na</w:t>
      </w:r>
      <w:r w:rsidRPr="006A4C07">
        <w:rPr>
          <w:rFonts w:ascii="Times New Roman" w:hAnsi="Times New Roman" w:cs="Times New Roman"/>
          <w:sz w:val="24"/>
        </w:rPr>
        <w:t xml:space="preserve"> </w:t>
      </w:r>
      <w:r w:rsidR="00F60566">
        <w:rPr>
          <w:rFonts w:ascii="Times New Roman" w:hAnsi="Times New Roman" w:cs="Times New Roman"/>
          <w:sz w:val="24"/>
        </w:rPr>
        <w:t>C</w:t>
      </w:r>
      <w:r w:rsidRPr="006A4C07">
        <w:rPr>
          <w:rFonts w:ascii="Times New Roman" w:hAnsi="Times New Roman" w:cs="Times New Roman"/>
          <w:sz w:val="24"/>
        </w:rPr>
        <w:t xml:space="preserve">iência </w:t>
      </w:r>
      <w:r w:rsidR="00F60566">
        <w:rPr>
          <w:rFonts w:ascii="Times New Roman" w:hAnsi="Times New Roman" w:cs="Times New Roman"/>
          <w:sz w:val="24"/>
        </w:rPr>
        <w:t>P</w:t>
      </w:r>
      <w:r w:rsidRPr="006A4C07">
        <w:rPr>
          <w:rFonts w:ascii="Times New Roman" w:hAnsi="Times New Roman" w:cs="Times New Roman"/>
          <w:sz w:val="24"/>
        </w:rPr>
        <w:t xml:space="preserve">olítica </w:t>
      </w:r>
      <w:r w:rsidR="00027DAF">
        <w:rPr>
          <w:rFonts w:ascii="Times New Roman" w:hAnsi="Times New Roman" w:cs="Times New Roman"/>
          <w:sz w:val="24"/>
        </w:rPr>
        <w:t>–</w:t>
      </w:r>
      <w:r w:rsidRPr="006A4C07">
        <w:rPr>
          <w:rFonts w:ascii="Times New Roman" w:hAnsi="Times New Roman" w:cs="Times New Roman"/>
          <w:sz w:val="24"/>
        </w:rPr>
        <w:t xml:space="preserve"> como é evidenciado pela produçã</w:t>
      </w:r>
      <w:r w:rsidR="004B2175">
        <w:rPr>
          <w:rFonts w:ascii="Times New Roman" w:hAnsi="Times New Roman" w:cs="Times New Roman"/>
          <w:sz w:val="24"/>
        </w:rPr>
        <w:t>o de volumes multidisciplinares</w:t>
      </w:r>
      <w:r w:rsidRPr="006A4C07">
        <w:rPr>
          <w:rFonts w:ascii="Times New Roman" w:hAnsi="Times New Roman" w:cs="Times New Roman"/>
          <w:sz w:val="24"/>
        </w:rPr>
        <w:t xml:space="preserve"> como o </w:t>
      </w:r>
      <w:r w:rsidRPr="00027DAF">
        <w:rPr>
          <w:rFonts w:ascii="Times New Roman" w:hAnsi="Times New Roman" w:cs="Times New Roman"/>
          <w:i/>
          <w:sz w:val="24"/>
        </w:rPr>
        <w:t>Routledge Companion to Social Media and Politics</w:t>
      </w:r>
      <w:r w:rsidRPr="006A4C07">
        <w:rPr>
          <w:rFonts w:ascii="Times New Roman" w:hAnsi="Times New Roman" w:cs="Times New Roman"/>
          <w:sz w:val="24"/>
        </w:rPr>
        <w:t xml:space="preserve"> (Bruns et al 2016).</w:t>
      </w:r>
      <w:r w:rsidR="00BD1C1A">
        <w:rPr>
          <w:rFonts w:ascii="Times New Roman" w:hAnsi="Times New Roman" w:cs="Times New Roman"/>
          <w:sz w:val="24"/>
        </w:rPr>
        <w:t xml:space="preserve"> </w:t>
      </w:r>
      <w:r w:rsidR="00D25CF6">
        <w:rPr>
          <w:rFonts w:ascii="Times New Roman" w:hAnsi="Times New Roman" w:cs="Times New Roman"/>
          <w:sz w:val="24"/>
        </w:rPr>
        <w:t>À medida que</w:t>
      </w:r>
      <w:r w:rsidR="00877AEA" w:rsidRPr="00877AEA">
        <w:rPr>
          <w:rFonts w:ascii="Times New Roman" w:hAnsi="Times New Roman" w:cs="Times New Roman"/>
          <w:sz w:val="24"/>
        </w:rPr>
        <w:t xml:space="preserve"> pesquisadores em áreas como</w:t>
      </w:r>
      <w:r w:rsidR="00251320">
        <w:rPr>
          <w:rFonts w:ascii="Times New Roman" w:hAnsi="Times New Roman" w:cs="Times New Roman"/>
          <w:sz w:val="24"/>
        </w:rPr>
        <w:t xml:space="preserve"> a</w:t>
      </w:r>
      <w:r w:rsidR="00877AEA" w:rsidRPr="00877AEA">
        <w:rPr>
          <w:rFonts w:ascii="Times New Roman" w:hAnsi="Times New Roman" w:cs="Times New Roman"/>
          <w:sz w:val="24"/>
        </w:rPr>
        <w:t xml:space="preserve"> </w:t>
      </w:r>
      <w:r w:rsidR="00251320">
        <w:rPr>
          <w:rFonts w:ascii="Times New Roman" w:hAnsi="Times New Roman" w:cs="Times New Roman"/>
          <w:sz w:val="24"/>
        </w:rPr>
        <w:t>c</w:t>
      </w:r>
      <w:r w:rsidR="00251320" w:rsidRPr="00251320">
        <w:rPr>
          <w:rFonts w:ascii="Times New Roman" w:hAnsi="Times New Roman" w:cs="Times New Roman"/>
          <w:sz w:val="24"/>
        </w:rPr>
        <w:t>omunicação mediada por computador (</w:t>
      </w:r>
      <w:r w:rsidR="00027DAF" w:rsidRPr="004B2175">
        <w:rPr>
          <w:rFonts w:ascii="Times New Roman" w:hAnsi="Times New Roman" w:cs="Times New Roman"/>
          <w:i/>
          <w:sz w:val="24"/>
        </w:rPr>
        <w:t>computer-mediated communication</w:t>
      </w:r>
      <w:r w:rsidR="00027DAF" w:rsidRPr="00027DAF">
        <w:rPr>
          <w:rFonts w:ascii="Times New Roman" w:hAnsi="Times New Roman" w:cs="Times New Roman"/>
          <w:sz w:val="24"/>
        </w:rPr>
        <w:t xml:space="preserve"> </w:t>
      </w:r>
      <w:r w:rsidR="00027DAF">
        <w:rPr>
          <w:rFonts w:ascii="Times New Roman" w:hAnsi="Times New Roman" w:cs="Times New Roman"/>
          <w:sz w:val="24"/>
        </w:rPr>
        <w:t xml:space="preserve">– </w:t>
      </w:r>
      <w:r w:rsidR="00251320" w:rsidRPr="00251320">
        <w:rPr>
          <w:rFonts w:ascii="Times New Roman" w:hAnsi="Times New Roman" w:cs="Times New Roman"/>
          <w:sz w:val="24"/>
        </w:rPr>
        <w:t>CMC)</w:t>
      </w:r>
      <w:r w:rsidR="00251320">
        <w:rPr>
          <w:rFonts w:ascii="Times New Roman" w:hAnsi="Times New Roman" w:cs="Times New Roman"/>
          <w:sz w:val="24"/>
        </w:rPr>
        <w:t>,</w:t>
      </w:r>
      <w:r w:rsidR="00877AEA" w:rsidRPr="00877AEA">
        <w:rPr>
          <w:rFonts w:ascii="Times New Roman" w:hAnsi="Times New Roman" w:cs="Times New Roman"/>
          <w:sz w:val="24"/>
        </w:rPr>
        <w:t xml:space="preserve"> análises de redes sociais e estudos de </w:t>
      </w:r>
      <w:r w:rsidR="00451505">
        <w:rPr>
          <w:rFonts w:ascii="Times New Roman" w:hAnsi="Times New Roman" w:cs="Times New Roman"/>
          <w:sz w:val="24"/>
        </w:rPr>
        <w:t>i</w:t>
      </w:r>
      <w:r w:rsidR="00877AEA" w:rsidRPr="00877AEA">
        <w:rPr>
          <w:rFonts w:ascii="Times New Roman" w:hAnsi="Times New Roman" w:cs="Times New Roman"/>
          <w:sz w:val="24"/>
        </w:rPr>
        <w:t xml:space="preserve">nternet </w:t>
      </w:r>
      <w:r w:rsidR="00D25CF6">
        <w:rPr>
          <w:rFonts w:ascii="Times New Roman" w:hAnsi="Times New Roman" w:cs="Times New Roman"/>
          <w:sz w:val="24"/>
        </w:rPr>
        <w:t>figuravam</w:t>
      </w:r>
      <w:r w:rsidR="00877AEA" w:rsidRPr="00877AEA">
        <w:rPr>
          <w:rFonts w:ascii="Times New Roman" w:hAnsi="Times New Roman" w:cs="Times New Roman"/>
          <w:sz w:val="24"/>
        </w:rPr>
        <w:t xml:space="preserve"> entre os primeiros a es</w:t>
      </w:r>
      <w:r w:rsidR="00251320">
        <w:rPr>
          <w:rFonts w:ascii="Times New Roman" w:hAnsi="Times New Roman" w:cs="Times New Roman"/>
          <w:sz w:val="24"/>
        </w:rPr>
        <w:t>tudar o uso de mídias sociais (B</w:t>
      </w:r>
      <w:r w:rsidR="00877AEA" w:rsidRPr="00877AEA">
        <w:rPr>
          <w:rFonts w:ascii="Times New Roman" w:hAnsi="Times New Roman" w:cs="Times New Roman"/>
          <w:sz w:val="24"/>
        </w:rPr>
        <w:t>oyd e Ellison</w:t>
      </w:r>
      <w:r w:rsidR="00251320">
        <w:rPr>
          <w:rFonts w:ascii="Times New Roman" w:hAnsi="Times New Roman" w:cs="Times New Roman"/>
          <w:sz w:val="24"/>
        </w:rPr>
        <w:t>,</w:t>
      </w:r>
      <w:r w:rsidR="00877AEA" w:rsidRPr="00877AEA">
        <w:rPr>
          <w:rFonts w:ascii="Times New Roman" w:hAnsi="Times New Roman" w:cs="Times New Roman"/>
          <w:sz w:val="24"/>
        </w:rPr>
        <w:t xml:space="preserve"> 2007), os usos políticos e as implicações das mídias sociais </w:t>
      </w:r>
      <w:r w:rsidR="00D25CF6">
        <w:rPr>
          <w:rFonts w:ascii="Times New Roman" w:hAnsi="Times New Roman" w:cs="Times New Roman"/>
          <w:sz w:val="24"/>
        </w:rPr>
        <w:t>passam a ser cada</w:t>
      </w:r>
      <w:r w:rsidR="00877AEA" w:rsidRPr="00877AEA">
        <w:rPr>
          <w:rFonts w:ascii="Times New Roman" w:hAnsi="Times New Roman" w:cs="Times New Roman"/>
          <w:sz w:val="24"/>
        </w:rPr>
        <w:t xml:space="preserve"> vez mais interessantes e preocupantes em todo o espectro </w:t>
      </w:r>
      <w:r w:rsidR="00027DAF">
        <w:rPr>
          <w:rFonts w:ascii="Times New Roman" w:hAnsi="Times New Roman" w:cs="Times New Roman"/>
          <w:sz w:val="24"/>
        </w:rPr>
        <w:t>disciplinar em</w:t>
      </w:r>
      <w:r w:rsidR="00877AEA" w:rsidRPr="00877AEA">
        <w:rPr>
          <w:rFonts w:ascii="Times New Roman" w:hAnsi="Times New Roman" w:cs="Times New Roman"/>
          <w:sz w:val="24"/>
        </w:rPr>
        <w:t xml:space="preserve"> </w:t>
      </w:r>
      <w:r w:rsidR="00F60566">
        <w:rPr>
          <w:rFonts w:ascii="Times New Roman" w:hAnsi="Times New Roman" w:cs="Times New Roman"/>
          <w:sz w:val="24"/>
        </w:rPr>
        <w:t>C</w:t>
      </w:r>
      <w:r w:rsidR="00877AEA" w:rsidRPr="00877AEA">
        <w:rPr>
          <w:rFonts w:ascii="Times New Roman" w:hAnsi="Times New Roman" w:cs="Times New Roman"/>
          <w:sz w:val="24"/>
        </w:rPr>
        <w:t xml:space="preserve">iências </w:t>
      </w:r>
      <w:r w:rsidR="00F60566">
        <w:rPr>
          <w:rFonts w:ascii="Times New Roman" w:hAnsi="Times New Roman" w:cs="Times New Roman"/>
          <w:sz w:val="24"/>
        </w:rPr>
        <w:t>S</w:t>
      </w:r>
      <w:r w:rsidR="00877AEA" w:rsidRPr="00877AEA">
        <w:rPr>
          <w:rFonts w:ascii="Times New Roman" w:hAnsi="Times New Roman" w:cs="Times New Roman"/>
          <w:sz w:val="24"/>
        </w:rPr>
        <w:t>ociais.</w:t>
      </w:r>
      <w:r w:rsidR="00451505">
        <w:rPr>
          <w:rFonts w:ascii="Times New Roman" w:hAnsi="Times New Roman" w:cs="Times New Roman"/>
          <w:sz w:val="24"/>
        </w:rPr>
        <w:t xml:space="preserve"> </w:t>
      </w:r>
      <w:r w:rsidR="00451505" w:rsidRPr="00451505">
        <w:rPr>
          <w:rFonts w:ascii="Times New Roman" w:hAnsi="Times New Roman" w:cs="Times New Roman"/>
          <w:sz w:val="24"/>
        </w:rPr>
        <w:t xml:space="preserve">Este interesse generalizado prosseguiu junto </w:t>
      </w:r>
      <w:r w:rsidR="00493D1F">
        <w:rPr>
          <w:rFonts w:ascii="Times New Roman" w:hAnsi="Times New Roman" w:cs="Times New Roman"/>
          <w:sz w:val="24"/>
        </w:rPr>
        <w:t>à</w:t>
      </w:r>
      <w:r w:rsidR="00451505" w:rsidRPr="00451505">
        <w:rPr>
          <w:rFonts w:ascii="Times New Roman" w:hAnsi="Times New Roman" w:cs="Times New Roman"/>
          <w:sz w:val="24"/>
        </w:rPr>
        <w:t xml:space="preserve"> incorporação contínua de plataformas e práticas de mídia social na m</w:t>
      </w:r>
      <w:r w:rsidR="00451505">
        <w:rPr>
          <w:rFonts w:ascii="Times New Roman" w:hAnsi="Times New Roman" w:cs="Times New Roman"/>
          <w:sz w:val="24"/>
        </w:rPr>
        <w:t xml:space="preserve">aquinaria da política e a quase </w:t>
      </w:r>
      <w:r w:rsidR="00493D1F">
        <w:rPr>
          <w:rFonts w:ascii="Times New Roman" w:hAnsi="Times New Roman" w:cs="Times New Roman"/>
          <w:sz w:val="24"/>
        </w:rPr>
        <w:t>onipresença</w:t>
      </w:r>
      <w:r w:rsidR="00451505" w:rsidRPr="00451505">
        <w:rPr>
          <w:rFonts w:ascii="Times New Roman" w:hAnsi="Times New Roman" w:cs="Times New Roman"/>
          <w:sz w:val="24"/>
        </w:rPr>
        <w:t xml:space="preserve"> do uso de mídias sociais entre as populações de muitas nações.</w:t>
      </w:r>
      <w:r w:rsidR="00451505">
        <w:rPr>
          <w:rFonts w:ascii="Times New Roman" w:hAnsi="Times New Roman" w:cs="Times New Roman"/>
          <w:sz w:val="24"/>
        </w:rPr>
        <w:t xml:space="preserve"> </w:t>
      </w:r>
      <w:r w:rsidR="00451505" w:rsidRPr="00451505">
        <w:rPr>
          <w:rFonts w:ascii="Times New Roman" w:hAnsi="Times New Roman" w:cs="Times New Roman"/>
          <w:sz w:val="24"/>
        </w:rPr>
        <w:t>No entanto, as plataformas específicas de redes sociais não são onipresentes, com</w:t>
      </w:r>
      <w:r w:rsidR="00705C4F">
        <w:rPr>
          <w:rFonts w:ascii="Times New Roman" w:hAnsi="Times New Roman" w:cs="Times New Roman"/>
          <w:sz w:val="24"/>
        </w:rPr>
        <w:t>o por exemplo</w:t>
      </w:r>
      <w:r w:rsidR="000658A4">
        <w:rPr>
          <w:rFonts w:ascii="Times New Roman" w:hAnsi="Times New Roman" w:cs="Times New Roman"/>
          <w:sz w:val="24"/>
        </w:rPr>
        <w:t>,</w:t>
      </w:r>
      <w:r w:rsidR="00451505" w:rsidRPr="00451505">
        <w:rPr>
          <w:rFonts w:ascii="Times New Roman" w:hAnsi="Times New Roman" w:cs="Times New Roman"/>
          <w:sz w:val="24"/>
        </w:rPr>
        <w:t xml:space="preserve"> o </w:t>
      </w:r>
      <w:r w:rsidR="00451505" w:rsidRPr="00B13F2D">
        <w:rPr>
          <w:rFonts w:ascii="Times New Roman" w:hAnsi="Times New Roman" w:cs="Times New Roman"/>
          <w:i/>
          <w:sz w:val="24"/>
        </w:rPr>
        <w:t>Facebook</w:t>
      </w:r>
      <w:r w:rsidR="00451505" w:rsidRPr="00451505">
        <w:rPr>
          <w:rFonts w:ascii="Times New Roman" w:hAnsi="Times New Roman" w:cs="Times New Roman"/>
          <w:sz w:val="24"/>
        </w:rPr>
        <w:t xml:space="preserve"> e </w:t>
      </w:r>
      <w:r w:rsidR="00451505" w:rsidRPr="00B13F2D">
        <w:rPr>
          <w:rFonts w:ascii="Times New Roman" w:hAnsi="Times New Roman" w:cs="Times New Roman"/>
          <w:i/>
          <w:sz w:val="24"/>
        </w:rPr>
        <w:t>Twitter</w:t>
      </w:r>
      <w:r w:rsidR="00F60566">
        <w:rPr>
          <w:rFonts w:ascii="Times New Roman" w:hAnsi="Times New Roman" w:cs="Times New Roman"/>
          <w:i/>
          <w:sz w:val="24"/>
        </w:rPr>
        <w:t>,</w:t>
      </w:r>
      <w:r w:rsidR="00451505" w:rsidRPr="00451505">
        <w:rPr>
          <w:rFonts w:ascii="Times New Roman" w:hAnsi="Times New Roman" w:cs="Times New Roman"/>
          <w:sz w:val="24"/>
        </w:rPr>
        <w:t xml:space="preserve"> </w:t>
      </w:r>
      <w:r w:rsidR="00705C4F">
        <w:rPr>
          <w:rFonts w:ascii="Times New Roman" w:hAnsi="Times New Roman" w:cs="Times New Roman"/>
          <w:sz w:val="24"/>
        </w:rPr>
        <w:t>que têm muita popularidade</w:t>
      </w:r>
      <w:r w:rsidR="00451505" w:rsidRPr="00451505">
        <w:rPr>
          <w:rFonts w:ascii="Times New Roman" w:hAnsi="Times New Roman" w:cs="Times New Roman"/>
          <w:sz w:val="24"/>
        </w:rPr>
        <w:t xml:space="preserve"> em muitas partes do mundo, mas </w:t>
      </w:r>
      <w:r w:rsidR="00705C4F">
        <w:rPr>
          <w:rFonts w:ascii="Times New Roman" w:hAnsi="Times New Roman" w:cs="Times New Roman"/>
          <w:sz w:val="24"/>
        </w:rPr>
        <w:t xml:space="preserve">são </w:t>
      </w:r>
      <w:r w:rsidR="00451505" w:rsidRPr="00451505">
        <w:rPr>
          <w:rFonts w:ascii="Times New Roman" w:hAnsi="Times New Roman" w:cs="Times New Roman"/>
          <w:sz w:val="24"/>
        </w:rPr>
        <w:t>irrelevante</w:t>
      </w:r>
      <w:r w:rsidR="00705C4F">
        <w:rPr>
          <w:rFonts w:ascii="Times New Roman" w:hAnsi="Times New Roman" w:cs="Times New Roman"/>
          <w:sz w:val="24"/>
        </w:rPr>
        <w:t>s</w:t>
      </w:r>
      <w:r w:rsidR="008B6981">
        <w:rPr>
          <w:rFonts w:ascii="Times New Roman" w:hAnsi="Times New Roman" w:cs="Times New Roman"/>
          <w:sz w:val="24"/>
        </w:rPr>
        <w:t xml:space="preserve"> na China</w:t>
      </w:r>
      <w:r w:rsidR="00451505" w:rsidRPr="00451505">
        <w:rPr>
          <w:rFonts w:ascii="Times New Roman" w:hAnsi="Times New Roman" w:cs="Times New Roman"/>
          <w:sz w:val="24"/>
        </w:rPr>
        <w:t xml:space="preserve"> onde a atividade de mídia social gira em torno de aplicativos de mensagens instantâneas como </w:t>
      </w:r>
      <w:r w:rsidR="00451505" w:rsidRPr="008B6981">
        <w:rPr>
          <w:rFonts w:ascii="Times New Roman" w:hAnsi="Times New Roman" w:cs="Times New Roman"/>
          <w:i/>
          <w:sz w:val="24"/>
        </w:rPr>
        <w:t>WeCha</w:t>
      </w:r>
      <w:r w:rsidR="00451505" w:rsidRPr="00451505">
        <w:rPr>
          <w:rFonts w:ascii="Times New Roman" w:hAnsi="Times New Roman" w:cs="Times New Roman"/>
          <w:sz w:val="24"/>
        </w:rPr>
        <w:t xml:space="preserve">t e, em menor grau, a plataforma de microblogging </w:t>
      </w:r>
      <w:r w:rsidR="00451505" w:rsidRPr="008B6981">
        <w:rPr>
          <w:rFonts w:ascii="Times New Roman" w:hAnsi="Times New Roman" w:cs="Times New Roman"/>
          <w:i/>
          <w:sz w:val="24"/>
        </w:rPr>
        <w:t>Weibo</w:t>
      </w:r>
      <w:r w:rsidR="00451505" w:rsidRPr="00451505">
        <w:rPr>
          <w:rFonts w:ascii="Times New Roman" w:hAnsi="Times New Roman" w:cs="Times New Roman"/>
          <w:sz w:val="24"/>
        </w:rPr>
        <w:t>.</w:t>
      </w:r>
    </w:p>
    <w:p w14:paraId="547D7D47" w14:textId="1F924EEB" w:rsidR="00E003ED" w:rsidRDefault="00E003ED" w:rsidP="00E003ED">
      <w:pPr>
        <w:spacing w:after="0" w:line="360" w:lineRule="auto"/>
        <w:ind w:firstLine="708"/>
        <w:jc w:val="both"/>
        <w:rPr>
          <w:rFonts w:ascii="Times New Roman" w:hAnsi="Times New Roman" w:cs="Times New Roman"/>
          <w:sz w:val="24"/>
        </w:rPr>
      </w:pPr>
      <w:r w:rsidRPr="00E003ED">
        <w:rPr>
          <w:rFonts w:ascii="Times New Roman" w:hAnsi="Times New Roman" w:cs="Times New Roman"/>
          <w:sz w:val="24"/>
        </w:rPr>
        <w:t xml:space="preserve">Mais familiar para os estudiosos da </w:t>
      </w:r>
      <w:r w:rsidR="00F60566">
        <w:rPr>
          <w:rFonts w:ascii="Times New Roman" w:hAnsi="Times New Roman" w:cs="Times New Roman"/>
          <w:sz w:val="24"/>
        </w:rPr>
        <w:t>C</w:t>
      </w:r>
      <w:r w:rsidRPr="00E003ED">
        <w:rPr>
          <w:rFonts w:ascii="Times New Roman" w:hAnsi="Times New Roman" w:cs="Times New Roman"/>
          <w:sz w:val="24"/>
        </w:rPr>
        <w:t xml:space="preserve">omunicação </w:t>
      </w:r>
      <w:r w:rsidR="00F60566">
        <w:rPr>
          <w:rFonts w:ascii="Times New Roman" w:hAnsi="Times New Roman" w:cs="Times New Roman"/>
          <w:sz w:val="24"/>
        </w:rPr>
        <w:t>P</w:t>
      </w:r>
      <w:r w:rsidRPr="00E003ED">
        <w:rPr>
          <w:rFonts w:ascii="Times New Roman" w:hAnsi="Times New Roman" w:cs="Times New Roman"/>
          <w:sz w:val="24"/>
        </w:rPr>
        <w:t xml:space="preserve">olítica, as mídias sociais desempenham um papel importante na política formal (eleitoral e estatal). </w:t>
      </w:r>
      <w:r w:rsidR="008B6981">
        <w:rPr>
          <w:rFonts w:ascii="Times New Roman" w:hAnsi="Times New Roman" w:cs="Times New Roman"/>
          <w:sz w:val="24"/>
        </w:rPr>
        <w:t>P</w:t>
      </w:r>
      <w:r w:rsidR="008B6981" w:rsidRPr="00E003ED">
        <w:rPr>
          <w:rFonts w:ascii="Times New Roman" w:hAnsi="Times New Roman" w:cs="Times New Roman"/>
          <w:sz w:val="24"/>
        </w:rPr>
        <w:t>or exemplo</w:t>
      </w:r>
      <w:r w:rsidR="008B6981">
        <w:rPr>
          <w:rFonts w:ascii="Times New Roman" w:hAnsi="Times New Roman" w:cs="Times New Roman"/>
          <w:sz w:val="24"/>
        </w:rPr>
        <w:t>,</w:t>
      </w:r>
      <w:r w:rsidR="008B6981" w:rsidRPr="00E003ED">
        <w:rPr>
          <w:rFonts w:ascii="Times New Roman" w:hAnsi="Times New Roman" w:cs="Times New Roman"/>
          <w:sz w:val="24"/>
        </w:rPr>
        <w:t xml:space="preserve"> </w:t>
      </w:r>
      <w:r w:rsidR="008B6981">
        <w:rPr>
          <w:rFonts w:ascii="Times New Roman" w:hAnsi="Times New Roman" w:cs="Times New Roman"/>
          <w:sz w:val="24"/>
        </w:rPr>
        <w:t>h</w:t>
      </w:r>
      <w:r w:rsidRPr="00E003ED">
        <w:rPr>
          <w:rFonts w:ascii="Times New Roman" w:hAnsi="Times New Roman" w:cs="Times New Roman"/>
          <w:sz w:val="24"/>
        </w:rPr>
        <w:t>ouve uma grande quantidade de estudo</w:t>
      </w:r>
      <w:r w:rsidR="008B6981">
        <w:rPr>
          <w:rFonts w:ascii="Times New Roman" w:hAnsi="Times New Roman" w:cs="Times New Roman"/>
          <w:sz w:val="24"/>
        </w:rPr>
        <w:t>s</w:t>
      </w:r>
      <w:r w:rsidRPr="00E003ED">
        <w:rPr>
          <w:rFonts w:ascii="Times New Roman" w:hAnsi="Times New Roman" w:cs="Times New Roman"/>
          <w:sz w:val="24"/>
        </w:rPr>
        <w:t xml:space="preserve"> do uso das mídias sociais na campanha </w:t>
      </w:r>
      <w:r w:rsidR="00F60566" w:rsidRPr="00E003ED">
        <w:rPr>
          <w:rFonts w:ascii="Times New Roman" w:hAnsi="Times New Roman" w:cs="Times New Roman"/>
          <w:sz w:val="24"/>
        </w:rPr>
        <w:t>D</w:t>
      </w:r>
      <w:r w:rsidR="00F60566">
        <w:rPr>
          <w:rFonts w:ascii="Times New Roman" w:hAnsi="Times New Roman" w:cs="Times New Roman"/>
          <w:sz w:val="24"/>
        </w:rPr>
        <w:t>o ex-presidente Barack</w:t>
      </w:r>
      <w:r w:rsidRPr="00E003ED">
        <w:rPr>
          <w:rFonts w:ascii="Times New Roman" w:hAnsi="Times New Roman" w:cs="Times New Roman"/>
          <w:sz w:val="24"/>
        </w:rPr>
        <w:t xml:space="preserve"> Obama.</w:t>
      </w:r>
      <w:r>
        <w:rPr>
          <w:rFonts w:ascii="Times New Roman" w:hAnsi="Times New Roman" w:cs="Times New Roman"/>
          <w:sz w:val="24"/>
        </w:rPr>
        <w:t xml:space="preserve"> </w:t>
      </w:r>
      <w:r w:rsidRPr="00E003ED">
        <w:rPr>
          <w:rFonts w:ascii="Times New Roman" w:hAnsi="Times New Roman" w:cs="Times New Roman"/>
          <w:sz w:val="24"/>
        </w:rPr>
        <w:t xml:space="preserve">Seguindo uma tradição </w:t>
      </w:r>
      <w:r w:rsidR="00493D1F">
        <w:rPr>
          <w:rFonts w:ascii="Times New Roman" w:hAnsi="Times New Roman" w:cs="Times New Roman"/>
          <w:sz w:val="24"/>
        </w:rPr>
        <w:t>já muito utilizada</w:t>
      </w:r>
      <w:r w:rsidR="000F2989">
        <w:rPr>
          <w:rFonts w:ascii="Times New Roman" w:hAnsi="Times New Roman" w:cs="Times New Roman"/>
          <w:sz w:val="24"/>
        </w:rPr>
        <w:t>, os estudiosos de</w:t>
      </w:r>
      <w:r w:rsidRPr="00E003ED">
        <w:rPr>
          <w:rFonts w:ascii="Times New Roman" w:hAnsi="Times New Roman" w:cs="Times New Roman"/>
          <w:sz w:val="24"/>
        </w:rPr>
        <w:t xml:space="preserve"> </w:t>
      </w:r>
      <w:r w:rsidRPr="00E003ED">
        <w:rPr>
          <w:rFonts w:ascii="Times New Roman" w:hAnsi="Times New Roman" w:cs="Times New Roman"/>
          <w:sz w:val="24"/>
        </w:rPr>
        <w:lastRenderedPageBreak/>
        <w:t xml:space="preserve">mídia e da comunicação seguem e avaliam o uso dessas novas formas de comunicação política e mediação por candidatos e </w:t>
      </w:r>
      <w:r w:rsidR="000658A4">
        <w:rPr>
          <w:rFonts w:ascii="Times New Roman" w:hAnsi="Times New Roman" w:cs="Times New Roman"/>
          <w:sz w:val="24"/>
        </w:rPr>
        <w:t>políticos eleitos</w:t>
      </w:r>
      <w:r w:rsidRPr="00E003ED">
        <w:rPr>
          <w:rFonts w:ascii="Times New Roman" w:hAnsi="Times New Roman" w:cs="Times New Roman"/>
          <w:sz w:val="24"/>
        </w:rPr>
        <w:t>, particularmente durante as campanhas eleitorais (para uma visão geral, ver B</w:t>
      </w:r>
      <w:r w:rsidR="00BD6773">
        <w:rPr>
          <w:rFonts w:ascii="Times New Roman" w:hAnsi="Times New Roman" w:cs="Times New Roman"/>
          <w:sz w:val="24"/>
        </w:rPr>
        <w:t>ALDWIN</w:t>
      </w:r>
      <w:r w:rsidRPr="00E003ED">
        <w:rPr>
          <w:rFonts w:ascii="Times New Roman" w:hAnsi="Times New Roman" w:cs="Times New Roman"/>
          <w:sz w:val="24"/>
        </w:rPr>
        <w:t>-P</w:t>
      </w:r>
      <w:r w:rsidR="00BD6773">
        <w:rPr>
          <w:rFonts w:ascii="Times New Roman" w:hAnsi="Times New Roman" w:cs="Times New Roman"/>
          <w:sz w:val="24"/>
        </w:rPr>
        <w:t>HILIPPI</w:t>
      </w:r>
      <w:r w:rsidRPr="00E003ED">
        <w:rPr>
          <w:rFonts w:ascii="Times New Roman" w:hAnsi="Times New Roman" w:cs="Times New Roman"/>
          <w:sz w:val="24"/>
        </w:rPr>
        <w:t>, 2017).</w:t>
      </w:r>
      <w:r w:rsidR="00C74C1F">
        <w:rPr>
          <w:rFonts w:ascii="Times New Roman" w:hAnsi="Times New Roman" w:cs="Times New Roman"/>
          <w:sz w:val="24"/>
        </w:rPr>
        <w:t xml:space="preserve"> </w:t>
      </w:r>
      <w:r w:rsidR="00C74C1F" w:rsidRPr="00C74C1F">
        <w:rPr>
          <w:rFonts w:ascii="Times New Roman" w:hAnsi="Times New Roman" w:cs="Times New Roman"/>
          <w:sz w:val="24"/>
        </w:rPr>
        <w:t xml:space="preserve">Como a </w:t>
      </w:r>
      <w:r w:rsidR="008B6981">
        <w:rPr>
          <w:rFonts w:ascii="Times New Roman" w:hAnsi="Times New Roman" w:cs="Times New Roman"/>
          <w:sz w:val="24"/>
        </w:rPr>
        <w:t>campanha presidencial dos EUA em</w:t>
      </w:r>
      <w:r w:rsidR="00C74C1F" w:rsidRPr="00C74C1F">
        <w:rPr>
          <w:rFonts w:ascii="Times New Roman" w:hAnsi="Times New Roman" w:cs="Times New Roman"/>
          <w:sz w:val="24"/>
        </w:rPr>
        <w:t xml:space="preserve"> 2017 e os eventos políticos </w:t>
      </w:r>
      <w:r w:rsidR="00A37735">
        <w:rPr>
          <w:rFonts w:ascii="Times New Roman" w:hAnsi="Times New Roman" w:cs="Times New Roman"/>
          <w:sz w:val="24"/>
        </w:rPr>
        <w:t>no mesmo ano</w:t>
      </w:r>
      <w:r w:rsidR="00C74C1F" w:rsidRPr="00C74C1F">
        <w:rPr>
          <w:rFonts w:ascii="Times New Roman" w:hAnsi="Times New Roman" w:cs="Times New Roman"/>
          <w:sz w:val="24"/>
        </w:rPr>
        <w:t xml:space="preserve"> </w:t>
      </w:r>
      <w:r w:rsidR="00AF46CD">
        <w:rPr>
          <w:rFonts w:ascii="Times New Roman" w:hAnsi="Times New Roman" w:cs="Times New Roman"/>
          <w:sz w:val="24"/>
        </w:rPr>
        <w:t>tê</w:t>
      </w:r>
      <w:r w:rsidR="000F2989">
        <w:rPr>
          <w:rFonts w:ascii="Times New Roman" w:hAnsi="Times New Roman" w:cs="Times New Roman"/>
          <w:sz w:val="24"/>
        </w:rPr>
        <w:t>m mostrado</w:t>
      </w:r>
      <w:r w:rsidR="00C74C1F" w:rsidRPr="00C74C1F">
        <w:rPr>
          <w:rFonts w:ascii="Times New Roman" w:hAnsi="Times New Roman" w:cs="Times New Roman"/>
          <w:sz w:val="24"/>
        </w:rPr>
        <w:t xml:space="preserve">, os modelos de negócios, </w:t>
      </w:r>
      <w:r w:rsidR="00A37735">
        <w:rPr>
          <w:rFonts w:ascii="Times New Roman" w:hAnsi="Times New Roman" w:cs="Times New Roman"/>
          <w:sz w:val="24"/>
        </w:rPr>
        <w:t xml:space="preserve">as </w:t>
      </w:r>
      <w:r w:rsidR="00C74C1F" w:rsidRPr="00C74C1F">
        <w:rPr>
          <w:rFonts w:ascii="Times New Roman" w:hAnsi="Times New Roman" w:cs="Times New Roman"/>
          <w:sz w:val="24"/>
        </w:rPr>
        <w:t>operações algorítmicas e</w:t>
      </w:r>
      <w:r w:rsidR="00A37735">
        <w:rPr>
          <w:rFonts w:ascii="Times New Roman" w:hAnsi="Times New Roman" w:cs="Times New Roman"/>
          <w:sz w:val="24"/>
        </w:rPr>
        <w:t xml:space="preserve"> as</w:t>
      </w:r>
      <w:r w:rsidR="00C74C1F" w:rsidRPr="00C74C1F">
        <w:rPr>
          <w:rFonts w:ascii="Times New Roman" w:hAnsi="Times New Roman" w:cs="Times New Roman"/>
          <w:sz w:val="24"/>
        </w:rPr>
        <w:t xml:space="preserve"> políticas de plataformas tornar</w:t>
      </w:r>
      <w:r w:rsidR="00A37735">
        <w:rPr>
          <w:rFonts w:ascii="Times New Roman" w:hAnsi="Times New Roman" w:cs="Times New Roman"/>
          <w:sz w:val="24"/>
        </w:rPr>
        <w:t>am-se cada vez mais problematicamente ema</w:t>
      </w:r>
      <w:r w:rsidR="00AF46CD">
        <w:rPr>
          <w:rFonts w:ascii="Times New Roman" w:hAnsi="Times New Roman" w:cs="Times New Roman"/>
          <w:sz w:val="24"/>
        </w:rPr>
        <w:t>ranhadas em torno da política de</w:t>
      </w:r>
      <w:r w:rsidR="00A37735">
        <w:rPr>
          <w:rFonts w:ascii="Times New Roman" w:hAnsi="Times New Roman" w:cs="Times New Roman"/>
          <w:sz w:val="24"/>
        </w:rPr>
        <w:t xml:space="preserve"> E</w:t>
      </w:r>
      <w:r w:rsidR="00C74C1F" w:rsidRPr="00C74C1F">
        <w:rPr>
          <w:rFonts w:ascii="Times New Roman" w:hAnsi="Times New Roman" w:cs="Times New Roman"/>
          <w:sz w:val="24"/>
        </w:rPr>
        <w:t>stado e da ope</w:t>
      </w:r>
      <w:r w:rsidR="000F2989">
        <w:rPr>
          <w:rFonts w:ascii="Times New Roman" w:hAnsi="Times New Roman" w:cs="Times New Roman"/>
          <w:sz w:val="24"/>
        </w:rPr>
        <w:t>ração de processos democráticos</w:t>
      </w:r>
      <w:r w:rsidR="00C74C1F" w:rsidRPr="00C74C1F">
        <w:rPr>
          <w:rFonts w:ascii="Times New Roman" w:hAnsi="Times New Roman" w:cs="Times New Roman"/>
          <w:sz w:val="24"/>
        </w:rPr>
        <w:t xml:space="preserve"> como </w:t>
      </w:r>
      <w:r w:rsidR="000F2989">
        <w:rPr>
          <w:rFonts w:ascii="Times New Roman" w:hAnsi="Times New Roman" w:cs="Times New Roman"/>
          <w:sz w:val="24"/>
        </w:rPr>
        <w:t>no caso d</w:t>
      </w:r>
      <w:r w:rsidR="00C74C1F" w:rsidRPr="00C74C1F">
        <w:rPr>
          <w:rFonts w:ascii="Times New Roman" w:hAnsi="Times New Roman" w:cs="Times New Roman"/>
          <w:sz w:val="24"/>
        </w:rPr>
        <w:t>as eleições.</w:t>
      </w:r>
    </w:p>
    <w:p w14:paraId="6D3BE25C" w14:textId="09E7F948" w:rsidR="00F06F62" w:rsidRDefault="005C71DF" w:rsidP="00E003ED">
      <w:pPr>
        <w:spacing w:after="0" w:line="360" w:lineRule="auto"/>
        <w:ind w:firstLine="708"/>
        <w:jc w:val="both"/>
        <w:rPr>
          <w:rFonts w:ascii="Times New Roman" w:hAnsi="Times New Roman" w:cs="Times New Roman"/>
          <w:sz w:val="24"/>
        </w:rPr>
      </w:pPr>
      <w:r>
        <w:rPr>
          <w:rFonts w:ascii="Times New Roman" w:hAnsi="Times New Roman" w:cs="Times New Roman"/>
          <w:sz w:val="24"/>
        </w:rPr>
        <w:t>À medida</w:t>
      </w:r>
      <w:r w:rsidR="000F2989">
        <w:rPr>
          <w:rFonts w:ascii="Times New Roman" w:hAnsi="Times New Roman" w:cs="Times New Roman"/>
          <w:sz w:val="24"/>
        </w:rPr>
        <w:t xml:space="preserve"> </w:t>
      </w:r>
      <w:r w:rsidR="00F60566">
        <w:rPr>
          <w:rFonts w:ascii="Times New Roman" w:hAnsi="Times New Roman" w:cs="Times New Roman"/>
          <w:sz w:val="24"/>
        </w:rPr>
        <w:t xml:space="preserve">em </w:t>
      </w:r>
      <w:r w:rsidR="000F2989">
        <w:rPr>
          <w:rFonts w:ascii="Times New Roman" w:hAnsi="Times New Roman" w:cs="Times New Roman"/>
          <w:sz w:val="24"/>
        </w:rPr>
        <w:t>que</w:t>
      </w:r>
      <w:r w:rsidR="00F06F62" w:rsidRPr="00F06F62">
        <w:rPr>
          <w:rFonts w:ascii="Times New Roman" w:hAnsi="Times New Roman" w:cs="Times New Roman"/>
          <w:sz w:val="24"/>
        </w:rPr>
        <w:t xml:space="preserve"> o papel da </w:t>
      </w:r>
      <w:r w:rsidR="00B60F73">
        <w:rPr>
          <w:rFonts w:ascii="Times New Roman" w:hAnsi="Times New Roman" w:cs="Times New Roman"/>
          <w:sz w:val="24"/>
        </w:rPr>
        <w:t>i</w:t>
      </w:r>
      <w:r w:rsidR="00F06F62" w:rsidRPr="00F06F62">
        <w:rPr>
          <w:rFonts w:ascii="Times New Roman" w:hAnsi="Times New Roman" w:cs="Times New Roman"/>
          <w:sz w:val="24"/>
        </w:rPr>
        <w:t>n</w:t>
      </w:r>
      <w:r w:rsidR="00B60F73">
        <w:rPr>
          <w:rFonts w:ascii="Times New Roman" w:hAnsi="Times New Roman" w:cs="Times New Roman"/>
          <w:sz w:val="24"/>
        </w:rPr>
        <w:t>ternet nas campanhas eleitorais junto à</w:t>
      </w:r>
      <w:r w:rsidR="00F06F62" w:rsidRPr="00F06F62">
        <w:rPr>
          <w:rFonts w:ascii="Times New Roman" w:hAnsi="Times New Roman" w:cs="Times New Roman"/>
          <w:sz w:val="24"/>
        </w:rPr>
        <w:t xml:space="preserve"> democracia deliberativa e o </w:t>
      </w:r>
      <w:r w:rsidR="00A40503">
        <w:rPr>
          <w:rFonts w:ascii="Times New Roman" w:hAnsi="Times New Roman" w:cs="Times New Roman"/>
          <w:sz w:val="24"/>
        </w:rPr>
        <w:t>“governo eletrônico”</w:t>
      </w:r>
      <w:r w:rsidR="00F06F62" w:rsidRPr="008B6981">
        <w:rPr>
          <w:rFonts w:ascii="Times New Roman" w:hAnsi="Times New Roman" w:cs="Times New Roman"/>
          <w:i/>
          <w:sz w:val="24"/>
        </w:rPr>
        <w:t xml:space="preserve"> </w:t>
      </w:r>
      <w:r>
        <w:rPr>
          <w:rFonts w:ascii="Times New Roman" w:hAnsi="Times New Roman" w:cs="Times New Roman"/>
          <w:sz w:val="24"/>
        </w:rPr>
        <w:t>se estabelecia</w:t>
      </w:r>
      <w:r w:rsidR="00F06F62" w:rsidRPr="00F06F62">
        <w:rPr>
          <w:rFonts w:ascii="Times New Roman" w:hAnsi="Times New Roman" w:cs="Times New Roman"/>
          <w:sz w:val="24"/>
        </w:rPr>
        <w:t xml:space="preserve"> desde a década de 1990, </w:t>
      </w:r>
      <w:r>
        <w:rPr>
          <w:rFonts w:ascii="Times New Roman" w:hAnsi="Times New Roman" w:cs="Times New Roman"/>
          <w:sz w:val="24"/>
        </w:rPr>
        <w:t xml:space="preserve">observava-se que </w:t>
      </w:r>
      <w:r w:rsidR="00F06F62" w:rsidRPr="00F06F62">
        <w:rPr>
          <w:rFonts w:ascii="Times New Roman" w:hAnsi="Times New Roman" w:cs="Times New Roman"/>
          <w:sz w:val="24"/>
        </w:rPr>
        <w:t xml:space="preserve">uma das características </w:t>
      </w:r>
      <w:r w:rsidR="00B60F73">
        <w:rPr>
          <w:rFonts w:ascii="Times New Roman" w:hAnsi="Times New Roman" w:cs="Times New Roman"/>
          <w:sz w:val="24"/>
        </w:rPr>
        <w:t>disti</w:t>
      </w:r>
      <w:r>
        <w:rPr>
          <w:rFonts w:ascii="Times New Roman" w:hAnsi="Times New Roman" w:cs="Times New Roman"/>
          <w:sz w:val="24"/>
        </w:rPr>
        <w:t>ntivas das mídias sociais residia</w:t>
      </w:r>
      <w:r w:rsidR="00B60F73">
        <w:rPr>
          <w:rFonts w:ascii="Times New Roman" w:hAnsi="Times New Roman" w:cs="Times New Roman"/>
          <w:sz w:val="24"/>
        </w:rPr>
        <w:t>,</w:t>
      </w:r>
      <w:r w:rsidR="00F06F62" w:rsidRPr="00F06F62">
        <w:rPr>
          <w:rFonts w:ascii="Times New Roman" w:hAnsi="Times New Roman" w:cs="Times New Roman"/>
          <w:sz w:val="24"/>
        </w:rPr>
        <w:t xml:space="preserve"> </w:t>
      </w:r>
      <w:r w:rsidR="00B60F73" w:rsidRPr="00F06F62">
        <w:rPr>
          <w:rFonts w:ascii="Times New Roman" w:hAnsi="Times New Roman" w:cs="Times New Roman"/>
          <w:sz w:val="24"/>
        </w:rPr>
        <w:t xml:space="preserve">por um lado, </w:t>
      </w:r>
      <w:r w:rsidR="00B60F73">
        <w:rPr>
          <w:rFonts w:ascii="Times New Roman" w:hAnsi="Times New Roman" w:cs="Times New Roman"/>
          <w:sz w:val="24"/>
        </w:rPr>
        <w:t>n</w:t>
      </w:r>
      <w:r w:rsidR="00F06F62" w:rsidRPr="00F06F62">
        <w:rPr>
          <w:rFonts w:ascii="Times New Roman" w:hAnsi="Times New Roman" w:cs="Times New Roman"/>
          <w:sz w:val="24"/>
        </w:rPr>
        <w:t>a forma como ela produz convergências entre a cultura popular e a vida cotidiana e</w:t>
      </w:r>
      <w:r w:rsidR="00B60F73">
        <w:rPr>
          <w:rFonts w:ascii="Times New Roman" w:hAnsi="Times New Roman" w:cs="Times New Roman"/>
          <w:sz w:val="24"/>
        </w:rPr>
        <w:t>, por outro,</w:t>
      </w:r>
      <w:r w:rsidR="00F06F62" w:rsidRPr="00F06F62">
        <w:rPr>
          <w:rFonts w:ascii="Times New Roman" w:hAnsi="Times New Roman" w:cs="Times New Roman"/>
          <w:sz w:val="24"/>
        </w:rPr>
        <w:t xml:space="preserve"> </w:t>
      </w:r>
      <w:r w:rsidR="00B60F73">
        <w:rPr>
          <w:rFonts w:ascii="Times New Roman" w:hAnsi="Times New Roman" w:cs="Times New Roman"/>
          <w:sz w:val="24"/>
        </w:rPr>
        <w:t>n</w:t>
      </w:r>
      <w:r w:rsidR="00F06F62" w:rsidRPr="00F06F62">
        <w:rPr>
          <w:rFonts w:ascii="Times New Roman" w:hAnsi="Times New Roman" w:cs="Times New Roman"/>
          <w:sz w:val="24"/>
        </w:rPr>
        <w:t xml:space="preserve">os espaços mais formais da política </w:t>
      </w:r>
      <w:r w:rsidR="006F097F">
        <w:rPr>
          <w:rFonts w:ascii="Times New Roman" w:hAnsi="Times New Roman" w:cs="Times New Roman"/>
          <w:sz w:val="24"/>
        </w:rPr>
        <w:t>no que diz respeito a</w:t>
      </w:r>
      <w:r w:rsidR="00F06F62" w:rsidRPr="00F06F62">
        <w:rPr>
          <w:rFonts w:ascii="Times New Roman" w:hAnsi="Times New Roman" w:cs="Times New Roman"/>
          <w:sz w:val="24"/>
        </w:rPr>
        <w:t xml:space="preserve"> governos e eleições que são mais tradicional</w:t>
      </w:r>
      <w:r w:rsidR="000F2989">
        <w:rPr>
          <w:rFonts w:ascii="Times New Roman" w:hAnsi="Times New Roman" w:cs="Times New Roman"/>
          <w:sz w:val="24"/>
        </w:rPr>
        <w:t>mente entendidos como objetos da</w:t>
      </w:r>
      <w:r w:rsidR="00F06F62" w:rsidRPr="00F06F62">
        <w:rPr>
          <w:rFonts w:ascii="Times New Roman" w:hAnsi="Times New Roman" w:cs="Times New Roman"/>
          <w:sz w:val="24"/>
        </w:rPr>
        <w:t xml:space="preserve"> "</w:t>
      </w:r>
      <w:r w:rsidR="00BD6773">
        <w:rPr>
          <w:rFonts w:ascii="Times New Roman" w:hAnsi="Times New Roman" w:cs="Times New Roman"/>
          <w:sz w:val="24"/>
        </w:rPr>
        <w:t>c</w:t>
      </w:r>
      <w:r w:rsidR="00B60F73">
        <w:rPr>
          <w:rFonts w:ascii="Times New Roman" w:hAnsi="Times New Roman" w:cs="Times New Roman"/>
          <w:sz w:val="24"/>
        </w:rPr>
        <w:t>omunicação política".</w:t>
      </w:r>
      <w:r w:rsidR="000856B4">
        <w:rPr>
          <w:rFonts w:ascii="Times New Roman" w:hAnsi="Times New Roman" w:cs="Times New Roman"/>
          <w:sz w:val="24"/>
        </w:rPr>
        <w:t xml:space="preserve"> </w:t>
      </w:r>
      <w:r w:rsidR="006F097F">
        <w:rPr>
          <w:rFonts w:ascii="Times New Roman" w:hAnsi="Times New Roman" w:cs="Times New Roman"/>
          <w:sz w:val="24"/>
        </w:rPr>
        <w:t>Esse entendimento</w:t>
      </w:r>
      <w:r w:rsidR="000856B4" w:rsidRPr="000856B4">
        <w:rPr>
          <w:rFonts w:ascii="Times New Roman" w:hAnsi="Times New Roman" w:cs="Times New Roman"/>
          <w:sz w:val="24"/>
        </w:rPr>
        <w:t xml:space="preserve"> leva a </w:t>
      </w:r>
      <w:r w:rsidR="00A40503">
        <w:rPr>
          <w:rFonts w:ascii="Times New Roman" w:hAnsi="Times New Roman" w:cs="Times New Roman"/>
          <w:sz w:val="24"/>
        </w:rPr>
        <w:t>novos campos de estudo sobre a “política cotidiana”</w:t>
      </w:r>
      <w:r w:rsidR="000856B4" w:rsidRPr="000856B4">
        <w:rPr>
          <w:rFonts w:ascii="Times New Roman" w:hAnsi="Times New Roman" w:cs="Times New Roman"/>
          <w:sz w:val="24"/>
        </w:rPr>
        <w:t xml:space="preserve"> nas mídias sociais (H</w:t>
      </w:r>
      <w:r w:rsidR="00BD6773">
        <w:rPr>
          <w:rFonts w:ascii="Times New Roman" w:hAnsi="Times New Roman" w:cs="Times New Roman"/>
          <w:sz w:val="24"/>
        </w:rPr>
        <w:t>IGHFIELD</w:t>
      </w:r>
      <w:r w:rsidR="000856B4" w:rsidRPr="000856B4">
        <w:rPr>
          <w:rFonts w:ascii="Times New Roman" w:hAnsi="Times New Roman" w:cs="Times New Roman"/>
          <w:sz w:val="24"/>
        </w:rPr>
        <w:t xml:space="preserve">, 2016), </w:t>
      </w:r>
      <w:r w:rsidR="00D42A2A" w:rsidRPr="00D42A2A">
        <w:rPr>
          <w:rFonts w:ascii="Times New Roman" w:hAnsi="Times New Roman" w:cs="Times New Roman"/>
          <w:sz w:val="24"/>
        </w:rPr>
        <w:t xml:space="preserve">incluindo o papel de formas culturais de manifestação vernácula </w:t>
      </w:r>
      <w:r w:rsidR="00D42A2A" w:rsidRPr="000856B4">
        <w:rPr>
          <w:rFonts w:ascii="Times New Roman" w:hAnsi="Times New Roman" w:cs="Times New Roman"/>
          <w:sz w:val="24"/>
        </w:rPr>
        <w:t xml:space="preserve">nas políticas públicas </w:t>
      </w:r>
      <w:r w:rsidR="000856B4" w:rsidRPr="000856B4">
        <w:rPr>
          <w:rFonts w:ascii="Times New Roman" w:hAnsi="Times New Roman" w:cs="Times New Roman"/>
          <w:sz w:val="24"/>
        </w:rPr>
        <w:t xml:space="preserve">como </w:t>
      </w:r>
      <w:r w:rsidR="000856B4" w:rsidRPr="008B6981">
        <w:rPr>
          <w:rFonts w:ascii="Times New Roman" w:hAnsi="Times New Roman" w:cs="Times New Roman"/>
          <w:i/>
          <w:sz w:val="24"/>
        </w:rPr>
        <w:t>memes</w:t>
      </w:r>
      <w:r w:rsidR="000856B4" w:rsidRPr="000856B4">
        <w:rPr>
          <w:rFonts w:ascii="Times New Roman" w:hAnsi="Times New Roman" w:cs="Times New Roman"/>
          <w:sz w:val="24"/>
        </w:rPr>
        <w:t xml:space="preserve"> e </w:t>
      </w:r>
      <w:r w:rsidR="000856B4" w:rsidRPr="008B6981">
        <w:rPr>
          <w:rFonts w:ascii="Times New Roman" w:hAnsi="Times New Roman" w:cs="Times New Roman"/>
          <w:i/>
          <w:sz w:val="24"/>
        </w:rPr>
        <w:t>gifs</w:t>
      </w:r>
      <w:r w:rsidR="000856B4" w:rsidRPr="000856B4">
        <w:rPr>
          <w:rFonts w:ascii="Times New Roman" w:hAnsi="Times New Roman" w:cs="Times New Roman"/>
          <w:sz w:val="24"/>
        </w:rPr>
        <w:t xml:space="preserve"> animados (por exemplo, ver M</w:t>
      </w:r>
      <w:r w:rsidR="00BD6773">
        <w:rPr>
          <w:rFonts w:ascii="Times New Roman" w:hAnsi="Times New Roman" w:cs="Times New Roman"/>
          <w:sz w:val="24"/>
        </w:rPr>
        <w:t>ILNER</w:t>
      </w:r>
      <w:r w:rsidR="000856B4" w:rsidRPr="000856B4">
        <w:rPr>
          <w:rFonts w:ascii="Times New Roman" w:hAnsi="Times New Roman" w:cs="Times New Roman"/>
          <w:sz w:val="24"/>
        </w:rPr>
        <w:t>, 2016).</w:t>
      </w:r>
      <w:r w:rsidR="00D42A2A">
        <w:rPr>
          <w:rFonts w:ascii="Times New Roman" w:hAnsi="Times New Roman" w:cs="Times New Roman"/>
          <w:sz w:val="24"/>
        </w:rPr>
        <w:t xml:space="preserve"> </w:t>
      </w:r>
    </w:p>
    <w:p w14:paraId="2D67CDE5" w14:textId="51698F00" w:rsidR="006A6D9D" w:rsidRDefault="006A6D9D" w:rsidP="00E003ED">
      <w:pPr>
        <w:spacing w:after="0" w:line="360" w:lineRule="auto"/>
        <w:ind w:firstLine="708"/>
        <w:jc w:val="both"/>
        <w:rPr>
          <w:rFonts w:ascii="Times New Roman" w:hAnsi="Times New Roman" w:cs="Times New Roman"/>
          <w:sz w:val="24"/>
        </w:rPr>
      </w:pPr>
      <w:r w:rsidRPr="006A6D9D">
        <w:rPr>
          <w:rFonts w:ascii="Times New Roman" w:hAnsi="Times New Roman" w:cs="Times New Roman"/>
          <w:sz w:val="24"/>
        </w:rPr>
        <w:t xml:space="preserve">O papel das mídias sociais em novos movimentos sociais e </w:t>
      </w:r>
      <w:r>
        <w:rPr>
          <w:rFonts w:ascii="Times New Roman" w:hAnsi="Times New Roman" w:cs="Times New Roman"/>
          <w:sz w:val="24"/>
        </w:rPr>
        <w:t xml:space="preserve">no </w:t>
      </w:r>
      <w:r w:rsidRPr="006A6D9D">
        <w:rPr>
          <w:rFonts w:ascii="Times New Roman" w:hAnsi="Times New Roman" w:cs="Times New Roman"/>
          <w:sz w:val="24"/>
        </w:rPr>
        <w:t>ativismo político</w:t>
      </w:r>
      <w:r>
        <w:rPr>
          <w:rFonts w:ascii="Times New Roman" w:hAnsi="Times New Roman" w:cs="Times New Roman"/>
          <w:sz w:val="24"/>
        </w:rPr>
        <w:t xml:space="preserve"> como um todo</w:t>
      </w:r>
      <w:r w:rsidRPr="006A6D9D">
        <w:rPr>
          <w:rFonts w:ascii="Times New Roman" w:hAnsi="Times New Roman" w:cs="Times New Roman"/>
          <w:sz w:val="24"/>
        </w:rPr>
        <w:t xml:space="preserve"> tem </w:t>
      </w:r>
      <w:r w:rsidR="007363B8">
        <w:rPr>
          <w:rFonts w:ascii="Times New Roman" w:hAnsi="Times New Roman" w:cs="Times New Roman"/>
          <w:sz w:val="24"/>
        </w:rPr>
        <w:t>se mostrado</w:t>
      </w:r>
      <w:r w:rsidRPr="006A6D9D">
        <w:rPr>
          <w:rFonts w:ascii="Times New Roman" w:hAnsi="Times New Roman" w:cs="Times New Roman"/>
          <w:sz w:val="24"/>
        </w:rPr>
        <w:t xml:space="preserve"> uma área de pesquisa relativamente nova e dinâmica (para uma visão geral ver</w:t>
      </w:r>
      <w:r w:rsidR="00DC740A">
        <w:rPr>
          <w:rFonts w:ascii="Times New Roman" w:hAnsi="Times New Roman" w:cs="Times New Roman"/>
          <w:sz w:val="24"/>
        </w:rPr>
        <w:t xml:space="preserve"> P</w:t>
      </w:r>
      <w:r w:rsidR="00BD6773">
        <w:rPr>
          <w:rFonts w:ascii="Times New Roman" w:hAnsi="Times New Roman" w:cs="Times New Roman"/>
          <w:sz w:val="24"/>
        </w:rPr>
        <w:t>oell</w:t>
      </w:r>
      <w:r w:rsidR="00DC740A">
        <w:rPr>
          <w:rFonts w:ascii="Times New Roman" w:hAnsi="Times New Roman" w:cs="Times New Roman"/>
          <w:sz w:val="24"/>
        </w:rPr>
        <w:t xml:space="preserve"> &amp; </w:t>
      </w:r>
      <w:r w:rsidR="00BD6773">
        <w:rPr>
          <w:rFonts w:ascii="Times New Roman" w:hAnsi="Times New Roman" w:cs="Times New Roman"/>
          <w:sz w:val="24"/>
        </w:rPr>
        <w:t>VAN DICKJ</w:t>
      </w:r>
      <w:r w:rsidR="00DC740A">
        <w:rPr>
          <w:rFonts w:ascii="Times New Roman" w:hAnsi="Times New Roman" w:cs="Times New Roman"/>
          <w:sz w:val="24"/>
        </w:rPr>
        <w:t xml:space="preserve">, 2017). </w:t>
      </w:r>
      <w:r w:rsidR="005A4276">
        <w:rPr>
          <w:rFonts w:ascii="Times New Roman" w:hAnsi="Times New Roman" w:cs="Times New Roman"/>
          <w:sz w:val="24"/>
        </w:rPr>
        <w:t>Tem havido</w:t>
      </w:r>
      <w:r w:rsidRPr="006A6D9D">
        <w:rPr>
          <w:rFonts w:ascii="Times New Roman" w:hAnsi="Times New Roman" w:cs="Times New Roman"/>
          <w:sz w:val="24"/>
        </w:rPr>
        <w:t xml:space="preserve"> uma intensa atenção ao papel das mídias sociais na ecologia </w:t>
      </w:r>
      <w:r>
        <w:rPr>
          <w:rFonts w:ascii="Times New Roman" w:hAnsi="Times New Roman" w:cs="Times New Roman"/>
          <w:sz w:val="24"/>
        </w:rPr>
        <w:t>midiática</w:t>
      </w:r>
      <w:r w:rsidRPr="006A6D9D">
        <w:rPr>
          <w:rFonts w:ascii="Times New Roman" w:hAnsi="Times New Roman" w:cs="Times New Roman"/>
          <w:sz w:val="24"/>
        </w:rPr>
        <w:t xml:space="preserve"> em larga escala nos eventos coletivamente e coloquialmente conhecidos como Primavera árabe (B</w:t>
      </w:r>
      <w:r w:rsidR="00BD6773">
        <w:rPr>
          <w:rFonts w:ascii="Times New Roman" w:hAnsi="Times New Roman" w:cs="Times New Roman"/>
          <w:sz w:val="24"/>
        </w:rPr>
        <w:t>RUNS</w:t>
      </w:r>
      <w:r w:rsidRPr="006A6D9D">
        <w:rPr>
          <w:rFonts w:ascii="Times New Roman" w:hAnsi="Times New Roman" w:cs="Times New Roman"/>
          <w:sz w:val="24"/>
        </w:rPr>
        <w:t>, B</w:t>
      </w:r>
      <w:r w:rsidR="00BD6773">
        <w:rPr>
          <w:rFonts w:ascii="Times New Roman" w:hAnsi="Times New Roman" w:cs="Times New Roman"/>
          <w:sz w:val="24"/>
        </w:rPr>
        <w:t>URGESS</w:t>
      </w:r>
      <w:r w:rsidRPr="006A6D9D">
        <w:rPr>
          <w:rFonts w:ascii="Times New Roman" w:hAnsi="Times New Roman" w:cs="Times New Roman"/>
          <w:sz w:val="24"/>
        </w:rPr>
        <w:t xml:space="preserve"> &amp; H</w:t>
      </w:r>
      <w:r w:rsidR="00BD6773">
        <w:rPr>
          <w:rFonts w:ascii="Times New Roman" w:hAnsi="Times New Roman" w:cs="Times New Roman"/>
          <w:sz w:val="24"/>
        </w:rPr>
        <w:t>IGHFIELD</w:t>
      </w:r>
      <w:r w:rsidRPr="006A6D9D">
        <w:rPr>
          <w:rFonts w:ascii="Times New Roman" w:hAnsi="Times New Roman" w:cs="Times New Roman"/>
          <w:sz w:val="24"/>
        </w:rPr>
        <w:t>, 2013); bem com</w:t>
      </w:r>
      <w:r>
        <w:rPr>
          <w:rFonts w:ascii="Times New Roman" w:hAnsi="Times New Roman" w:cs="Times New Roman"/>
          <w:sz w:val="24"/>
        </w:rPr>
        <w:t>o as novas formas de protesto por</w:t>
      </w:r>
      <w:r w:rsidRPr="006A6D9D">
        <w:rPr>
          <w:rFonts w:ascii="Times New Roman" w:hAnsi="Times New Roman" w:cs="Times New Roman"/>
          <w:sz w:val="24"/>
        </w:rPr>
        <w:t xml:space="preserve"> direitos civis e cultura ativista associada ao movimento </w:t>
      </w:r>
      <w:r w:rsidRPr="007363B8">
        <w:rPr>
          <w:rFonts w:ascii="Times New Roman" w:hAnsi="Times New Roman" w:cs="Times New Roman"/>
          <w:i/>
          <w:sz w:val="24"/>
        </w:rPr>
        <w:t>#occupy</w:t>
      </w:r>
      <w:r w:rsidRPr="006A6D9D">
        <w:rPr>
          <w:rFonts w:ascii="Times New Roman" w:hAnsi="Times New Roman" w:cs="Times New Roman"/>
          <w:sz w:val="24"/>
        </w:rPr>
        <w:t xml:space="preserve"> (G</w:t>
      </w:r>
      <w:r w:rsidR="00BD6773">
        <w:rPr>
          <w:rFonts w:ascii="Times New Roman" w:hAnsi="Times New Roman" w:cs="Times New Roman"/>
          <w:sz w:val="24"/>
        </w:rPr>
        <w:t>ERBAUDO</w:t>
      </w:r>
      <w:r w:rsidRPr="006A6D9D">
        <w:rPr>
          <w:rFonts w:ascii="Times New Roman" w:hAnsi="Times New Roman" w:cs="Times New Roman"/>
          <w:sz w:val="24"/>
        </w:rPr>
        <w:t>, 2017)</w:t>
      </w:r>
      <w:r w:rsidR="00547767">
        <w:rPr>
          <w:rFonts w:ascii="Times New Roman" w:hAnsi="Times New Roman" w:cs="Times New Roman"/>
          <w:sz w:val="24"/>
        </w:rPr>
        <w:t>;</w:t>
      </w:r>
      <w:r w:rsidRPr="006A6D9D">
        <w:rPr>
          <w:rFonts w:ascii="Times New Roman" w:hAnsi="Times New Roman" w:cs="Times New Roman"/>
          <w:sz w:val="24"/>
        </w:rPr>
        <w:t xml:space="preserve"> os elementos de mídia social do movimento dos direitos civis negros organizados em torno da hashtag </w:t>
      </w:r>
      <w:r w:rsidRPr="00547767">
        <w:rPr>
          <w:rFonts w:ascii="Times New Roman" w:hAnsi="Times New Roman" w:cs="Times New Roman"/>
          <w:i/>
          <w:sz w:val="24"/>
        </w:rPr>
        <w:t xml:space="preserve">#blacklivesmatter </w:t>
      </w:r>
      <w:r w:rsidRPr="006A6D9D">
        <w:rPr>
          <w:rFonts w:ascii="Times New Roman" w:hAnsi="Times New Roman" w:cs="Times New Roman"/>
          <w:sz w:val="24"/>
        </w:rPr>
        <w:t>(F</w:t>
      </w:r>
      <w:r w:rsidR="00BD6773">
        <w:rPr>
          <w:rFonts w:ascii="Times New Roman" w:hAnsi="Times New Roman" w:cs="Times New Roman"/>
          <w:sz w:val="24"/>
        </w:rPr>
        <w:t>REELON</w:t>
      </w:r>
      <w:r w:rsidRPr="006A6D9D">
        <w:rPr>
          <w:rFonts w:ascii="Times New Roman" w:hAnsi="Times New Roman" w:cs="Times New Roman"/>
          <w:sz w:val="24"/>
        </w:rPr>
        <w:t xml:space="preserve"> et al., 2016) e uma </w:t>
      </w:r>
      <w:r w:rsidR="005A4276">
        <w:rPr>
          <w:rFonts w:ascii="Times New Roman" w:hAnsi="Times New Roman" w:cs="Times New Roman"/>
          <w:sz w:val="24"/>
        </w:rPr>
        <w:t>série de campanhas feministas e</w:t>
      </w:r>
      <w:r w:rsidRPr="006A6D9D">
        <w:rPr>
          <w:rFonts w:ascii="Times New Roman" w:hAnsi="Times New Roman" w:cs="Times New Roman"/>
          <w:sz w:val="24"/>
        </w:rPr>
        <w:t xml:space="preserve"> ambientais.</w:t>
      </w:r>
    </w:p>
    <w:p w14:paraId="0252A861" w14:textId="77777777" w:rsidR="006A6D9D" w:rsidRDefault="006A6D9D" w:rsidP="006A6D9D">
      <w:pPr>
        <w:spacing w:after="0" w:line="360" w:lineRule="auto"/>
        <w:jc w:val="both"/>
        <w:rPr>
          <w:rFonts w:ascii="Times New Roman" w:hAnsi="Times New Roman" w:cs="Times New Roman"/>
          <w:sz w:val="24"/>
        </w:rPr>
      </w:pPr>
    </w:p>
    <w:p w14:paraId="38125114" w14:textId="6117F612" w:rsidR="006A6D9D" w:rsidRPr="00B13F2D" w:rsidRDefault="00EB490D" w:rsidP="00B13F2D">
      <w:pPr>
        <w:pStyle w:val="PargrafodaLista"/>
        <w:numPr>
          <w:ilvl w:val="0"/>
          <w:numId w:val="1"/>
        </w:numPr>
        <w:spacing w:after="0" w:line="360" w:lineRule="auto"/>
        <w:jc w:val="both"/>
        <w:rPr>
          <w:rFonts w:ascii="Times New Roman" w:hAnsi="Times New Roman" w:cs="Times New Roman"/>
          <w:b/>
          <w:sz w:val="24"/>
        </w:rPr>
      </w:pPr>
      <w:r w:rsidRPr="00B13F2D">
        <w:rPr>
          <w:rFonts w:ascii="Times New Roman" w:hAnsi="Times New Roman" w:cs="Times New Roman"/>
          <w:b/>
          <w:sz w:val="24"/>
        </w:rPr>
        <w:t xml:space="preserve">O Twitter e o </w:t>
      </w:r>
      <w:r w:rsidR="00BD6773">
        <w:rPr>
          <w:rFonts w:ascii="Times New Roman" w:hAnsi="Times New Roman" w:cs="Times New Roman"/>
          <w:b/>
          <w:sz w:val="24"/>
        </w:rPr>
        <w:t>c</w:t>
      </w:r>
      <w:r w:rsidRPr="00B13F2D">
        <w:rPr>
          <w:rFonts w:ascii="Times New Roman" w:hAnsi="Times New Roman" w:cs="Times New Roman"/>
          <w:b/>
          <w:sz w:val="24"/>
        </w:rPr>
        <w:t>rescimento dos “Estudos de H</w:t>
      </w:r>
      <w:r w:rsidR="00A40503" w:rsidRPr="00B13F2D">
        <w:rPr>
          <w:rFonts w:ascii="Times New Roman" w:hAnsi="Times New Roman" w:cs="Times New Roman"/>
          <w:b/>
          <w:sz w:val="24"/>
        </w:rPr>
        <w:t>ashtags”</w:t>
      </w:r>
    </w:p>
    <w:p w14:paraId="31BD3CD1" w14:textId="77777777" w:rsidR="006A6D9D" w:rsidRDefault="006A6D9D" w:rsidP="006A6D9D">
      <w:pPr>
        <w:spacing w:after="0" w:line="360" w:lineRule="auto"/>
        <w:jc w:val="both"/>
        <w:rPr>
          <w:rFonts w:ascii="Times New Roman" w:hAnsi="Times New Roman" w:cs="Times New Roman"/>
          <w:sz w:val="24"/>
        </w:rPr>
      </w:pPr>
      <w:r>
        <w:rPr>
          <w:rFonts w:ascii="Times New Roman" w:hAnsi="Times New Roman" w:cs="Times New Roman"/>
          <w:sz w:val="24"/>
        </w:rPr>
        <w:tab/>
      </w:r>
    </w:p>
    <w:p w14:paraId="43D2F285" w14:textId="6F47FE75" w:rsidR="00EE5C1C" w:rsidRDefault="00E86462" w:rsidP="006A6D9D">
      <w:pPr>
        <w:spacing w:after="0" w:line="360" w:lineRule="auto"/>
        <w:jc w:val="both"/>
        <w:rPr>
          <w:rFonts w:ascii="Times New Roman" w:hAnsi="Times New Roman" w:cs="Times New Roman"/>
          <w:sz w:val="24"/>
        </w:rPr>
      </w:pPr>
      <w:r>
        <w:rPr>
          <w:rFonts w:ascii="Times New Roman" w:hAnsi="Times New Roman" w:cs="Times New Roman"/>
          <w:sz w:val="24"/>
        </w:rPr>
        <w:tab/>
      </w:r>
      <w:r w:rsidRPr="00E86462">
        <w:rPr>
          <w:rFonts w:ascii="Times New Roman" w:hAnsi="Times New Roman" w:cs="Times New Roman"/>
          <w:sz w:val="24"/>
        </w:rPr>
        <w:t xml:space="preserve">O Twitter é especialmente popular como um </w:t>
      </w:r>
      <w:r w:rsidR="00547767">
        <w:rPr>
          <w:rFonts w:ascii="Times New Roman" w:hAnsi="Times New Roman" w:cs="Times New Roman"/>
          <w:sz w:val="24"/>
        </w:rPr>
        <w:t>espaço</w:t>
      </w:r>
      <w:r w:rsidRPr="00E86462">
        <w:rPr>
          <w:rFonts w:ascii="Times New Roman" w:hAnsi="Times New Roman" w:cs="Times New Roman"/>
          <w:sz w:val="24"/>
        </w:rPr>
        <w:t xml:space="preserve"> de estudo para a relação entre as mídias sociais e a política. Com efeito, o Twitter tem sido de particular interesse para os pesquisadores devido à sua relativa abertura em termos de acesso a dados e de sua </w:t>
      </w:r>
      <w:r>
        <w:rPr>
          <w:rFonts w:ascii="Times New Roman" w:hAnsi="Times New Roman" w:cs="Times New Roman"/>
          <w:sz w:val="24"/>
        </w:rPr>
        <w:t>aceitação</w:t>
      </w:r>
      <w:r w:rsidRPr="00E86462">
        <w:rPr>
          <w:rFonts w:ascii="Times New Roman" w:hAnsi="Times New Roman" w:cs="Times New Roman"/>
          <w:sz w:val="24"/>
        </w:rPr>
        <w:t xml:space="preserve"> em vários idiomas</w:t>
      </w:r>
      <w:r>
        <w:rPr>
          <w:rFonts w:ascii="Times New Roman" w:hAnsi="Times New Roman" w:cs="Times New Roman"/>
          <w:sz w:val="24"/>
        </w:rPr>
        <w:t xml:space="preserve"> e nações</w:t>
      </w:r>
      <w:r w:rsidRPr="00E86462">
        <w:rPr>
          <w:rFonts w:ascii="Times New Roman" w:hAnsi="Times New Roman" w:cs="Times New Roman"/>
          <w:sz w:val="24"/>
        </w:rPr>
        <w:t xml:space="preserve">. </w:t>
      </w:r>
      <w:r w:rsidR="0034117A">
        <w:rPr>
          <w:rFonts w:ascii="Times New Roman" w:hAnsi="Times New Roman" w:cs="Times New Roman"/>
          <w:sz w:val="24"/>
        </w:rPr>
        <w:t>De fato</w:t>
      </w:r>
      <w:r w:rsidR="00BD6773">
        <w:rPr>
          <w:rFonts w:ascii="Times New Roman" w:hAnsi="Times New Roman" w:cs="Times New Roman"/>
          <w:sz w:val="24"/>
        </w:rPr>
        <w:t>,</w:t>
      </w:r>
      <w:r w:rsidRPr="00E86462">
        <w:rPr>
          <w:rFonts w:ascii="Times New Roman" w:hAnsi="Times New Roman" w:cs="Times New Roman"/>
          <w:sz w:val="24"/>
        </w:rPr>
        <w:t xml:space="preserve"> foi de interesse para nós quando solicitamos financiamento para o estudo relatado nesta coleção de artigos</w:t>
      </w:r>
      <w:r w:rsidR="00A40503">
        <w:rPr>
          <w:rFonts w:ascii="Times New Roman" w:hAnsi="Times New Roman" w:cs="Times New Roman"/>
          <w:sz w:val="24"/>
        </w:rPr>
        <w:t>,</w:t>
      </w:r>
      <w:r w:rsidRPr="00E86462">
        <w:rPr>
          <w:rFonts w:ascii="Times New Roman" w:hAnsi="Times New Roman" w:cs="Times New Roman"/>
          <w:sz w:val="24"/>
        </w:rPr>
        <w:t xml:space="preserve"> </w:t>
      </w:r>
      <w:r w:rsidR="0034117A">
        <w:rPr>
          <w:rFonts w:ascii="Times New Roman" w:hAnsi="Times New Roman" w:cs="Times New Roman"/>
          <w:sz w:val="24"/>
        </w:rPr>
        <w:t>pois</w:t>
      </w:r>
      <w:r w:rsidRPr="00E86462">
        <w:rPr>
          <w:rFonts w:ascii="Times New Roman" w:hAnsi="Times New Roman" w:cs="Times New Roman"/>
          <w:sz w:val="24"/>
        </w:rPr>
        <w:t xml:space="preserve"> era </w:t>
      </w:r>
      <w:r w:rsidRPr="00E86462">
        <w:rPr>
          <w:rFonts w:ascii="Times New Roman" w:hAnsi="Times New Roman" w:cs="Times New Roman"/>
          <w:sz w:val="24"/>
        </w:rPr>
        <w:lastRenderedPageBreak/>
        <w:t>popular tant</w:t>
      </w:r>
      <w:r w:rsidR="00A40503">
        <w:rPr>
          <w:rFonts w:ascii="Times New Roman" w:hAnsi="Times New Roman" w:cs="Times New Roman"/>
          <w:sz w:val="24"/>
        </w:rPr>
        <w:t>o na Austrália quanto no Brasil</w:t>
      </w:r>
      <w:r w:rsidR="00BD6773">
        <w:rPr>
          <w:rFonts w:ascii="Times New Roman" w:hAnsi="Times New Roman" w:cs="Times New Roman"/>
          <w:sz w:val="24"/>
        </w:rPr>
        <w:t>,</w:t>
      </w:r>
      <w:r w:rsidRPr="00E86462">
        <w:rPr>
          <w:rFonts w:ascii="Times New Roman" w:hAnsi="Times New Roman" w:cs="Times New Roman"/>
          <w:sz w:val="24"/>
        </w:rPr>
        <w:t xml:space="preserve"> e em ambo</w:t>
      </w:r>
      <w:r w:rsidR="0034117A">
        <w:rPr>
          <w:rFonts w:ascii="Times New Roman" w:hAnsi="Times New Roman" w:cs="Times New Roman"/>
          <w:sz w:val="24"/>
        </w:rPr>
        <w:t>s os países foi usado ao lado do</w:t>
      </w:r>
      <w:r w:rsidRPr="00E86462">
        <w:rPr>
          <w:rFonts w:ascii="Times New Roman" w:hAnsi="Times New Roman" w:cs="Times New Roman"/>
          <w:sz w:val="24"/>
        </w:rPr>
        <w:t xml:space="preserve"> </w:t>
      </w:r>
      <w:r w:rsidRPr="00B13F2D">
        <w:rPr>
          <w:rFonts w:ascii="Times New Roman" w:hAnsi="Times New Roman" w:cs="Times New Roman"/>
          <w:i/>
          <w:sz w:val="24"/>
        </w:rPr>
        <w:t>Facebook</w:t>
      </w:r>
      <w:r w:rsidRPr="00E86462">
        <w:rPr>
          <w:rFonts w:ascii="Times New Roman" w:hAnsi="Times New Roman" w:cs="Times New Roman"/>
          <w:sz w:val="24"/>
        </w:rPr>
        <w:t xml:space="preserve"> para comunicação política formal e ativismo organizado bem como para o </w:t>
      </w:r>
      <w:r w:rsidR="00EE5C1C">
        <w:rPr>
          <w:rFonts w:ascii="Times New Roman" w:hAnsi="Times New Roman" w:cs="Times New Roman"/>
          <w:sz w:val="24"/>
        </w:rPr>
        <w:t xml:space="preserve">engajamento </w:t>
      </w:r>
      <w:r w:rsidRPr="00E86462">
        <w:rPr>
          <w:rFonts w:ascii="Times New Roman" w:hAnsi="Times New Roman" w:cs="Times New Roman"/>
          <w:sz w:val="24"/>
        </w:rPr>
        <w:t>político informal ou cotidiano.</w:t>
      </w:r>
    </w:p>
    <w:p w14:paraId="0EAEB4EE" w14:textId="731A0C25" w:rsidR="00EE5C1C" w:rsidRDefault="00EE5C1C" w:rsidP="00547767">
      <w:pPr>
        <w:spacing w:after="0" w:line="360" w:lineRule="auto"/>
        <w:ind w:firstLine="708"/>
        <w:jc w:val="both"/>
        <w:rPr>
          <w:rFonts w:ascii="Times New Roman" w:hAnsi="Times New Roman" w:cs="Times New Roman"/>
          <w:sz w:val="24"/>
        </w:rPr>
      </w:pPr>
      <w:r w:rsidRPr="00C81ABB">
        <w:rPr>
          <w:rFonts w:ascii="Times New Roman" w:hAnsi="Times New Roman" w:cs="Times New Roman"/>
          <w:sz w:val="24"/>
        </w:rPr>
        <w:t xml:space="preserve">A relevância do </w:t>
      </w:r>
      <w:r w:rsidRPr="00B13F2D">
        <w:rPr>
          <w:rFonts w:ascii="Times New Roman" w:hAnsi="Times New Roman" w:cs="Times New Roman"/>
          <w:i/>
          <w:sz w:val="24"/>
        </w:rPr>
        <w:t>Twitter</w:t>
      </w:r>
      <w:r w:rsidRPr="00C81ABB">
        <w:rPr>
          <w:rFonts w:ascii="Times New Roman" w:hAnsi="Times New Roman" w:cs="Times New Roman"/>
          <w:sz w:val="24"/>
        </w:rPr>
        <w:t xml:space="preserve"> para os estudos </w:t>
      </w:r>
      <w:r w:rsidR="007A5670" w:rsidRPr="00C81ABB">
        <w:rPr>
          <w:rFonts w:ascii="Times New Roman" w:hAnsi="Times New Roman" w:cs="Times New Roman"/>
          <w:sz w:val="24"/>
        </w:rPr>
        <w:t>de comunicação política deve-se em parte</w:t>
      </w:r>
      <w:r w:rsidRPr="00C81ABB">
        <w:rPr>
          <w:rFonts w:ascii="Times New Roman" w:hAnsi="Times New Roman" w:cs="Times New Roman"/>
          <w:sz w:val="24"/>
        </w:rPr>
        <w:t xml:space="preserve"> aos recurs</w:t>
      </w:r>
      <w:r w:rsidR="00547767" w:rsidRPr="00C81ABB">
        <w:rPr>
          <w:rFonts w:ascii="Times New Roman" w:hAnsi="Times New Roman" w:cs="Times New Roman"/>
          <w:sz w:val="24"/>
        </w:rPr>
        <w:t xml:space="preserve">os comunicativos da plataforma </w:t>
      </w:r>
      <w:r w:rsidRPr="00C81ABB">
        <w:rPr>
          <w:rFonts w:ascii="Times New Roman" w:hAnsi="Times New Roman" w:cs="Times New Roman"/>
          <w:sz w:val="24"/>
        </w:rPr>
        <w:t xml:space="preserve">como </w:t>
      </w:r>
      <w:r w:rsidR="00EB490D" w:rsidRPr="00B13F2D">
        <w:rPr>
          <w:rFonts w:ascii="Times New Roman" w:hAnsi="Times New Roman" w:cs="Times New Roman"/>
          <w:i/>
          <w:sz w:val="24"/>
        </w:rPr>
        <w:t>tweets</w:t>
      </w:r>
      <w:r w:rsidR="007A5670" w:rsidRPr="00B13F2D">
        <w:rPr>
          <w:rFonts w:ascii="Times New Roman" w:hAnsi="Times New Roman" w:cs="Times New Roman"/>
          <w:i/>
          <w:sz w:val="24"/>
        </w:rPr>
        <w:t xml:space="preserve"> </w:t>
      </w:r>
      <w:r w:rsidRPr="00C81ABB">
        <w:rPr>
          <w:rFonts w:ascii="Times New Roman" w:hAnsi="Times New Roman" w:cs="Times New Roman"/>
          <w:sz w:val="24"/>
        </w:rPr>
        <w:t>curtos, estruturas</w:t>
      </w:r>
      <w:r w:rsidR="00547767" w:rsidRPr="00C81ABB">
        <w:rPr>
          <w:rFonts w:ascii="Times New Roman" w:hAnsi="Times New Roman" w:cs="Times New Roman"/>
          <w:sz w:val="24"/>
        </w:rPr>
        <w:t xml:space="preserve"> de rede que podem ser efêmeras</w:t>
      </w:r>
      <w:r w:rsidRPr="00C81ABB">
        <w:rPr>
          <w:rFonts w:ascii="Times New Roman" w:hAnsi="Times New Roman" w:cs="Times New Roman"/>
          <w:sz w:val="24"/>
        </w:rPr>
        <w:t xml:space="preserve"> em vez de baseadas em relacionamentos</w:t>
      </w:r>
      <w:r w:rsidR="00BD6773">
        <w:rPr>
          <w:rFonts w:ascii="Times New Roman" w:hAnsi="Times New Roman" w:cs="Times New Roman"/>
          <w:sz w:val="24"/>
        </w:rPr>
        <w:t>,</w:t>
      </w:r>
      <w:r w:rsidRPr="00C81ABB">
        <w:rPr>
          <w:rFonts w:ascii="Times New Roman" w:hAnsi="Times New Roman" w:cs="Times New Roman"/>
          <w:sz w:val="24"/>
        </w:rPr>
        <w:t xml:space="preserve"> e seu aspecto</w:t>
      </w:r>
      <w:r w:rsidR="00547767" w:rsidRPr="00C81ABB">
        <w:rPr>
          <w:rFonts w:ascii="Times New Roman" w:hAnsi="Times New Roman" w:cs="Times New Roman"/>
          <w:sz w:val="24"/>
        </w:rPr>
        <w:t xml:space="preserve"> em tempo real que se adequa</w:t>
      </w:r>
      <w:r w:rsidRPr="00C81ABB">
        <w:rPr>
          <w:rFonts w:ascii="Times New Roman" w:hAnsi="Times New Roman" w:cs="Times New Roman"/>
          <w:sz w:val="24"/>
        </w:rPr>
        <w:t xml:space="preserve"> a discussões e debates </w:t>
      </w:r>
      <w:r w:rsidR="00C81ABB" w:rsidRPr="00C81ABB">
        <w:rPr>
          <w:rFonts w:ascii="Times New Roman" w:hAnsi="Times New Roman" w:cs="Times New Roman"/>
          <w:sz w:val="24"/>
        </w:rPr>
        <w:t>informais</w:t>
      </w:r>
      <w:r w:rsidRPr="00C81ABB">
        <w:rPr>
          <w:rFonts w:ascii="Times New Roman" w:hAnsi="Times New Roman" w:cs="Times New Roman"/>
          <w:sz w:val="24"/>
        </w:rPr>
        <w:t>.</w:t>
      </w:r>
      <w:r w:rsidR="00B348BB">
        <w:rPr>
          <w:rFonts w:ascii="Times New Roman" w:hAnsi="Times New Roman" w:cs="Times New Roman"/>
          <w:sz w:val="24"/>
        </w:rPr>
        <w:t xml:space="preserve"> O </w:t>
      </w:r>
      <w:r w:rsidR="00B348BB" w:rsidRPr="00B13F2D">
        <w:rPr>
          <w:rFonts w:ascii="Times New Roman" w:hAnsi="Times New Roman" w:cs="Times New Roman"/>
          <w:i/>
          <w:sz w:val="24"/>
        </w:rPr>
        <w:t>Twitter</w:t>
      </w:r>
      <w:r w:rsidR="00B348BB" w:rsidRPr="00B348BB">
        <w:rPr>
          <w:rFonts w:ascii="Times New Roman" w:hAnsi="Times New Roman" w:cs="Times New Roman"/>
          <w:sz w:val="24"/>
        </w:rPr>
        <w:t xml:space="preserve"> também é extremamente popular tanto com jornalistas</w:t>
      </w:r>
      <w:r w:rsidR="00547767">
        <w:rPr>
          <w:rFonts w:ascii="Times New Roman" w:hAnsi="Times New Roman" w:cs="Times New Roman"/>
          <w:sz w:val="24"/>
        </w:rPr>
        <w:t xml:space="preserve">, </w:t>
      </w:r>
      <w:r w:rsidR="00B348BB" w:rsidRPr="00B348BB">
        <w:rPr>
          <w:rFonts w:ascii="Times New Roman" w:hAnsi="Times New Roman" w:cs="Times New Roman"/>
          <w:sz w:val="24"/>
        </w:rPr>
        <w:t>atores políticos como ativistas e políticos</w:t>
      </w:r>
      <w:r w:rsidR="00B348BB">
        <w:rPr>
          <w:rFonts w:ascii="Times New Roman" w:hAnsi="Times New Roman" w:cs="Times New Roman"/>
          <w:sz w:val="24"/>
        </w:rPr>
        <w:t xml:space="preserve"> profissionais</w:t>
      </w:r>
      <w:r w:rsidR="00D64107">
        <w:rPr>
          <w:rFonts w:ascii="Times New Roman" w:hAnsi="Times New Roman" w:cs="Times New Roman"/>
          <w:sz w:val="24"/>
        </w:rPr>
        <w:t>. E</w:t>
      </w:r>
      <w:r w:rsidR="00B348BB" w:rsidRPr="00B348BB">
        <w:rPr>
          <w:rFonts w:ascii="Times New Roman" w:hAnsi="Times New Roman" w:cs="Times New Roman"/>
          <w:sz w:val="24"/>
        </w:rPr>
        <w:t>m grande parte</w:t>
      </w:r>
      <w:r w:rsidR="00D64107">
        <w:rPr>
          <w:rFonts w:ascii="Times New Roman" w:hAnsi="Times New Roman" w:cs="Times New Roman"/>
          <w:sz w:val="24"/>
        </w:rPr>
        <w:t>,</w:t>
      </w:r>
      <w:r w:rsidR="00B348BB" w:rsidRPr="00B348BB">
        <w:rPr>
          <w:rFonts w:ascii="Times New Roman" w:hAnsi="Times New Roman" w:cs="Times New Roman"/>
          <w:sz w:val="24"/>
        </w:rPr>
        <w:t xml:space="preserve"> devido aos recursos de pesquisa da plataforma, especialmente a relat</w:t>
      </w:r>
      <w:r w:rsidR="00D64107">
        <w:rPr>
          <w:rFonts w:ascii="Times New Roman" w:hAnsi="Times New Roman" w:cs="Times New Roman"/>
          <w:sz w:val="24"/>
        </w:rPr>
        <w:t>iva abertura e acessibilidade de sua</w:t>
      </w:r>
      <w:r w:rsidR="00B348BB" w:rsidRPr="00B348BB">
        <w:rPr>
          <w:rFonts w:ascii="Times New Roman" w:hAnsi="Times New Roman" w:cs="Times New Roman"/>
          <w:sz w:val="24"/>
        </w:rPr>
        <w:t xml:space="preserve"> </w:t>
      </w:r>
      <w:r w:rsidR="00B348BB">
        <w:rPr>
          <w:rFonts w:ascii="Times New Roman" w:hAnsi="Times New Roman" w:cs="Times New Roman"/>
          <w:sz w:val="24"/>
        </w:rPr>
        <w:t>Interface de Programação de Aplicações (</w:t>
      </w:r>
      <w:r w:rsidR="00547767" w:rsidRPr="00547767">
        <w:rPr>
          <w:rFonts w:ascii="Times New Roman" w:hAnsi="Times New Roman" w:cs="Times New Roman"/>
          <w:i/>
          <w:sz w:val="24"/>
        </w:rPr>
        <w:t>Application Programming Interface</w:t>
      </w:r>
      <w:r w:rsidR="00547767" w:rsidRPr="00547767">
        <w:rPr>
          <w:rFonts w:ascii="Times New Roman" w:hAnsi="Times New Roman" w:cs="Times New Roman"/>
          <w:sz w:val="24"/>
        </w:rPr>
        <w:t xml:space="preserve"> </w:t>
      </w:r>
      <w:r w:rsidR="00547767">
        <w:rPr>
          <w:rFonts w:ascii="Times New Roman" w:hAnsi="Times New Roman" w:cs="Times New Roman"/>
          <w:sz w:val="24"/>
        </w:rPr>
        <w:t xml:space="preserve">– </w:t>
      </w:r>
      <w:r w:rsidR="00B348BB" w:rsidRPr="00B348BB">
        <w:rPr>
          <w:rFonts w:ascii="Times New Roman" w:hAnsi="Times New Roman" w:cs="Times New Roman"/>
          <w:sz w:val="24"/>
        </w:rPr>
        <w:t>API</w:t>
      </w:r>
      <w:r w:rsidR="00B348BB">
        <w:rPr>
          <w:rFonts w:ascii="Times New Roman" w:hAnsi="Times New Roman" w:cs="Times New Roman"/>
          <w:sz w:val="24"/>
        </w:rPr>
        <w:t>)</w:t>
      </w:r>
      <w:r w:rsidR="00B348BB" w:rsidRPr="00B348BB">
        <w:rPr>
          <w:rFonts w:ascii="Times New Roman" w:hAnsi="Times New Roman" w:cs="Times New Roman"/>
          <w:sz w:val="24"/>
        </w:rPr>
        <w:t xml:space="preserve"> que tem sido tã</w:t>
      </w:r>
      <w:r w:rsidR="00547767">
        <w:rPr>
          <w:rFonts w:ascii="Times New Roman" w:hAnsi="Times New Roman" w:cs="Times New Roman"/>
          <w:sz w:val="24"/>
        </w:rPr>
        <w:t>o atraente para pesquisadores em</w:t>
      </w:r>
      <w:r w:rsidR="00B348BB" w:rsidRPr="00B348BB">
        <w:rPr>
          <w:rFonts w:ascii="Times New Roman" w:hAnsi="Times New Roman" w:cs="Times New Roman"/>
          <w:sz w:val="24"/>
        </w:rPr>
        <w:t xml:space="preserve"> </w:t>
      </w:r>
      <w:r w:rsidR="00BD6773">
        <w:rPr>
          <w:rFonts w:ascii="Times New Roman" w:hAnsi="Times New Roman" w:cs="Times New Roman"/>
          <w:sz w:val="24"/>
        </w:rPr>
        <w:t>C</w:t>
      </w:r>
      <w:r w:rsidR="00B348BB" w:rsidRPr="00B348BB">
        <w:rPr>
          <w:rFonts w:ascii="Times New Roman" w:hAnsi="Times New Roman" w:cs="Times New Roman"/>
          <w:sz w:val="24"/>
        </w:rPr>
        <w:t xml:space="preserve">iências </w:t>
      </w:r>
      <w:r w:rsidR="00BD6773">
        <w:rPr>
          <w:rFonts w:ascii="Times New Roman" w:hAnsi="Times New Roman" w:cs="Times New Roman"/>
          <w:sz w:val="24"/>
        </w:rPr>
        <w:t>S</w:t>
      </w:r>
      <w:r w:rsidR="00B348BB" w:rsidRPr="00B348BB">
        <w:rPr>
          <w:rFonts w:ascii="Times New Roman" w:hAnsi="Times New Roman" w:cs="Times New Roman"/>
          <w:sz w:val="24"/>
        </w:rPr>
        <w:t>ociais equipados com a capacidade de realizar análises baseadas em dados usando métodos digitais.</w:t>
      </w:r>
      <w:r>
        <w:rPr>
          <w:rFonts w:ascii="Times New Roman" w:hAnsi="Times New Roman" w:cs="Times New Roman"/>
          <w:sz w:val="24"/>
        </w:rPr>
        <w:t xml:space="preserve"> </w:t>
      </w:r>
      <w:r w:rsidR="007E4885">
        <w:rPr>
          <w:rFonts w:ascii="Times New Roman" w:hAnsi="Times New Roman" w:cs="Times New Roman"/>
          <w:sz w:val="24"/>
        </w:rPr>
        <w:t xml:space="preserve">No entanto, é importante notar </w:t>
      </w:r>
      <w:r w:rsidR="00B348BB" w:rsidRPr="00B348BB">
        <w:rPr>
          <w:rFonts w:ascii="Times New Roman" w:hAnsi="Times New Roman" w:cs="Times New Roman"/>
          <w:sz w:val="24"/>
        </w:rPr>
        <w:t xml:space="preserve">que há desafios significativos para os pesquisadores na área de acesso a dados, pois o modelo de negócios do </w:t>
      </w:r>
      <w:r w:rsidR="00B348BB" w:rsidRPr="00B13F2D">
        <w:rPr>
          <w:rFonts w:ascii="Times New Roman" w:hAnsi="Times New Roman" w:cs="Times New Roman"/>
          <w:i/>
          <w:sz w:val="24"/>
        </w:rPr>
        <w:t>Twitter</w:t>
      </w:r>
      <w:r w:rsidR="00B348BB" w:rsidRPr="00B348BB">
        <w:rPr>
          <w:rFonts w:ascii="Times New Roman" w:hAnsi="Times New Roman" w:cs="Times New Roman"/>
          <w:sz w:val="24"/>
        </w:rPr>
        <w:t xml:space="preserve"> e as estruturas técnicas de governança se fortaleceram em torno </w:t>
      </w:r>
      <w:r w:rsidR="00547767">
        <w:rPr>
          <w:rFonts w:ascii="Times New Roman" w:hAnsi="Times New Roman" w:cs="Times New Roman"/>
          <w:sz w:val="24"/>
        </w:rPr>
        <w:t>do acesso aberto aos seus dados</w:t>
      </w:r>
      <w:r w:rsidR="00B348BB" w:rsidRPr="00B348BB">
        <w:rPr>
          <w:rFonts w:ascii="Times New Roman" w:hAnsi="Times New Roman" w:cs="Times New Roman"/>
          <w:sz w:val="24"/>
        </w:rPr>
        <w:t xml:space="preserve"> e esta situação continua a </w:t>
      </w:r>
      <w:r w:rsidR="007E4885">
        <w:rPr>
          <w:rFonts w:ascii="Times New Roman" w:hAnsi="Times New Roman" w:cs="Times New Roman"/>
          <w:sz w:val="24"/>
        </w:rPr>
        <w:t>se agravar</w:t>
      </w:r>
      <w:r w:rsidR="00B348BB" w:rsidRPr="00B348BB">
        <w:rPr>
          <w:rFonts w:ascii="Times New Roman" w:hAnsi="Times New Roman" w:cs="Times New Roman"/>
          <w:sz w:val="24"/>
        </w:rPr>
        <w:t xml:space="preserve"> (B</w:t>
      </w:r>
      <w:r w:rsidR="00BD6773">
        <w:rPr>
          <w:rFonts w:ascii="Times New Roman" w:hAnsi="Times New Roman" w:cs="Times New Roman"/>
          <w:sz w:val="24"/>
        </w:rPr>
        <w:t>URGESS</w:t>
      </w:r>
      <w:r w:rsidR="00B348BB" w:rsidRPr="00B348BB">
        <w:rPr>
          <w:rFonts w:ascii="Times New Roman" w:hAnsi="Times New Roman" w:cs="Times New Roman"/>
          <w:sz w:val="24"/>
        </w:rPr>
        <w:t xml:space="preserve"> &amp; B</w:t>
      </w:r>
      <w:r w:rsidR="00BD6773">
        <w:rPr>
          <w:rFonts w:ascii="Times New Roman" w:hAnsi="Times New Roman" w:cs="Times New Roman"/>
          <w:sz w:val="24"/>
        </w:rPr>
        <w:t>RUNS</w:t>
      </w:r>
      <w:r w:rsidR="00B348BB" w:rsidRPr="00B348BB">
        <w:rPr>
          <w:rFonts w:ascii="Times New Roman" w:hAnsi="Times New Roman" w:cs="Times New Roman"/>
          <w:sz w:val="24"/>
        </w:rPr>
        <w:t>, 2015; P</w:t>
      </w:r>
      <w:r w:rsidR="00BD6773">
        <w:rPr>
          <w:rFonts w:ascii="Times New Roman" w:hAnsi="Times New Roman" w:cs="Times New Roman"/>
          <w:sz w:val="24"/>
        </w:rPr>
        <w:t>USCHMANN</w:t>
      </w:r>
      <w:r w:rsidR="00B348BB" w:rsidRPr="00B348BB">
        <w:rPr>
          <w:rFonts w:ascii="Times New Roman" w:hAnsi="Times New Roman" w:cs="Times New Roman"/>
          <w:sz w:val="24"/>
        </w:rPr>
        <w:t xml:space="preserve"> &amp; B</w:t>
      </w:r>
      <w:r w:rsidR="00BD6773">
        <w:rPr>
          <w:rFonts w:ascii="Times New Roman" w:hAnsi="Times New Roman" w:cs="Times New Roman"/>
          <w:sz w:val="24"/>
        </w:rPr>
        <w:t>URGESS</w:t>
      </w:r>
      <w:r w:rsidR="00B348BB" w:rsidRPr="00B348BB">
        <w:rPr>
          <w:rFonts w:ascii="Times New Roman" w:hAnsi="Times New Roman" w:cs="Times New Roman"/>
          <w:sz w:val="24"/>
        </w:rPr>
        <w:t>, 2014).</w:t>
      </w:r>
      <w:r w:rsidR="00EB490D">
        <w:rPr>
          <w:rFonts w:ascii="Times New Roman" w:hAnsi="Times New Roman" w:cs="Times New Roman"/>
          <w:sz w:val="24"/>
        </w:rPr>
        <w:t xml:space="preserve"> </w:t>
      </w:r>
    </w:p>
    <w:p w14:paraId="5F5FD56B" w14:textId="1AFBC13B" w:rsidR="000E6605" w:rsidRPr="000E6605" w:rsidRDefault="004A3374" w:rsidP="000E6605">
      <w:pPr>
        <w:spacing w:after="0" w:line="360" w:lineRule="auto"/>
        <w:ind w:firstLine="708"/>
        <w:jc w:val="both"/>
        <w:rPr>
          <w:rFonts w:ascii="Times New Roman" w:hAnsi="Times New Roman" w:cs="Times New Roman"/>
          <w:sz w:val="24"/>
        </w:rPr>
      </w:pPr>
      <w:r w:rsidRPr="00653837">
        <w:rPr>
          <w:rFonts w:ascii="Times New Roman" w:hAnsi="Times New Roman" w:cs="Times New Roman"/>
          <w:sz w:val="24"/>
        </w:rPr>
        <w:t xml:space="preserve">Uma grande proporção de estudos do </w:t>
      </w:r>
      <w:r w:rsidRPr="00B13F2D">
        <w:rPr>
          <w:rFonts w:ascii="Times New Roman" w:hAnsi="Times New Roman" w:cs="Times New Roman"/>
          <w:i/>
          <w:sz w:val="24"/>
        </w:rPr>
        <w:t>Twitter</w:t>
      </w:r>
      <w:r w:rsidRPr="00653837">
        <w:rPr>
          <w:rFonts w:ascii="Times New Roman" w:hAnsi="Times New Roman" w:cs="Times New Roman"/>
          <w:sz w:val="24"/>
        </w:rPr>
        <w:t xml:space="preserve"> baseia-se em </w:t>
      </w:r>
      <w:r w:rsidRPr="00B13F2D">
        <w:rPr>
          <w:rFonts w:ascii="Times New Roman" w:hAnsi="Times New Roman" w:cs="Times New Roman"/>
          <w:i/>
          <w:sz w:val="24"/>
        </w:rPr>
        <w:t>hashtags</w:t>
      </w:r>
      <w:r w:rsidRPr="00653837">
        <w:rPr>
          <w:rFonts w:ascii="Times New Roman" w:hAnsi="Times New Roman" w:cs="Times New Roman"/>
          <w:sz w:val="24"/>
        </w:rPr>
        <w:t xml:space="preserve">, palavras-chave ou "pacotes" e combinações destes para </w:t>
      </w:r>
      <w:r w:rsidR="00EB490D" w:rsidRPr="00B13F2D">
        <w:rPr>
          <w:rFonts w:ascii="Times New Roman" w:hAnsi="Times New Roman" w:cs="Times New Roman"/>
          <w:i/>
          <w:sz w:val="24"/>
        </w:rPr>
        <w:t>tweets</w:t>
      </w:r>
      <w:r w:rsidR="00EB490D" w:rsidRPr="00653837">
        <w:rPr>
          <w:rFonts w:ascii="Times New Roman" w:hAnsi="Times New Roman" w:cs="Times New Roman"/>
          <w:sz w:val="24"/>
        </w:rPr>
        <w:t xml:space="preserve"> </w:t>
      </w:r>
      <w:r w:rsidRPr="00653837">
        <w:rPr>
          <w:rFonts w:ascii="Times New Roman" w:hAnsi="Times New Roman" w:cs="Times New Roman"/>
          <w:sz w:val="24"/>
        </w:rPr>
        <w:t xml:space="preserve">de origem relevantes para um tópico, problema ou evento. </w:t>
      </w:r>
      <w:r w:rsidR="005D1DAB">
        <w:rPr>
          <w:rFonts w:ascii="Times New Roman" w:hAnsi="Times New Roman" w:cs="Times New Roman"/>
          <w:sz w:val="24"/>
        </w:rPr>
        <w:t>Sobretudo</w:t>
      </w:r>
      <w:r w:rsidRPr="00653837">
        <w:rPr>
          <w:rFonts w:ascii="Times New Roman" w:hAnsi="Times New Roman" w:cs="Times New Roman"/>
          <w:sz w:val="24"/>
        </w:rPr>
        <w:t xml:space="preserve"> em fases </w:t>
      </w:r>
      <w:r w:rsidRPr="004A3374">
        <w:rPr>
          <w:rFonts w:ascii="Times New Roman" w:hAnsi="Times New Roman" w:cs="Times New Roman"/>
          <w:sz w:val="24"/>
        </w:rPr>
        <w:t xml:space="preserve">anteriores da pesquisa de Twitter orientada a dados nos campos da comunicação e da política, essa foi a única maneira confiável de ter um </w:t>
      </w:r>
      <w:r>
        <w:rPr>
          <w:rFonts w:ascii="Times New Roman" w:hAnsi="Times New Roman" w:cs="Times New Roman"/>
          <w:sz w:val="24"/>
        </w:rPr>
        <w:t>entendimento</w:t>
      </w:r>
      <w:r w:rsidRPr="004A3374">
        <w:rPr>
          <w:rFonts w:ascii="Times New Roman" w:hAnsi="Times New Roman" w:cs="Times New Roman"/>
          <w:sz w:val="24"/>
        </w:rPr>
        <w:t xml:space="preserve"> da </w:t>
      </w:r>
      <w:r>
        <w:rPr>
          <w:rFonts w:ascii="Times New Roman" w:hAnsi="Times New Roman" w:cs="Times New Roman"/>
          <w:sz w:val="24"/>
        </w:rPr>
        <w:t>interlocução</w:t>
      </w:r>
      <w:r w:rsidRPr="004A3374">
        <w:rPr>
          <w:rFonts w:ascii="Times New Roman" w:hAnsi="Times New Roman" w:cs="Times New Roman"/>
          <w:sz w:val="24"/>
        </w:rPr>
        <w:t xml:space="preserve"> pública em torno de </w:t>
      </w:r>
      <w:r w:rsidR="00547767">
        <w:rPr>
          <w:rFonts w:ascii="Times New Roman" w:hAnsi="Times New Roman" w:cs="Times New Roman"/>
          <w:sz w:val="24"/>
        </w:rPr>
        <w:t>um determinado evento ou tópico</w:t>
      </w:r>
      <w:r w:rsidRPr="004A3374">
        <w:rPr>
          <w:rFonts w:ascii="Times New Roman" w:hAnsi="Times New Roman" w:cs="Times New Roman"/>
          <w:sz w:val="24"/>
        </w:rPr>
        <w:t xml:space="preserve"> e muitas </w:t>
      </w:r>
      <w:r>
        <w:rPr>
          <w:rFonts w:ascii="Times New Roman" w:hAnsi="Times New Roman" w:cs="Times New Roman"/>
          <w:sz w:val="24"/>
        </w:rPr>
        <w:t>destas interlocuções</w:t>
      </w:r>
      <w:r w:rsidRPr="004A3374">
        <w:rPr>
          <w:rFonts w:ascii="Times New Roman" w:hAnsi="Times New Roman" w:cs="Times New Roman"/>
          <w:sz w:val="24"/>
        </w:rPr>
        <w:t xml:space="preserve"> foram </w:t>
      </w:r>
      <w:r>
        <w:rPr>
          <w:rFonts w:ascii="Times New Roman" w:hAnsi="Times New Roman" w:cs="Times New Roman"/>
          <w:sz w:val="24"/>
        </w:rPr>
        <w:t xml:space="preserve">mediadas por </w:t>
      </w:r>
      <w:r w:rsidRPr="00B13F2D">
        <w:rPr>
          <w:rFonts w:ascii="Times New Roman" w:hAnsi="Times New Roman" w:cs="Times New Roman"/>
          <w:i/>
          <w:sz w:val="24"/>
        </w:rPr>
        <w:t>hashtags</w:t>
      </w:r>
      <w:r>
        <w:rPr>
          <w:rFonts w:ascii="Times New Roman" w:hAnsi="Times New Roman" w:cs="Times New Roman"/>
          <w:sz w:val="24"/>
        </w:rPr>
        <w:t xml:space="preserve">, criando </w:t>
      </w:r>
      <w:r w:rsidR="000865AD" w:rsidRPr="000865AD">
        <w:rPr>
          <w:rFonts w:ascii="Times New Roman" w:hAnsi="Times New Roman" w:cs="Times New Roman"/>
          <w:i/>
          <w:sz w:val="24"/>
        </w:rPr>
        <w:t>“</w:t>
      </w:r>
      <w:r w:rsidR="00547767" w:rsidRPr="000865AD">
        <w:rPr>
          <w:rFonts w:ascii="Times New Roman" w:hAnsi="Times New Roman" w:cs="Times New Roman"/>
          <w:i/>
          <w:sz w:val="24"/>
        </w:rPr>
        <w:t>públicos de hashtags</w:t>
      </w:r>
      <w:r w:rsidRPr="000865AD">
        <w:rPr>
          <w:rFonts w:ascii="Times New Roman" w:hAnsi="Times New Roman" w:cs="Times New Roman"/>
          <w:i/>
          <w:sz w:val="24"/>
        </w:rPr>
        <w:t>”</w:t>
      </w:r>
      <w:r w:rsidRPr="004A3374">
        <w:rPr>
          <w:rFonts w:ascii="Times New Roman" w:hAnsi="Times New Roman" w:cs="Times New Roman"/>
          <w:sz w:val="24"/>
        </w:rPr>
        <w:t xml:space="preserve"> de diferentes tipos e com diferentes propósitos comunicativos (B</w:t>
      </w:r>
      <w:r w:rsidR="00E26C02">
        <w:rPr>
          <w:rFonts w:ascii="Times New Roman" w:hAnsi="Times New Roman" w:cs="Times New Roman"/>
          <w:sz w:val="24"/>
        </w:rPr>
        <w:t>RUNS</w:t>
      </w:r>
      <w:r w:rsidRPr="004A3374">
        <w:rPr>
          <w:rFonts w:ascii="Times New Roman" w:hAnsi="Times New Roman" w:cs="Times New Roman"/>
          <w:sz w:val="24"/>
        </w:rPr>
        <w:t xml:space="preserve"> &amp; B</w:t>
      </w:r>
      <w:r w:rsidR="00E26C02">
        <w:rPr>
          <w:rFonts w:ascii="Times New Roman" w:hAnsi="Times New Roman" w:cs="Times New Roman"/>
          <w:sz w:val="24"/>
        </w:rPr>
        <w:t>URGESS</w:t>
      </w:r>
      <w:r w:rsidRPr="004A3374">
        <w:rPr>
          <w:rFonts w:ascii="Times New Roman" w:hAnsi="Times New Roman" w:cs="Times New Roman"/>
          <w:sz w:val="24"/>
        </w:rPr>
        <w:t>, 2015</w:t>
      </w:r>
      <w:r>
        <w:rPr>
          <w:rFonts w:ascii="Times New Roman" w:hAnsi="Times New Roman" w:cs="Times New Roman"/>
          <w:sz w:val="24"/>
        </w:rPr>
        <w:t xml:space="preserve">). </w:t>
      </w:r>
      <w:r w:rsidR="00575C97">
        <w:rPr>
          <w:rFonts w:ascii="Times New Roman" w:hAnsi="Times New Roman" w:cs="Times New Roman"/>
          <w:sz w:val="24"/>
        </w:rPr>
        <w:t>Contudo</w:t>
      </w:r>
      <w:r w:rsidR="000E6605" w:rsidRPr="000E6605">
        <w:rPr>
          <w:rFonts w:ascii="Times New Roman" w:hAnsi="Times New Roman" w:cs="Times New Roman"/>
          <w:sz w:val="24"/>
        </w:rPr>
        <w:t>, nem sempre foi possível capturar todas ou mesmo a maior parte da</w:t>
      </w:r>
      <w:r w:rsidR="000E6605">
        <w:rPr>
          <w:rFonts w:ascii="Times New Roman" w:hAnsi="Times New Roman" w:cs="Times New Roman"/>
          <w:sz w:val="24"/>
        </w:rPr>
        <w:t>s</w:t>
      </w:r>
      <w:r w:rsidR="000E6605" w:rsidRPr="000E6605">
        <w:rPr>
          <w:rFonts w:ascii="Times New Roman" w:hAnsi="Times New Roman" w:cs="Times New Roman"/>
          <w:sz w:val="24"/>
        </w:rPr>
        <w:t xml:space="preserve"> </w:t>
      </w:r>
      <w:r w:rsidR="000E6605">
        <w:rPr>
          <w:rFonts w:ascii="Times New Roman" w:hAnsi="Times New Roman" w:cs="Times New Roman"/>
          <w:sz w:val="24"/>
        </w:rPr>
        <w:t>interlocuções</w:t>
      </w:r>
      <w:r w:rsidR="000E6605" w:rsidRPr="000E6605">
        <w:rPr>
          <w:rFonts w:ascii="Times New Roman" w:hAnsi="Times New Roman" w:cs="Times New Roman"/>
          <w:sz w:val="24"/>
        </w:rPr>
        <w:t xml:space="preserve"> e</w:t>
      </w:r>
      <w:r w:rsidR="000E6605">
        <w:rPr>
          <w:rFonts w:ascii="Times New Roman" w:hAnsi="Times New Roman" w:cs="Times New Roman"/>
          <w:sz w:val="24"/>
        </w:rPr>
        <w:t>m qualquer evento em particular</w:t>
      </w:r>
      <w:r w:rsidR="000865AD">
        <w:rPr>
          <w:rFonts w:ascii="Times New Roman" w:hAnsi="Times New Roman" w:cs="Times New Roman"/>
          <w:sz w:val="24"/>
        </w:rPr>
        <w:t xml:space="preserve"> já que as </w:t>
      </w:r>
      <w:r w:rsidR="000865AD" w:rsidRPr="00B13F2D">
        <w:rPr>
          <w:rFonts w:ascii="Times New Roman" w:hAnsi="Times New Roman" w:cs="Times New Roman"/>
          <w:i/>
          <w:sz w:val="24"/>
        </w:rPr>
        <w:t>hashtags</w:t>
      </w:r>
      <w:r w:rsidR="000865AD">
        <w:rPr>
          <w:rFonts w:ascii="Times New Roman" w:hAnsi="Times New Roman" w:cs="Times New Roman"/>
          <w:sz w:val="24"/>
        </w:rPr>
        <w:t xml:space="preserve"> “oficiais”</w:t>
      </w:r>
      <w:r w:rsidR="000E6605" w:rsidRPr="000E6605">
        <w:rPr>
          <w:rFonts w:ascii="Times New Roman" w:hAnsi="Times New Roman" w:cs="Times New Roman"/>
          <w:sz w:val="24"/>
        </w:rPr>
        <w:t xml:space="preserve"> para eventos ou tópicos específicos levaram algum tempo a surgir ou várias alternativas permaneceram operando em paralelo. O </w:t>
      </w:r>
      <w:r w:rsidR="000E6605">
        <w:rPr>
          <w:rFonts w:ascii="Times New Roman" w:hAnsi="Times New Roman" w:cs="Times New Roman"/>
          <w:sz w:val="24"/>
        </w:rPr>
        <w:t>papel da</w:t>
      </w:r>
      <w:r w:rsidR="000E6605" w:rsidRPr="000E6605">
        <w:rPr>
          <w:rFonts w:ascii="Times New Roman" w:hAnsi="Times New Roman" w:cs="Times New Roman"/>
          <w:sz w:val="24"/>
        </w:rPr>
        <w:t xml:space="preserve">s </w:t>
      </w:r>
      <w:r w:rsidR="000E6605" w:rsidRPr="00B13F2D">
        <w:rPr>
          <w:rFonts w:ascii="Times New Roman" w:hAnsi="Times New Roman" w:cs="Times New Roman"/>
          <w:i/>
          <w:sz w:val="24"/>
        </w:rPr>
        <w:t>hashtags</w:t>
      </w:r>
      <w:r w:rsidR="000E6605" w:rsidRPr="000E6605">
        <w:rPr>
          <w:rFonts w:ascii="Times New Roman" w:hAnsi="Times New Roman" w:cs="Times New Roman"/>
          <w:sz w:val="24"/>
        </w:rPr>
        <w:t xml:space="preserve"> e sua utilidade para os pesquisadores evoluiu de forma significativa à medida que a plataforma cresceu e há menos consenso entre as comunidades de usuários </w:t>
      </w:r>
      <w:r w:rsidR="000E6605">
        <w:rPr>
          <w:rFonts w:ascii="Times New Roman" w:hAnsi="Times New Roman" w:cs="Times New Roman"/>
          <w:sz w:val="24"/>
        </w:rPr>
        <w:t xml:space="preserve">sobre as </w:t>
      </w:r>
      <w:r w:rsidR="000E6605" w:rsidRPr="00B13F2D">
        <w:rPr>
          <w:rFonts w:ascii="Times New Roman" w:hAnsi="Times New Roman" w:cs="Times New Roman"/>
          <w:i/>
          <w:sz w:val="24"/>
        </w:rPr>
        <w:t>hashtags</w:t>
      </w:r>
      <w:r w:rsidR="000E6605" w:rsidRPr="000E6605">
        <w:rPr>
          <w:rFonts w:ascii="Times New Roman" w:hAnsi="Times New Roman" w:cs="Times New Roman"/>
          <w:sz w:val="24"/>
        </w:rPr>
        <w:t xml:space="preserve"> ou palavra</w:t>
      </w:r>
      <w:r w:rsidR="00E26C02">
        <w:rPr>
          <w:rFonts w:ascii="Times New Roman" w:hAnsi="Times New Roman" w:cs="Times New Roman"/>
          <w:sz w:val="24"/>
        </w:rPr>
        <w:t>s</w:t>
      </w:r>
      <w:r w:rsidR="000E6605" w:rsidRPr="000E6605">
        <w:rPr>
          <w:rFonts w:ascii="Times New Roman" w:hAnsi="Times New Roman" w:cs="Times New Roman"/>
          <w:sz w:val="24"/>
        </w:rPr>
        <w:t>-chave</w:t>
      </w:r>
      <w:r w:rsidR="000E6605">
        <w:rPr>
          <w:rFonts w:ascii="Times New Roman" w:hAnsi="Times New Roman" w:cs="Times New Roman"/>
          <w:sz w:val="24"/>
        </w:rPr>
        <w:t xml:space="preserve"> mais adequadas</w:t>
      </w:r>
      <w:r w:rsidR="000E6605" w:rsidRPr="000E6605">
        <w:rPr>
          <w:rFonts w:ascii="Times New Roman" w:hAnsi="Times New Roman" w:cs="Times New Roman"/>
          <w:sz w:val="24"/>
        </w:rPr>
        <w:t xml:space="preserve"> para </w:t>
      </w:r>
      <w:r w:rsidR="000E6605">
        <w:rPr>
          <w:rFonts w:ascii="Times New Roman" w:hAnsi="Times New Roman" w:cs="Times New Roman"/>
          <w:sz w:val="24"/>
        </w:rPr>
        <w:t>se usar, ou se deve</w:t>
      </w:r>
      <w:r w:rsidR="00653837">
        <w:rPr>
          <w:rFonts w:ascii="Times New Roman" w:hAnsi="Times New Roman" w:cs="Times New Roman"/>
          <w:sz w:val="24"/>
        </w:rPr>
        <w:t>m</w:t>
      </w:r>
      <w:r w:rsidR="000E6605">
        <w:rPr>
          <w:rFonts w:ascii="Times New Roman" w:hAnsi="Times New Roman" w:cs="Times New Roman"/>
          <w:sz w:val="24"/>
        </w:rPr>
        <w:t xml:space="preserve"> usá-la</w:t>
      </w:r>
      <w:r w:rsidR="000E6605" w:rsidRPr="000E6605">
        <w:rPr>
          <w:rFonts w:ascii="Times New Roman" w:hAnsi="Times New Roman" w:cs="Times New Roman"/>
          <w:sz w:val="24"/>
        </w:rPr>
        <w:t xml:space="preserve">s. Além disso, mesmo se as </w:t>
      </w:r>
      <w:r w:rsidR="000E6605" w:rsidRPr="00B13F2D">
        <w:rPr>
          <w:rFonts w:ascii="Times New Roman" w:hAnsi="Times New Roman" w:cs="Times New Roman"/>
          <w:i/>
          <w:sz w:val="24"/>
        </w:rPr>
        <w:t>hashtags</w:t>
      </w:r>
      <w:r w:rsidR="000E6605" w:rsidRPr="000E6605">
        <w:rPr>
          <w:rFonts w:ascii="Times New Roman" w:hAnsi="Times New Roman" w:cs="Times New Roman"/>
          <w:sz w:val="24"/>
        </w:rPr>
        <w:t xml:space="preserve"> relevantes foram usadas de forma consistente, sempre foi o caso que os tópicos de conversação pudessem se cruzar de um tópico para outro.</w:t>
      </w:r>
    </w:p>
    <w:p w14:paraId="7A8B443B" w14:textId="3D34497C" w:rsidR="000E6605" w:rsidRDefault="00966AC1" w:rsidP="001D61A1">
      <w:pPr>
        <w:spacing w:after="0" w:line="360" w:lineRule="auto"/>
        <w:ind w:firstLine="708"/>
        <w:jc w:val="both"/>
        <w:rPr>
          <w:rFonts w:ascii="Times New Roman" w:hAnsi="Times New Roman" w:cs="Times New Roman"/>
          <w:sz w:val="24"/>
        </w:rPr>
      </w:pPr>
      <w:r>
        <w:rPr>
          <w:rFonts w:ascii="Times New Roman" w:hAnsi="Times New Roman" w:cs="Times New Roman"/>
          <w:sz w:val="24"/>
        </w:rPr>
        <w:lastRenderedPageBreak/>
        <w:t>Contrariamente</w:t>
      </w:r>
      <w:r w:rsidR="000E6605">
        <w:rPr>
          <w:rFonts w:ascii="Times New Roman" w:hAnsi="Times New Roman" w:cs="Times New Roman"/>
          <w:sz w:val="24"/>
        </w:rPr>
        <w:t>, a</w:t>
      </w:r>
      <w:r w:rsidR="000E6605" w:rsidRPr="000E6605">
        <w:rPr>
          <w:rFonts w:ascii="Times New Roman" w:hAnsi="Times New Roman" w:cs="Times New Roman"/>
          <w:sz w:val="24"/>
        </w:rPr>
        <w:t xml:space="preserve">s </w:t>
      </w:r>
      <w:r w:rsidR="000E6605" w:rsidRPr="00B13F2D">
        <w:rPr>
          <w:rFonts w:ascii="Times New Roman" w:hAnsi="Times New Roman" w:cs="Times New Roman"/>
          <w:i/>
          <w:sz w:val="24"/>
        </w:rPr>
        <w:t>hashtags</w:t>
      </w:r>
      <w:r w:rsidR="000E6605" w:rsidRPr="000E6605">
        <w:rPr>
          <w:rFonts w:ascii="Times New Roman" w:hAnsi="Times New Roman" w:cs="Times New Roman"/>
          <w:sz w:val="24"/>
        </w:rPr>
        <w:t xml:space="preserve"> também podem se tornar menos úteis à medida que os tópicos se tornam mais difundidos. Isso ocorre porque alguns eventos ou </w:t>
      </w:r>
      <w:r>
        <w:rPr>
          <w:rFonts w:ascii="Times New Roman" w:hAnsi="Times New Roman" w:cs="Times New Roman"/>
          <w:sz w:val="24"/>
        </w:rPr>
        <w:t>temas</w:t>
      </w:r>
      <w:r w:rsidR="000E6605" w:rsidRPr="000E6605">
        <w:rPr>
          <w:rFonts w:ascii="Times New Roman" w:hAnsi="Times New Roman" w:cs="Times New Roman"/>
          <w:sz w:val="24"/>
        </w:rPr>
        <w:t xml:space="preserve"> são tão globais e de </w:t>
      </w:r>
      <w:r w:rsidR="00575C97">
        <w:rPr>
          <w:rFonts w:ascii="Times New Roman" w:hAnsi="Times New Roman" w:cs="Times New Roman"/>
          <w:sz w:val="24"/>
        </w:rPr>
        <w:t xml:space="preserve">tão </w:t>
      </w:r>
      <w:r w:rsidR="000E6605" w:rsidRPr="000E6605">
        <w:rPr>
          <w:rFonts w:ascii="Times New Roman" w:hAnsi="Times New Roman" w:cs="Times New Roman"/>
          <w:sz w:val="24"/>
        </w:rPr>
        <w:t xml:space="preserve">grande alcance que o uso de </w:t>
      </w:r>
      <w:r w:rsidR="000E6605" w:rsidRPr="00B13F2D">
        <w:rPr>
          <w:rFonts w:ascii="Times New Roman" w:hAnsi="Times New Roman" w:cs="Times New Roman"/>
          <w:i/>
          <w:sz w:val="24"/>
        </w:rPr>
        <w:t>hashtags</w:t>
      </w:r>
      <w:r w:rsidR="000E6605" w:rsidRPr="000E6605">
        <w:rPr>
          <w:rFonts w:ascii="Times New Roman" w:hAnsi="Times New Roman" w:cs="Times New Roman"/>
          <w:sz w:val="24"/>
        </w:rPr>
        <w:t xml:space="preserve"> para </w:t>
      </w:r>
      <w:r w:rsidR="00D93130">
        <w:rPr>
          <w:rFonts w:ascii="Times New Roman" w:hAnsi="Times New Roman" w:cs="Times New Roman"/>
          <w:sz w:val="24"/>
        </w:rPr>
        <w:t>referir-se</w:t>
      </w:r>
      <w:r w:rsidR="000E6605" w:rsidRPr="000E6605">
        <w:rPr>
          <w:rFonts w:ascii="Times New Roman" w:hAnsi="Times New Roman" w:cs="Times New Roman"/>
          <w:sz w:val="24"/>
        </w:rPr>
        <w:t xml:space="preserve"> a eles parece redundante. Por exemplo, quando David Bowie morreu em 2016</w:t>
      </w:r>
      <w:r w:rsidR="00D93130">
        <w:rPr>
          <w:rFonts w:ascii="Times New Roman" w:hAnsi="Times New Roman" w:cs="Times New Roman"/>
          <w:sz w:val="24"/>
        </w:rPr>
        <w:t>,</w:t>
      </w:r>
      <w:r w:rsidR="000E6605" w:rsidRPr="000E6605">
        <w:rPr>
          <w:rFonts w:ascii="Times New Roman" w:hAnsi="Times New Roman" w:cs="Times New Roman"/>
          <w:sz w:val="24"/>
        </w:rPr>
        <w:t xml:space="preserve"> um enorme volume de </w:t>
      </w:r>
      <w:r w:rsidR="000865AD">
        <w:rPr>
          <w:rFonts w:ascii="Times New Roman" w:hAnsi="Times New Roman" w:cs="Times New Roman"/>
          <w:sz w:val="24"/>
        </w:rPr>
        <w:t>tuítes</w:t>
      </w:r>
      <w:r w:rsidR="000E6605" w:rsidRPr="000E6605">
        <w:rPr>
          <w:rFonts w:ascii="Times New Roman" w:hAnsi="Times New Roman" w:cs="Times New Roman"/>
          <w:sz w:val="24"/>
        </w:rPr>
        <w:t xml:space="preserve"> que estavam preocupados com sua morte não contin</w:t>
      </w:r>
      <w:r w:rsidR="000E6605">
        <w:rPr>
          <w:rFonts w:ascii="Times New Roman" w:hAnsi="Times New Roman" w:cs="Times New Roman"/>
          <w:sz w:val="24"/>
        </w:rPr>
        <w:t>ha</w:t>
      </w:r>
      <w:r w:rsidR="00575C97">
        <w:rPr>
          <w:rFonts w:ascii="Times New Roman" w:hAnsi="Times New Roman" w:cs="Times New Roman"/>
          <w:sz w:val="24"/>
        </w:rPr>
        <w:t>m</w:t>
      </w:r>
      <w:r w:rsidR="000E6605">
        <w:rPr>
          <w:rFonts w:ascii="Times New Roman" w:hAnsi="Times New Roman" w:cs="Times New Roman"/>
          <w:sz w:val="24"/>
        </w:rPr>
        <w:t xml:space="preserve"> uma </w:t>
      </w:r>
      <w:r w:rsidR="000E6605" w:rsidRPr="00B13F2D">
        <w:rPr>
          <w:rFonts w:ascii="Times New Roman" w:hAnsi="Times New Roman" w:cs="Times New Roman"/>
          <w:i/>
          <w:sz w:val="24"/>
        </w:rPr>
        <w:t>hashtag</w:t>
      </w:r>
      <w:r w:rsidR="000E6605">
        <w:rPr>
          <w:rFonts w:ascii="Times New Roman" w:hAnsi="Times New Roman" w:cs="Times New Roman"/>
          <w:sz w:val="24"/>
        </w:rPr>
        <w:t xml:space="preserve"> ou mesmo o nome “Bowie”</w:t>
      </w:r>
      <w:r w:rsidR="000E6605" w:rsidRPr="000E6605">
        <w:rPr>
          <w:rFonts w:ascii="Times New Roman" w:hAnsi="Times New Roman" w:cs="Times New Roman"/>
          <w:sz w:val="24"/>
        </w:rPr>
        <w:t xml:space="preserve"> </w:t>
      </w:r>
      <w:r w:rsidR="000E6605">
        <w:rPr>
          <w:rFonts w:ascii="Times New Roman" w:hAnsi="Times New Roman" w:cs="Times New Roman"/>
          <w:sz w:val="24"/>
        </w:rPr>
        <w:t>–</w:t>
      </w:r>
      <w:r w:rsidR="000E6605" w:rsidRPr="000E6605">
        <w:rPr>
          <w:rFonts w:ascii="Times New Roman" w:hAnsi="Times New Roman" w:cs="Times New Roman"/>
          <w:sz w:val="24"/>
        </w:rPr>
        <w:t xml:space="preserve"> essa morte de </w:t>
      </w:r>
      <w:r w:rsidR="000E6605">
        <w:rPr>
          <w:rFonts w:ascii="Times New Roman" w:hAnsi="Times New Roman" w:cs="Times New Roman"/>
          <w:sz w:val="24"/>
        </w:rPr>
        <w:t xml:space="preserve">uma </w:t>
      </w:r>
      <w:r w:rsidR="000E6605" w:rsidRPr="000E6605">
        <w:rPr>
          <w:rFonts w:ascii="Times New Roman" w:hAnsi="Times New Roman" w:cs="Times New Roman"/>
          <w:sz w:val="24"/>
        </w:rPr>
        <w:t>celebridade em particular foi entendida como uma experiênc</w:t>
      </w:r>
      <w:r w:rsidR="001D61A1">
        <w:rPr>
          <w:rFonts w:ascii="Times New Roman" w:hAnsi="Times New Roman" w:cs="Times New Roman"/>
          <w:sz w:val="24"/>
        </w:rPr>
        <w:t xml:space="preserve">ia comum entre os usuários </w:t>
      </w:r>
      <w:r w:rsidR="00575C97">
        <w:rPr>
          <w:rFonts w:ascii="Times New Roman" w:hAnsi="Times New Roman" w:cs="Times New Roman"/>
          <w:sz w:val="24"/>
        </w:rPr>
        <w:t xml:space="preserve">em </w:t>
      </w:r>
      <w:r w:rsidR="000E6605">
        <w:rPr>
          <w:rFonts w:ascii="Times New Roman" w:hAnsi="Times New Roman" w:cs="Times New Roman"/>
          <w:sz w:val="24"/>
        </w:rPr>
        <w:t>que eles a</w:t>
      </w:r>
      <w:r w:rsidR="000E6605" w:rsidRPr="000E6605">
        <w:rPr>
          <w:rFonts w:ascii="Times New Roman" w:hAnsi="Times New Roman" w:cs="Times New Roman"/>
          <w:sz w:val="24"/>
        </w:rPr>
        <w:t xml:space="preserve">ssumiram claramente que não precisavam se referir explicitamente </w:t>
      </w:r>
      <w:r w:rsidR="001D61A1">
        <w:rPr>
          <w:rFonts w:ascii="Times New Roman" w:hAnsi="Times New Roman" w:cs="Times New Roman"/>
          <w:sz w:val="24"/>
        </w:rPr>
        <w:t xml:space="preserve">por uma </w:t>
      </w:r>
      <w:r w:rsidR="001D61A1" w:rsidRPr="00B13F2D">
        <w:rPr>
          <w:rFonts w:ascii="Times New Roman" w:hAnsi="Times New Roman" w:cs="Times New Roman"/>
          <w:i/>
          <w:sz w:val="24"/>
        </w:rPr>
        <w:t>hashtag</w:t>
      </w:r>
      <w:r w:rsidR="001D61A1">
        <w:rPr>
          <w:rFonts w:ascii="Times New Roman" w:hAnsi="Times New Roman" w:cs="Times New Roman"/>
          <w:sz w:val="24"/>
        </w:rPr>
        <w:t xml:space="preserve"> </w:t>
      </w:r>
      <w:r w:rsidR="000E6605" w:rsidRPr="000E6605">
        <w:rPr>
          <w:rFonts w:ascii="Times New Roman" w:hAnsi="Times New Roman" w:cs="Times New Roman"/>
          <w:sz w:val="24"/>
        </w:rPr>
        <w:t xml:space="preserve">para transmitir o seu significado </w:t>
      </w:r>
      <w:r w:rsidR="001D61A1">
        <w:rPr>
          <w:rFonts w:ascii="Times New Roman" w:hAnsi="Times New Roman" w:cs="Times New Roman"/>
          <w:sz w:val="24"/>
        </w:rPr>
        <w:t>–</w:t>
      </w:r>
      <w:r w:rsidR="000E6605" w:rsidRPr="000E6605">
        <w:rPr>
          <w:rFonts w:ascii="Times New Roman" w:hAnsi="Times New Roman" w:cs="Times New Roman"/>
          <w:sz w:val="24"/>
        </w:rPr>
        <w:t xml:space="preserve"> uma característica comum de "eventos de mídia social" muito generalizados (</w:t>
      </w:r>
      <w:r w:rsidR="00A724AA">
        <w:rPr>
          <w:rFonts w:ascii="Times New Roman" w:hAnsi="Times New Roman" w:cs="Times New Roman"/>
          <w:sz w:val="24"/>
        </w:rPr>
        <w:t>BURGESS</w:t>
      </w:r>
      <w:r w:rsidR="000E6605" w:rsidRPr="000E6605">
        <w:rPr>
          <w:rFonts w:ascii="Times New Roman" w:hAnsi="Times New Roman" w:cs="Times New Roman"/>
          <w:sz w:val="24"/>
        </w:rPr>
        <w:t>, M</w:t>
      </w:r>
      <w:r w:rsidR="00A724AA">
        <w:rPr>
          <w:rFonts w:ascii="Times New Roman" w:hAnsi="Times New Roman" w:cs="Times New Roman"/>
          <w:sz w:val="24"/>
        </w:rPr>
        <w:t>ITCHELL</w:t>
      </w:r>
      <w:r w:rsidR="000E6605" w:rsidRPr="000E6605">
        <w:rPr>
          <w:rFonts w:ascii="Times New Roman" w:hAnsi="Times New Roman" w:cs="Times New Roman"/>
          <w:sz w:val="24"/>
        </w:rPr>
        <w:t xml:space="preserve"> &amp; M</w:t>
      </w:r>
      <w:r w:rsidR="00A724AA">
        <w:rPr>
          <w:rFonts w:ascii="Times New Roman" w:hAnsi="Times New Roman" w:cs="Times New Roman"/>
          <w:sz w:val="24"/>
        </w:rPr>
        <w:t>ÜNSCH</w:t>
      </w:r>
      <w:r w:rsidR="000E6605" w:rsidRPr="000E6605">
        <w:rPr>
          <w:rFonts w:ascii="Times New Roman" w:hAnsi="Times New Roman" w:cs="Times New Roman"/>
          <w:sz w:val="24"/>
        </w:rPr>
        <w:t xml:space="preserve">, 2018). Por conseguinte, é importante que as abordagens orientadas por dados para a comunicação política no </w:t>
      </w:r>
      <w:r w:rsidR="005D1DAB" w:rsidRPr="00B13F2D">
        <w:rPr>
          <w:rFonts w:ascii="Times New Roman" w:hAnsi="Times New Roman" w:cs="Times New Roman"/>
          <w:i/>
          <w:sz w:val="24"/>
        </w:rPr>
        <w:t>Twitter</w:t>
      </w:r>
      <w:r w:rsidR="005D1DAB">
        <w:rPr>
          <w:rFonts w:ascii="Times New Roman" w:hAnsi="Times New Roman" w:cs="Times New Roman"/>
          <w:sz w:val="24"/>
        </w:rPr>
        <w:t xml:space="preserve"> se movam para além dos “</w:t>
      </w:r>
      <w:r w:rsidR="000E6605" w:rsidRPr="000E6605">
        <w:rPr>
          <w:rFonts w:ascii="Times New Roman" w:hAnsi="Times New Roman" w:cs="Times New Roman"/>
          <w:sz w:val="24"/>
        </w:rPr>
        <w:t xml:space="preserve">estudos de </w:t>
      </w:r>
      <w:r w:rsidR="000E6605" w:rsidRPr="00B13F2D">
        <w:rPr>
          <w:rFonts w:ascii="Times New Roman" w:hAnsi="Times New Roman" w:cs="Times New Roman"/>
          <w:i/>
          <w:sz w:val="24"/>
        </w:rPr>
        <w:t>has</w:t>
      </w:r>
      <w:r w:rsidR="005D1DAB" w:rsidRPr="00B13F2D">
        <w:rPr>
          <w:rFonts w:ascii="Times New Roman" w:hAnsi="Times New Roman" w:cs="Times New Roman"/>
          <w:i/>
          <w:sz w:val="24"/>
        </w:rPr>
        <w:t>htag</w:t>
      </w:r>
      <w:r w:rsidR="005D1DAB">
        <w:rPr>
          <w:rFonts w:ascii="Times New Roman" w:hAnsi="Times New Roman" w:cs="Times New Roman"/>
          <w:sz w:val="24"/>
        </w:rPr>
        <w:t>”</w:t>
      </w:r>
      <w:r w:rsidR="000E6605" w:rsidRPr="000E6605">
        <w:rPr>
          <w:rFonts w:ascii="Times New Roman" w:hAnsi="Times New Roman" w:cs="Times New Roman"/>
          <w:sz w:val="24"/>
        </w:rPr>
        <w:t xml:space="preserve"> e considerem </w:t>
      </w:r>
      <w:r w:rsidR="00575C97" w:rsidRPr="000E6605">
        <w:rPr>
          <w:rFonts w:ascii="Times New Roman" w:hAnsi="Times New Roman" w:cs="Times New Roman"/>
          <w:sz w:val="24"/>
        </w:rPr>
        <w:t xml:space="preserve">também </w:t>
      </w:r>
      <w:r w:rsidR="000E6605" w:rsidRPr="000E6605">
        <w:rPr>
          <w:rFonts w:ascii="Times New Roman" w:hAnsi="Times New Roman" w:cs="Times New Roman"/>
          <w:sz w:val="24"/>
        </w:rPr>
        <w:t>outras abordagens mais sistemáticas e abrangentes.</w:t>
      </w:r>
      <w:r w:rsidR="00575C97">
        <w:rPr>
          <w:rFonts w:ascii="Times New Roman" w:hAnsi="Times New Roman" w:cs="Times New Roman"/>
          <w:sz w:val="24"/>
        </w:rPr>
        <w:t xml:space="preserve"> </w:t>
      </w:r>
    </w:p>
    <w:p w14:paraId="4BC58DE2" w14:textId="77777777" w:rsidR="000E6605" w:rsidRDefault="000E6605" w:rsidP="000E6605">
      <w:pPr>
        <w:spacing w:after="0" w:line="360" w:lineRule="auto"/>
        <w:jc w:val="both"/>
        <w:rPr>
          <w:rFonts w:ascii="Times New Roman" w:hAnsi="Times New Roman" w:cs="Times New Roman"/>
          <w:sz w:val="24"/>
        </w:rPr>
      </w:pPr>
    </w:p>
    <w:p w14:paraId="74E0FA14" w14:textId="07816E81" w:rsidR="000E6605" w:rsidRPr="00B13F2D" w:rsidRDefault="00EB490D" w:rsidP="00B13F2D">
      <w:pPr>
        <w:pStyle w:val="PargrafodaLista"/>
        <w:numPr>
          <w:ilvl w:val="0"/>
          <w:numId w:val="1"/>
        </w:numPr>
        <w:spacing w:after="0" w:line="360" w:lineRule="auto"/>
        <w:jc w:val="both"/>
        <w:rPr>
          <w:rFonts w:ascii="Times New Roman" w:hAnsi="Times New Roman" w:cs="Times New Roman"/>
          <w:b/>
          <w:sz w:val="24"/>
        </w:rPr>
      </w:pPr>
      <w:r w:rsidRPr="00B13F2D">
        <w:rPr>
          <w:rFonts w:ascii="Times New Roman" w:hAnsi="Times New Roman" w:cs="Times New Roman"/>
          <w:b/>
          <w:sz w:val="24"/>
        </w:rPr>
        <w:t xml:space="preserve">Abordagens </w:t>
      </w:r>
      <w:r w:rsidR="00A724AA">
        <w:rPr>
          <w:rFonts w:ascii="Times New Roman" w:hAnsi="Times New Roman" w:cs="Times New Roman"/>
          <w:b/>
          <w:sz w:val="24"/>
        </w:rPr>
        <w:t>b</w:t>
      </w:r>
      <w:r w:rsidRPr="00B13F2D">
        <w:rPr>
          <w:rFonts w:ascii="Times New Roman" w:hAnsi="Times New Roman" w:cs="Times New Roman"/>
          <w:b/>
          <w:sz w:val="24"/>
        </w:rPr>
        <w:t xml:space="preserve">aseadas na </w:t>
      </w:r>
      <w:r w:rsidR="00A724AA">
        <w:rPr>
          <w:rFonts w:ascii="Times New Roman" w:hAnsi="Times New Roman" w:cs="Times New Roman"/>
          <w:b/>
          <w:sz w:val="24"/>
        </w:rPr>
        <w:t>p</w:t>
      </w:r>
      <w:r w:rsidR="000E6605" w:rsidRPr="00B13F2D">
        <w:rPr>
          <w:rFonts w:ascii="Times New Roman" w:hAnsi="Times New Roman" w:cs="Times New Roman"/>
          <w:b/>
          <w:sz w:val="24"/>
        </w:rPr>
        <w:t xml:space="preserve">opulação para </w:t>
      </w:r>
      <w:r w:rsidR="00045899" w:rsidRPr="00B13F2D">
        <w:rPr>
          <w:rFonts w:ascii="Times New Roman" w:hAnsi="Times New Roman" w:cs="Times New Roman"/>
          <w:b/>
          <w:sz w:val="24"/>
        </w:rPr>
        <w:t xml:space="preserve">se </w:t>
      </w:r>
      <w:r w:rsidR="00A724AA">
        <w:rPr>
          <w:rFonts w:ascii="Times New Roman" w:hAnsi="Times New Roman" w:cs="Times New Roman"/>
          <w:b/>
          <w:sz w:val="24"/>
        </w:rPr>
        <w:t>e</w:t>
      </w:r>
      <w:r w:rsidR="000E6605" w:rsidRPr="00B13F2D">
        <w:rPr>
          <w:rFonts w:ascii="Times New Roman" w:hAnsi="Times New Roman" w:cs="Times New Roman"/>
          <w:b/>
          <w:sz w:val="24"/>
        </w:rPr>
        <w:t xml:space="preserve">studar </w:t>
      </w:r>
      <w:r w:rsidR="00A724AA">
        <w:rPr>
          <w:rFonts w:ascii="Times New Roman" w:hAnsi="Times New Roman" w:cs="Times New Roman"/>
          <w:b/>
          <w:sz w:val="24"/>
        </w:rPr>
        <w:t>p</w:t>
      </w:r>
      <w:r w:rsidR="000E6605" w:rsidRPr="00B13F2D">
        <w:rPr>
          <w:rFonts w:ascii="Times New Roman" w:hAnsi="Times New Roman" w:cs="Times New Roman"/>
          <w:b/>
          <w:sz w:val="24"/>
        </w:rPr>
        <w:t>olítica no Twitter</w:t>
      </w:r>
    </w:p>
    <w:p w14:paraId="75E6CF71" w14:textId="77777777" w:rsidR="000E6605" w:rsidRDefault="000E6605" w:rsidP="000E6605">
      <w:pPr>
        <w:spacing w:after="0" w:line="360" w:lineRule="auto"/>
        <w:jc w:val="both"/>
        <w:rPr>
          <w:rFonts w:ascii="Times New Roman" w:hAnsi="Times New Roman" w:cs="Times New Roman"/>
          <w:sz w:val="24"/>
        </w:rPr>
      </w:pPr>
    </w:p>
    <w:p w14:paraId="32B11DC2" w14:textId="77777777" w:rsidR="00106993" w:rsidRDefault="00106993" w:rsidP="000E6605">
      <w:pPr>
        <w:spacing w:after="0" w:line="360" w:lineRule="auto"/>
        <w:jc w:val="both"/>
        <w:rPr>
          <w:rFonts w:ascii="Times New Roman" w:hAnsi="Times New Roman" w:cs="Times New Roman"/>
          <w:sz w:val="24"/>
        </w:rPr>
      </w:pPr>
      <w:r>
        <w:rPr>
          <w:rFonts w:ascii="Times New Roman" w:hAnsi="Times New Roman" w:cs="Times New Roman"/>
          <w:sz w:val="24"/>
        </w:rPr>
        <w:tab/>
      </w:r>
      <w:r w:rsidR="00B21509">
        <w:rPr>
          <w:rFonts w:ascii="Times New Roman" w:hAnsi="Times New Roman" w:cs="Times New Roman"/>
          <w:sz w:val="24"/>
        </w:rPr>
        <w:t xml:space="preserve">Os estudos baseados em </w:t>
      </w:r>
      <w:r w:rsidR="00B21509" w:rsidRPr="00B13F2D">
        <w:rPr>
          <w:rFonts w:ascii="Times New Roman" w:hAnsi="Times New Roman" w:cs="Times New Roman"/>
          <w:i/>
          <w:sz w:val="24"/>
        </w:rPr>
        <w:t>h</w:t>
      </w:r>
      <w:r w:rsidRPr="00B13F2D">
        <w:rPr>
          <w:rFonts w:ascii="Times New Roman" w:hAnsi="Times New Roman" w:cs="Times New Roman"/>
          <w:i/>
          <w:sz w:val="24"/>
        </w:rPr>
        <w:t>ashtag</w:t>
      </w:r>
      <w:r w:rsidR="00B21509" w:rsidRPr="00B13F2D">
        <w:rPr>
          <w:rFonts w:ascii="Times New Roman" w:hAnsi="Times New Roman" w:cs="Times New Roman"/>
          <w:i/>
          <w:sz w:val="24"/>
        </w:rPr>
        <w:t>s</w:t>
      </w:r>
      <w:r w:rsidRPr="00106993">
        <w:rPr>
          <w:rFonts w:ascii="Times New Roman" w:hAnsi="Times New Roman" w:cs="Times New Roman"/>
          <w:sz w:val="24"/>
        </w:rPr>
        <w:t xml:space="preserve"> são capazes de invest</w:t>
      </w:r>
      <w:r w:rsidR="005D1DAB">
        <w:rPr>
          <w:rFonts w:ascii="Times New Roman" w:hAnsi="Times New Roman" w:cs="Times New Roman"/>
          <w:sz w:val="24"/>
        </w:rPr>
        <w:t>igar apenas um subconjunto autos</w:t>
      </w:r>
      <w:r w:rsidRPr="00106993">
        <w:rPr>
          <w:rFonts w:ascii="Times New Roman" w:hAnsi="Times New Roman" w:cs="Times New Roman"/>
          <w:sz w:val="24"/>
        </w:rPr>
        <w:t>selecionável</w:t>
      </w:r>
      <w:r>
        <w:rPr>
          <w:rFonts w:ascii="Times New Roman" w:hAnsi="Times New Roman" w:cs="Times New Roman"/>
          <w:sz w:val="24"/>
        </w:rPr>
        <w:t xml:space="preserve"> de discussões</w:t>
      </w:r>
      <w:r w:rsidRPr="00106993">
        <w:rPr>
          <w:rFonts w:ascii="Times New Roman" w:hAnsi="Times New Roman" w:cs="Times New Roman"/>
          <w:sz w:val="24"/>
        </w:rPr>
        <w:t xml:space="preserve"> política</w:t>
      </w:r>
      <w:r>
        <w:rPr>
          <w:rFonts w:ascii="Times New Roman" w:hAnsi="Times New Roman" w:cs="Times New Roman"/>
          <w:sz w:val="24"/>
        </w:rPr>
        <w:t>s</w:t>
      </w:r>
      <w:r w:rsidRPr="00106993">
        <w:rPr>
          <w:rFonts w:ascii="Times New Roman" w:hAnsi="Times New Roman" w:cs="Times New Roman"/>
          <w:sz w:val="24"/>
        </w:rPr>
        <w:t xml:space="preserve"> no </w:t>
      </w:r>
      <w:r w:rsidRPr="00B13F2D">
        <w:rPr>
          <w:rFonts w:ascii="Times New Roman" w:hAnsi="Times New Roman" w:cs="Times New Roman"/>
          <w:i/>
          <w:sz w:val="24"/>
        </w:rPr>
        <w:t>Twitter</w:t>
      </w:r>
      <w:r w:rsidRPr="00106993">
        <w:rPr>
          <w:rFonts w:ascii="Times New Roman" w:hAnsi="Times New Roman" w:cs="Times New Roman"/>
          <w:sz w:val="24"/>
        </w:rPr>
        <w:t xml:space="preserve">: eles capturam apenas aqueles </w:t>
      </w:r>
      <w:r w:rsidR="00575F78" w:rsidRPr="00B13F2D">
        <w:rPr>
          <w:rFonts w:ascii="Times New Roman" w:hAnsi="Times New Roman" w:cs="Times New Roman"/>
          <w:i/>
          <w:sz w:val="24"/>
        </w:rPr>
        <w:t>tweets</w:t>
      </w:r>
      <w:r w:rsidRPr="00106993">
        <w:rPr>
          <w:rFonts w:ascii="Times New Roman" w:hAnsi="Times New Roman" w:cs="Times New Roman"/>
          <w:sz w:val="24"/>
        </w:rPr>
        <w:t xml:space="preserve"> cujos autores fizeram a escolha consciente de incluir uma </w:t>
      </w:r>
      <w:r w:rsidRPr="00B13F2D">
        <w:rPr>
          <w:rFonts w:ascii="Times New Roman" w:hAnsi="Times New Roman" w:cs="Times New Roman"/>
          <w:i/>
          <w:sz w:val="24"/>
        </w:rPr>
        <w:t>ha</w:t>
      </w:r>
      <w:r w:rsidR="00B21509" w:rsidRPr="00B13F2D">
        <w:rPr>
          <w:rFonts w:ascii="Times New Roman" w:hAnsi="Times New Roman" w:cs="Times New Roman"/>
          <w:i/>
          <w:sz w:val="24"/>
        </w:rPr>
        <w:t>shtag</w:t>
      </w:r>
      <w:r w:rsidR="00B21509">
        <w:rPr>
          <w:rFonts w:ascii="Times New Roman" w:hAnsi="Times New Roman" w:cs="Times New Roman"/>
          <w:sz w:val="24"/>
        </w:rPr>
        <w:t xml:space="preserve"> específica em seus </w:t>
      </w:r>
      <w:r w:rsidR="00575F78" w:rsidRPr="00B13F2D">
        <w:rPr>
          <w:rFonts w:ascii="Times New Roman" w:hAnsi="Times New Roman" w:cs="Times New Roman"/>
          <w:i/>
          <w:sz w:val="24"/>
        </w:rPr>
        <w:t>tweets</w:t>
      </w:r>
      <w:r w:rsidR="00B21509">
        <w:rPr>
          <w:rFonts w:ascii="Times New Roman" w:hAnsi="Times New Roman" w:cs="Times New Roman"/>
          <w:sz w:val="24"/>
        </w:rPr>
        <w:t>.</w:t>
      </w:r>
      <w:r w:rsidRPr="00106993">
        <w:rPr>
          <w:rFonts w:ascii="Times New Roman" w:hAnsi="Times New Roman" w:cs="Times New Roman"/>
          <w:sz w:val="24"/>
        </w:rPr>
        <w:t xml:space="preserve"> </w:t>
      </w:r>
      <w:r w:rsidR="00B21509">
        <w:rPr>
          <w:rFonts w:ascii="Times New Roman" w:hAnsi="Times New Roman" w:cs="Times New Roman"/>
          <w:sz w:val="24"/>
        </w:rPr>
        <w:t>N</w:t>
      </w:r>
      <w:r w:rsidR="00A27242" w:rsidRPr="00A27242">
        <w:rPr>
          <w:rFonts w:ascii="Times New Roman" w:hAnsi="Times New Roman" w:cs="Times New Roman"/>
          <w:sz w:val="24"/>
        </w:rPr>
        <w:t>a prática, eles g</w:t>
      </w:r>
      <w:r w:rsidR="00F556A4">
        <w:rPr>
          <w:rFonts w:ascii="Times New Roman" w:hAnsi="Times New Roman" w:cs="Times New Roman"/>
          <w:sz w:val="24"/>
        </w:rPr>
        <w:t>eralmente cobrem apenas a</w:t>
      </w:r>
      <w:r w:rsidR="00A27242" w:rsidRPr="00A27242">
        <w:rPr>
          <w:rFonts w:ascii="Times New Roman" w:hAnsi="Times New Roman" w:cs="Times New Roman"/>
          <w:sz w:val="24"/>
        </w:rPr>
        <w:t xml:space="preserve">s </w:t>
      </w:r>
      <w:r w:rsidR="00A27242" w:rsidRPr="00B13F2D">
        <w:rPr>
          <w:rFonts w:ascii="Times New Roman" w:hAnsi="Times New Roman" w:cs="Times New Roman"/>
          <w:i/>
          <w:sz w:val="24"/>
        </w:rPr>
        <w:t>hashtags</w:t>
      </w:r>
      <w:r w:rsidR="00A27242" w:rsidRPr="00A27242">
        <w:rPr>
          <w:rFonts w:ascii="Times New Roman" w:hAnsi="Times New Roman" w:cs="Times New Roman"/>
          <w:sz w:val="24"/>
        </w:rPr>
        <w:t xml:space="preserve"> que os próprios pesquisadores tomaram conhecimento antes ou durante o evento político em estudo</w:t>
      </w:r>
      <w:r w:rsidR="00F556A4">
        <w:rPr>
          <w:rFonts w:ascii="Times New Roman" w:hAnsi="Times New Roman" w:cs="Times New Roman"/>
          <w:sz w:val="24"/>
        </w:rPr>
        <w:t>, ignorando outra</w:t>
      </w:r>
      <w:r w:rsidRPr="00106993">
        <w:rPr>
          <w:rFonts w:ascii="Times New Roman" w:hAnsi="Times New Roman" w:cs="Times New Roman"/>
          <w:sz w:val="24"/>
        </w:rPr>
        <w:t xml:space="preserve">s </w:t>
      </w:r>
      <w:r w:rsidRPr="00B13F2D">
        <w:rPr>
          <w:rFonts w:ascii="Times New Roman" w:hAnsi="Times New Roman" w:cs="Times New Roman"/>
          <w:i/>
          <w:sz w:val="24"/>
        </w:rPr>
        <w:t>hashtags</w:t>
      </w:r>
      <w:r w:rsidRPr="00106993">
        <w:rPr>
          <w:rFonts w:ascii="Times New Roman" w:hAnsi="Times New Roman" w:cs="Times New Roman"/>
          <w:sz w:val="24"/>
        </w:rPr>
        <w:t xml:space="preserve"> menores ou alternativ</w:t>
      </w:r>
      <w:r w:rsidR="00F556A4">
        <w:rPr>
          <w:rFonts w:ascii="Times New Roman" w:hAnsi="Times New Roman" w:cs="Times New Roman"/>
          <w:sz w:val="24"/>
        </w:rPr>
        <w:t>a</w:t>
      </w:r>
      <w:r w:rsidRPr="00106993">
        <w:rPr>
          <w:rFonts w:ascii="Times New Roman" w:hAnsi="Times New Roman" w:cs="Times New Roman"/>
          <w:sz w:val="24"/>
        </w:rPr>
        <w:t xml:space="preserve">s em suas análises. Dentro dessas limitações, esses estudos são </w:t>
      </w:r>
      <w:r w:rsidR="00A27242" w:rsidRPr="00106993">
        <w:rPr>
          <w:rFonts w:ascii="Times New Roman" w:hAnsi="Times New Roman" w:cs="Times New Roman"/>
          <w:sz w:val="24"/>
        </w:rPr>
        <w:t>indubitavelmente</w:t>
      </w:r>
      <w:r w:rsidRPr="00106993">
        <w:rPr>
          <w:rFonts w:ascii="Times New Roman" w:hAnsi="Times New Roman" w:cs="Times New Roman"/>
          <w:sz w:val="24"/>
        </w:rPr>
        <w:t xml:space="preserve"> úteis; no entanto, é igualmente importante explorar abordagens adicionais e alternativas que possam ampliar ou complementar essas análises baseadas em </w:t>
      </w:r>
      <w:r w:rsidRPr="00B13F2D">
        <w:rPr>
          <w:rFonts w:ascii="Times New Roman" w:hAnsi="Times New Roman" w:cs="Times New Roman"/>
          <w:i/>
          <w:sz w:val="24"/>
        </w:rPr>
        <w:t>hashtag</w:t>
      </w:r>
      <w:r w:rsidR="00A27242" w:rsidRPr="00B13F2D">
        <w:rPr>
          <w:rFonts w:ascii="Times New Roman" w:hAnsi="Times New Roman" w:cs="Times New Roman"/>
          <w:i/>
          <w:sz w:val="24"/>
        </w:rPr>
        <w:t>s</w:t>
      </w:r>
      <w:r w:rsidRPr="00106993">
        <w:rPr>
          <w:rFonts w:ascii="Times New Roman" w:hAnsi="Times New Roman" w:cs="Times New Roman"/>
          <w:sz w:val="24"/>
        </w:rPr>
        <w:t xml:space="preserve">. Uma dessas abordagens é </w:t>
      </w:r>
      <w:r w:rsidR="006C4097">
        <w:rPr>
          <w:rFonts w:ascii="Times New Roman" w:hAnsi="Times New Roman" w:cs="Times New Roman"/>
          <w:sz w:val="24"/>
        </w:rPr>
        <w:t>exposta</w:t>
      </w:r>
      <w:r w:rsidRPr="00106993">
        <w:rPr>
          <w:rFonts w:ascii="Times New Roman" w:hAnsi="Times New Roman" w:cs="Times New Roman"/>
          <w:sz w:val="24"/>
        </w:rPr>
        <w:t xml:space="preserve"> no presente estudo.</w:t>
      </w:r>
      <w:r w:rsidR="00575F78">
        <w:rPr>
          <w:rFonts w:ascii="Times New Roman" w:hAnsi="Times New Roman" w:cs="Times New Roman"/>
          <w:sz w:val="24"/>
        </w:rPr>
        <w:t xml:space="preserve">  </w:t>
      </w:r>
    </w:p>
    <w:p w14:paraId="4FCF711E" w14:textId="0B78F461" w:rsidR="00A27242" w:rsidRDefault="00A27242" w:rsidP="00A27242">
      <w:pPr>
        <w:spacing w:after="0" w:line="360" w:lineRule="auto"/>
        <w:ind w:firstLine="708"/>
        <w:jc w:val="both"/>
        <w:rPr>
          <w:rFonts w:ascii="Times New Roman" w:hAnsi="Times New Roman" w:cs="Times New Roman"/>
          <w:sz w:val="24"/>
        </w:rPr>
      </w:pPr>
      <w:r w:rsidRPr="00A27242">
        <w:rPr>
          <w:rFonts w:ascii="Times New Roman" w:hAnsi="Times New Roman" w:cs="Times New Roman"/>
          <w:sz w:val="24"/>
        </w:rPr>
        <w:t xml:space="preserve">Especialmente no contexto de eventos políticos formais que apresentam um conjunto definido de atores centrais </w:t>
      </w:r>
      <w:r>
        <w:rPr>
          <w:rFonts w:ascii="Times New Roman" w:hAnsi="Times New Roman" w:cs="Times New Roman"/>
          <w:sz w:val="24"/>
        </w:rPr>
        <w:t>–</w:t>
      </w:r>
      <w:r w:rsidRPr="00A27242">
        <w:rPr>
          <w:rFonts w:ascii="Times New Roman" w:hAnsi="Times New Roman" w:cs="Times New Roman"/>
          <w:sz w:val="24"/>
        </w:rPr>
        <w:t xml:space="preserve"> como eleições, referendos, sessões parlamentares, debates televisivos etc. </w:t>
      </w:r>
      <w:r>
        <w:rPr>
          <w:rFonts w:ascii="Times New Roman" w:hAnsi="Times New Roman" w:cs="Times New Roman"/>
          <w:sz w:val="24"/>
        </w:rPr>
        <w:t>–</w:t>
      </w:r>
      <w:r w:rsidRPr="00A27242">
        <w:rPr>
          <w:rFonts w:ascii="Times New Roman" w:hAnsi="Times New Roman" w:cs="Times New Roman"/>
          <w:sz w:val="24"/>
        </w:rPr>
        <w:t xml:space="preserve"> uma abordagem baseada na população pode gerar uma perspectiva muito diferente sobre os usos políticos do </w:t>
      </w:r>
      <w:r w:rsidRPr="00B13F2D">
        <w:rPr>
          <w:rFonts w:ascii="Times New Roman" w:hAnsi="Times New Roman" w:cs="Times New Roman"/>
          <w:i/>
          <w:sz w:val="24"/>
        </w:rPr>
        <w:t>Twitter</w:t>
      </w:r>
      <w:r w:rsidRPr="00A27242">
        <w:rPr>
          <w:rFonts w:ascii="Times New Roman" w:hAnsi="Times New Roman" w:cs="Times New Roman"/>
          <w:sz w:val="24"/>
        </w:rPr>
        <w:t xml:space="preserve">. Nesses contextos, um conjunto menor ou maior de atores oficialmente reconhecidos </w:t>
      </w:r>
      <w:r w:rsidR="0094298F" w:rsidRPr="00A27242">
        <w:rPr>
          <w:rFonts w:ascii="Times New Roman" w:hAnsi="Times New Roman" w:cs="Times New Roman"/>
          <w:sz w:val="24"/>
        </w:rPr>
        <w:t>pode</w:t>
      </w:r>
      <w:r w:rsidR="0094298F">
        <w:rPr>
          <w:rFonts w:ascii="Times New Roman" w:hAnsi="Times New Roman" w:cs="Times New Roman"/>
          <w:sz w:val="24"/>
        </w:rPr>
        <w:t>m</w:t>
      </w:r>
      <w:r w:rsidR="0094298F" w:rsidRPr="00A27242">
        <w:rPr>
          <w:rFonts w:ascii="Times New Roman" w:hAnsi="Times New Roman" w:cs="Times New Roman"/>
          <w:sz w:val="24"/>
        </w:rPr>
        <w:t xml:space="preserve"> ser facilmente identificado</w:t>
      </w:r>
      <w:r w:rsidR="0094298F">
        <w:rPr>
          <w:rFonts w:ascii="Times New Roman" w:hAnsi="Times New Roman" w:cs="Times New Roman"/>
          <w:sz w:val="24"/>
        </w:rPr>
        <w:t>s</w:t>
      </w:r>
      <w:r w:rsidR="0094298F" w:rsidRPr="00A27242">
        <w:rPr>
          <w:rFonts w:ascii="Times New Roman" w:hAnsi="Times New Roman" w:cs="Times New Roman"/>
          <w:sz w:val="24"/>
        </w:rPr>
        <w:t xml:space="preserve"> a partir de fontes oficiais</w:t>
      </w:r>
      <w:r w:rsidR="0094298F">
        <w:rPr>
          <w:rFonts w:ascii="Times New Roman" w:hAnsi="Times New Roman" w:cs="Times New Roman"/>
          <w:sz w:val="24"/>
        </w:rPr>
        <w:t xml:space="preserve"> </w:t>
      </w:r>
      <w:r>
        <w:rPr>
          <w:rFonts w:ascii="Times New Roman" w:hAnsi="Times New Roman" w:cs="Times New Roman"/>
          <w:sz w:val="24"/>
        </w:rPr>
        <w:t>–</w:t>
      </w:r>
      <w:r w:rsidRPr="00A27242">
        <w:rPr>
          <w:rFonts w:ascii="Times New Roman" w:hAnsi="Times New Roman" w:cs="Times New Roman"/>
          <w:sz w:val="24"/>
        </w:rPr>
        <w:t xml:space="preserve"> dos dois candidatos restantes na rodada final de um processo de elei</w:t>
      </w:r>
      <w:r>
        <w:rPr>
          <w:rFonts w:ascii="Times New Roman" w:hAnsi="Times New Roman" w:cs="Times New Roman"/>
          <w:sz w:val="24"/>
        </w:rPr>
        <w:t xml:space="preserve">ção presidencial aos vários </w:t>
      </w:r>
      <w:r w:rsidRPr="00A27242">
        <w:rPr>
          <w:rFonts w:ascii="Times New Roman" w:hAnsi="Times New Roman" w:cs="Times New Roman"/>
          <w:sz w:val="24"/>
        </w:rPr>
        <w:t xml:space="preserve">membros de </w:t>
      </w:r>
      <w:r>
        <w:rPr>
          <w:rFonts w:ascii="Times New Roman" w:hAnsi="Times New Roman" w:cs="Times New Roman"/>
          <w:sz w:val="24"/>
        </w:rPr>
        <w:t>um Legislativo</w:t>
      </w:r>
      <w:r w:rsidR="0094298F">
        <w:rPr>
          <w:rFonts w:ascii="Times New Roman" w:hAnsi="Times New Roman" w:cs="Times New Roman"/>
          <w:sz w:val="24"/>
        </w:rPr>
        <w:t xml:space="preserve"> nacional; ou</w:t>
      </w:r>
      <w:r w:rsidRPr="00A27242">
        <w:rPr>
          <w:rFonts w:ascii="Times New Roman" w:hAnsi="Times New Roman" w:cs="Times New Roman"/>
          <w:sz w:val="24"/>
        </w:rPr>
        <w:t xml:space="preserve"> dos jornalistas que moderam um </w:t>
      </w:r>
      <w:r w:rsidR="0094298F">
        <w:rPr>
          <w:rFonts w:ascii="Times New Roman" w:hAnsi="Times New Roman" w:cs="Times New Roman"/>
          <w:sz w:val="24"/>
        </w:rPr>
        <w:t>debate televisionado ao corpo da</w:t>
      </w:r>
      <w:r w:rsidRPr="00A27242">
        <w:rPr>
          <w:rFonts w:ascii="Times New Roman" w:hAnsi="Times New Roman" w:cs="Times New Roman"/>
          <w:sz w:val="24"/>
        </w:rPr>
        <w:t xml:space="preserve"> imprensa </w:t>
      </w:r>
      <w:r w:rsidR="0094298F">
        <w:rPr>
          <w:rFonts w:ascii="Times New Roman" w:hAnsi="Times New Roman" w:cs="Times New Roman"/>
          <w:sz w:val="24"/>
        </w:rPr>
        <w:t xml:space="preserve">levado a </w:t>
      </w:r>
      <w:r w:rsidR="0094298F">
        <w:rPr>
          <w:rFonts w:ascii="Times New Roman" w:hAnsi="Times New Roman" w:cs="Times New Roman"/>
          <w:sz w:val="24"/>
        </w:rPr>
        <w:lastRenderedPageBreak/>
        <w:t>cobrir o parlamento nacional</w:t>
      </w:r>
      <w:r w:rsidRPr="00A27242">
        <w:rPr>
          <w:rFonts w:ascii="Times New Roman" w:hAnsi="Times New Roman" w:cs="Times New Roman"/>
          <w:sz w:val="24"/>
        </w:rPr>
        <w:t>.</w:t>
      </w:r>
      <w:r>
        <w:rPr>
          <w:rFonts w:ascii="Times New Roman" w:hAnsi="Times New Roman" w:cs="Times New Roman"/>
          <w:sz w:val="24"/>
        </w:rPr>
        <w:t xml:space="preserve"> </w:t>
      </w:r>
      <w:r w:rsidRPr="00A27242">
        <w:rPr>
          <w:rFonts w:ascii="Times New Roman" w:hAnsi="Times New Roman" w:cs="Times New Roman"/>
          <w:sz w:val="24"/>
        </w:rPr>
        <w:t>Para esses atores é possível d</w:t>
      </w:r>
      <w:r w:rsidR="0094298F">
        <w:rPr>
          <w:rFonts w:ascii="Times New Roman" w:hAnsi="Times New Roman" w:cs="Times New Roman"/>
          <w:sz w:val="24"/>
        </w:rPr>
        <w:t>eterminar suas contas oficiais n</w:t>
      </w:r>
      <w:r w:rsidRPr="00A27242">
        <w:rPr>
          <w:rFonts w:ascii="Times New Roman" w:hAnsi="Times New Roman" w:cs="Times New Roman"/>
          <w:sz w:val="24"/>
        </w:rPr>
        <w:t xml:space="preserve">o </w:t>
      </w:r>
      <w:r w:rsidRPr="00B13F2D">
        <w:rPr>
          <w:rFonts w:ascii="Times New Roman" w:hAnsi="Times New Roman" w:cs="Times New Roman"/>
          <w:i/>
          <w:sz w:val="24"/>
        </w:rPr>
        <w:t>Twitter</w:t>
      </w:r>
      <w:r w:rsidRPr="00A27242">
        <w:rPr>
          <w:rFonts w:ascii="Times New Roman" w:hAnsi="Times New Roman" w:cs="Times New Roman"/>
          <w:sz w:val="24"/>
        </w:rPr>
        <w:t xml:space="preserve"> (e outras presenças de mídia social), na medida em que existam com base em seus perfis ofic</w:t>
      </w:r>
      <w:r>
        <w:rPr>
          <w:rFonts w:ascii="Times New Roman" w:hAnsi="Times New Roman" w:cs="Times New Roman"/>
          <w:sz w:val="24"/>
        </w:rPr>
        <w:t>iais e</w:t>
      </w:r>
      <w:r w:rsidRPr="00A27242">
        <w:rPr>
          <w:rFonts w:ascii="Times New Roman" w:hAnsi="Times New Roman" w:cs="Times New Roman"/>
          <w:sz w:val="24"/>
        </w:rPr>
        <w:t xml:space="preserve">/ou funções de pesquisa de redes sociais disponíveis. </w:t>
      </w:r>
      <w:r w:rsidR="00CA4465">
        <w:rPr>
          <w:rFonts w:ascii="Times New Roman" w:hAnsi="Times New Roman" w:cs="Times New Roman"/>
          <w:sz w:val="24"/>
        </w:rPr>
        <w:t>Este processo</w:t>
      </w:r>
      <w:r w:rsidRPr="00A27242">
        <w:rPr>
          <w:rFonts w:ascii="Times New Roman" w:hAnsi="Times New Roman" w:cs="Times New Roman"/>
          <w:sz w:val="24"/>
        </w:rPr>
        <w:t xml:space="preserve"> é auxiliado também pela tendência </w:t>
      </w:r>
      <w:r w:rsidR="00CA4465">
        <w:rPr>
          <w:rFonts w:ascii="Times New Roman" w:hAnsi="Times New Roman" w:cs="Times New Roman"/>
          <w:sz w:val="24"/>
        </w:rPr>
        <w:t>de</w:t>
      </w:r>
      <w:r w:rsidRPr="00A27242">
        <w:rPr>
          <w:rFonts w:ascii="Times New Roman" w:hAnsi="Times New Roman" w:cs="Times New Roman"/>
          <w:sz w:val="24"/>
        </w:rPr>
        <w:t xml:space="preserve"> que os atores oficiais busquem a verificação de suas contas </w:t>
      </w:r>
      <w:r w:rsidR="0094298F">
        <w:rPr>
          <w:rFonts w:ascii="Times New Roman" w:hAnsi="Times New Roman" w:cs="Times New Roman"/>
          <w:sz w:val="24"/>
        </w:rPr>
        <w:t>n</w:t>
      </w:r>
      <w:r w:rsidR="00CA4465">
        <w:rPr>
          <w:rFonts w:ascii="Times New Roman" w:hAnsi="Times New Roman" w:cs="Times New Roman"/>
          <w:sz w:val="24"/>
        </w:rPr>
        <w:t xml:space="preserve">o </w:t>
      </w:r>
      <w:r w:rsidR="00CA4465" w:rsidRPr="00B13F2D">
        <w:rPr>
          <w:rFonts w:ascii="Times New Roman" w:hAnsi="Times New Roman" w:cs="Times New Roman"/>
          <w:i/>
          <w:sz w:val="24"/>
        </w:rPr>
        <w:t>Twitter</w:t>
      </w:r>
      <w:r w:rsidRPr="00A27242">
        <w:rPr>
          <w:rFonts w:ascii="Times New Roman" w:hAnsi="Times New Roman" w:cs="Times New Roman"/>
          <w:sz w:val="24"/>
        </w:rPr>
        <w:t xml:space="preserve"> a fim de distinguir essas contas</w:t>
      </w:r>
      <w:r>
        <w:rPr>
          <w:rFonts w:ascii="Times New Roman" w:hAnsi="Times New Roman" w:cs="Times New Roman"/>
          <w:sz w:val="24"/>
        </w:rPr>
        <w:t xml:space="preserve"> oficiais</w:t>
      </w:r>
      <w:r w:rsidRPr="00A27242">
        <w:rPr>
          <w:rFonts w:ascii="Times New Roman" w:hAnsi="Times New Roman" w:cs="Times New Roman"/>
          <w:sz w:val="24"/>
        </w:rPr>
        <w:t xml:space="preserve"> de </w:t>
      </w:r>
      <w:r w:rsidR="00CA4465">
        <w:rPr>
          <w:rFonts w:ascii="Times New Roman" w:hAnsi="Times New Roman" w:cs="Times New Roman"/>
          <w:sz w:val="24"/>
        </w:rPr>
        <w:t xml:space="preserve">potenciais </w:t>
      </w:r>
      <w:r w:rsidRPr="00A27242">
        <w:rPr>
          <w:rFonts w:ascii="Times New Roman" w:hAnsi="Times New Roman" w:cs="Times New Roman"/>
          <w:sz w:val="24"/>
        </w:rPr>
        <w:t>contas paródicas que também podem existir.</w:t>
      </w:r>
      <w:r>
        <w:rPr>
          <w:rFonts w:ascii="Times New Roman" w:hAnsi="Times New Roman" w:cs="Times New Roman"/>
          <w:sz w:val="24"/>
        </w:rPr>
        <w:t xml:space="preserve"> </w:t>
      </w:r>
    </w:p>
    <w:p w14:paraId="64337D57" w14:textId="0C01F1EE" w:rsidR="00A27242" w:rsidRDefault="00CA4465" w:rsidP="007879A8">
      <w:pPr>
        <w:spacing w:after="0" w:line="360" w:lineRule="auto"/>
        <w:ind w:firstLine="708"/>
        <w:jc w:val="both"/>
        <w:rPr>
          <w:rFonts w:ascii="Times New Roman" w:hAnsi="Times New Roman" w:cs="Times New Roman"/>
          <w:sz w:val="24"/>
        </w:rPr>
      </w:pPr>
      <w:r>
        <w:rPr>
          <w:rFonts w:ascii="Times New Roman" w:hAnsi="Times New Roman" w:cs="Times New Roman"/>
          <w:sz w:val="24"/>
        </w:rPr>
        <w:t>Este procedimento</w:t>
      </w:r>
      <w:r w:rsidR="00A27242" w:rsidRPr="00A27242">
        <w:rPr>
          <w:rFonts w:ascii="Times New Roman" w:hAnsi="Times New Roman" w:cs="Times New Roman"/>
          <w:sz w:val="24"/>
        </w:rPr>
        <w:t xml:space="preserve"> resulta em uma lista que associa atores políticos </w:t>
      </w:r>
      <w:r w:rsidR="00EA568C">
        <w:rPr>
          <w:rFonts w:ascii="Times New Roman" w:hAnsi="Times New Roman" w:cs="Times New Roman"/>
          <w:sz w:val="24"/>
        </w:rPr>
        <w:t>por meio de suas identificações pessoais n</w:t>
      </w:r>
      <w:r w:rsidR="00A27242" w:rsidRPr="00A27242">
        <w:rPr>
          <w:rFonts w:ascii="Times New Roman" w:hAnsi="Times New Roman" w:cs="Times New Roman"/>
          <w:sz w:val="24"/>
        </w:rPr>
        <w:t xml:space="preserve">o </w:t>
      </w:r>
      <w:r w:rsidR="00A27242" w:rsidRPr="00B13F2D">
        <w:rPr>
          <w:rFonts w:ascii="Times New Roman" w:hAnsi="Times New Roman" w:cs="Times New Roman"/>
          <w:i/>
          <w:sz w:val="24"/>
        </w:rPr>
        <w:t>Twitter</w:t>
      </w:r>
      <w:r w:rsidR="00A27242" w:rsidRPr="00A27242">
        <w:rPr>
          <w:rFonts w:ascii="Times New Roman" w:hAnsi="Times New Roman" w:cs="Times New Roman"/>
          <w:sz w:val="24"/>
        </w:rPr>
        <w:t xml:space="preserve"> e que pode ser usad</w:t>
      </w:r>
      <w:r w:rsidR="007879A8">
        <w:rPr>
          <w:rFonts w:ascii="Times New Roman" w:hAnsi="Times New Roman" w:cs="Times New Roman"/>
          <w:sz w:val="24"/>
        </w:rPr>
        <w:t>a</w:t>
      </w:r>
      <w:r w:rsidR="006C4097">
        <w:rPr>
          <w:rFonts w:ascii="Times New Roman" w:hAnsi="Times New Roman" w:cs="Times New Roman"/>
          <w:sz w:val="24"/>
        </w:rPr>
        <w:t xml:space="preserve"> tanto para rastrear os </w:t>
      </w:r>
      <w:r w:rsidR="00575F78" w:rsidRPr="00B13F2D">
        <w:rPr>
          <w:rFonts w:ascii="Times New Roman" w:hAnsi="Times New Roman" w:cs="Times New Roman"/>
          <w:i/>
          <w:sz w:val="24"/>
        </w:rPr>
        <w:t>tweets</w:t>
      </w:r>
      <w:r w:rsidR="00A27242" w:rsidRPr="00B13F2D">
        <w:rPr>
          <w:rFonts w:ascii="Times New Roman" w:hAnsi="Times New Roman" w:cs="Times New Roman"/>
          <w:i/>
          <w:sz w:val="24"/>
        </w:rPr>
        <w:t xml:space="preserve"> p</w:t>
      </w:r>
      <w:r w:rsidR="00A27242" w:rsidRPr="00A27242">
        <w:rPr>
          <w:rFonts w:ascii="Times New Roman" w:hAnsi="Times New Roman" w:cs="Times New Roman"/>
          <w:sz w:val="24"/>
        </w:rPr>
        <w:t>úblicos dessas co</w:t>
      </w:r>
      <w:r w:rsidR="006C4097">
        <w:rPr>
          <w:rFonts w:ascii="Times New Roman" w:hAnsi="Times New Roman" w:cs="Times New Roman"/>
          <w:sz w:val="24"/>
        </w:rPr>
        <w:t xml:space="preserve">ntas quanto para todos os </w:t>
      </w:r>
      <w:r w:rsidR="00575F78" w:rsidRPr="00B13F2D">
        <w:rPr>
          <w:rFonts w:ascii="Times New Roman" w:hAnsi="Times New Roman" w:cs="Times New Roman"/>
          <w:i/>
          <w:sz w:val="24"/>
        </w:rPr>
        <w:t>tweets</w:t>
      </w:r>
      <w:r w:rsidR="00A27242" w:rsidRPr="00A27242">
        <w:rPr>
          <w:rFonts w:ascii="Times New Roman" w:hAnsi="Times New Roman" w:cs="Times New Roman"/>
          <w:sz w:val="24"/>
        </w:rPr>
        <w:t xml:space="preserve"> públicos dos usuários </w:t>
      </w:r>
      <w:r w:rsidR="00EA568C">
        <w:rPr>
          <w:rFonts w:ascii="Times New Roman" w:hAnsi="Times New Roman" w:cs="Times New Roman"/>
          <w:sz w:val="24"/>
        </w:rPr>
        <w:t>regulares</w:t>
      </w:r>
      <w:r w:rsidR="00A27242" w:rsidRPr="00A27242">
        <w:rPr>
          <w:rFonts w:ascii="Times New Roman" w:hAnsi="Times New Roman" w:cs="Times New Roman"/>
          <w:sz w:val="24"/>
        </w:rPr>
        <w:t xml:space="preserve"> do </w:t>
      </w:r>
      <w:r w:rsidR="00A27242" w:rsidRPr="00B13F2D">
        <w:rPr>
          <w:rFonts w:ascii="Times New Roman" w:hAnsi="Times New Roman" w:cs="Times New Roman"/>
          <w:i/>
          <w:sz w:val="24"/>
        </w:rPr>
        <w:t>Twitter</w:t>
      </w:r>
      <w:r w:rsidR="00A27242" w:rsidRPr="00A27242">
        <w:rPr>
          <w:rFonts w:ascii="Times New Roman" w:hAnsi="Times New Roman" w:cs="Times New Roman"/>
          <w:sz w:val="24"/>
        </w:rPr>
        <w:t xml:space="preserve"> que </w:t>
      </w:r>
      <w:r w:rsidR="00EA568C" w:rsidRPr="00CA4465">
        <w:rPr>
          <w:rFonts w:ascii="Times New Roman" w:hAnsi="Times New Roman" w:cs="Times New Roman"/>
          <w:sz w:val="24"/>
        </w:rPr>
        <w:t>mencionam</w:t>
      </w:r>
      <w:r w:rsidR="00A27242" w:rsidRPr="00A27242">
        <w:rPr>
          <w:rFonts w:ascii="Times New Roman" w:hAnsi="Times New Roman" w:cs="Times New Roman"/>
          <w:sz w:val="24"/>
        </w:rPr>
        <w:t xml:space="preserve"> ou </w:t>
      </w:r>
      <w:r w:rsidR="000F494F">
        <w:rPr>
          <w:rFonts w:ascii="Times New Roman" w:hAnsi="Times New Roman" w:cs="Times New Roman"/>
          <w:sz w:val="24"/>
        </w:rPr>
        <w:t>re</w:t>
      </w:r>
      <w:r w:rsidR="000F494F" w:rsidRPr="000F494F">
        <w:rPr>
          <w:rFonts w:ascii="Times New Roman" w:hAnsi="Times New Roman" w:cs="Times New Roman"/>
          <w:sz w:val="24"/>
        </w:rPr>
        <w:t>t</w:t>
      </w:r>
      <w:r w:rsidR="00AE1203">
        <w:rPr>
          <w:rFonts w:ascii="Times New Roman" w:hAnsi="Times New Roman" w:cs="Times New Roman"/>
          <w:sz w:val="24"/>
        </w:rPr>
        <w:t xml:space="preserve">uítam </w:t>
      </w:r>
      <w:r w:rsidR="00A27242" w:rsidRPr="00A27242">
        <w:rPr>
          <w:rFonts w:ascii="Times New Roman" w:hAnsi="Times New Roman" w:cs="Times New Roman"/>
          <w:sz w:val="24"/>
        </w:rPr>
        <w:t>essas contas.</w:t>
      </w:r>
      <w:r w:rsidR="00C5246D">
        <w:rPr>
          <w:rFonts w:ascii="Times New Roman" w:hAnsi="Times New Roman" w:cs="Times New Roman"/>
          <w:sz w:val="24"/>
        </w:rPr>
        <w:t xml:space="preserve"> </w:t>
      </w:r>
      <w:r>
        <w:rPr>
          <w:rFonts w:ascii="Times New Roman" w:hAnsi="Times New Roman" w:cs="Times New Roman"/>
          <w:sz w:val="24"/>
        </w:rPr>
        <w:t>Neste caso</w:t>
      </w:r>
      <w:r w:rsidR="00C5246D" w:rsidRPr="00C5246D">
        <w:rPr>
          <w:rFonts w:ascii="Times New Roman" w:hAnsi="Times New Roman" w:cs="Times New Roman"/>
          <w:sz w:val="24"/>
        </w:rPr>
        <w:t xml:space="preserve">, esta abordagem baseia-se em uma prática generalizada entre os usuários do </w:t>
      </w:r>
      <w:r w:rsidR="00C5246D" w:rsidRPr="00B13F2D">
        <w:rPr>
          <w:rFonts w:ascii="Times New Roman" w:hAnsi="Times New Roman" w:cs="Times New Roman"/>
          <w:i/>
          <w:sz w:val="24"/>
        </w:rPr>
        <w:t>Twitter</w:t>
      </w:r>
      <w:r w:rsidR="00C5246D" w:rsidRPr="00C5246D">
        <w:rPr>
          <w:rFonts w:ascii="Times New Roman" w:hAnsi="Times New Roman" w:cs="Times New Roman"/>
          <w:sz w:val="24"/>
        </w:rPr>
        <w:t xml:space="preserve"> </w:t>
      </w:r>
      <w:r w:rsidR="007879A8">
        <w:rPr>
          <w:rFonts w:ascii="Times New Roman" w:hAnsi="Times New Roman" w:cs="Times New Roman"/>
          <w:sz w:val="24"/>
        </w:rPr>
        <w:t>–</w:t>
      </w:r>
      <w:r w:rsidR="00C5246D" w:rsidRPr="00C5246D">
        <w:rPr>
          <w:rFonts w:ascii="Times New Roman" w:hAnsi="Times New Roman" w:cs="Times New Roman"/>
          <w:sz w:val="24"/>
        </w:rPr>
        <w:t xml:space="preserve"> incluindo usuários comuns, jornalistas profissionais e contas institucionais </w:t>
      </w:r>
      <w:r w:rsidR="007879A8">
        <w:rPr>
          <w:rFonts w:ascii="Times New Roman" w:hAnsi="Times New Roman" w:cs="Times New Roman"/>
          <w:sz w:val="24"/>
        </w:rPr>
        <w:t>–</w:t>
      </w:r>
      <w:r w:rsidR="00C5246D" w:rsidRPr="00C5246D">
        <w:rPr>
          <w:rFonts w:ascii="Times New Roman" w:hAnsi="Times New Roman" w:cs="Times New Roman"/>
          <w:sz w:val="24"/>
        </w:rPr>
        <w:t xml:space="preserve"> para mencionar os políticos não apenas </w:t>
      </w:r>
      <w:r>
        <w:rPr>
          <w:rFonts w:ascii="Times New Roman" w:hAnsi="Times New Roman" w:cs="Times New Roman"/>
          <w:sz w:val="24"/>
        </w:rPr>
        <w:t>por seus nomes</w:t>
      </w:r>
      <w:r w:rsidR="00C5246D" w:rsidRPr="00C5246D">
        <w:rPr>
          <w:rFonts w:ascii="Times New Roman" w:hAnsi="Times New Roman" w:cs="Times New Roman"/>
          <w:sz w:val="24"/>
        </w:rPr>
        <w:t xml:space="preserve"> (</w:t>
      </w:r>
      <w:r w:rsidR="00AE1203">
        <w:rPr>
          <w:rFonts w:ascii="Times New Roman" w:hAnsi="Times New Roman" w:cs="Times New Roman"/>
          <w:sz w:val="24"/>
        </w:rPr>
        <w:t>“</w:t>
      </w:r>
      <w:r w:rsidR="00C5246D" w:rsidRPr="00C5246D">
        <w:rPr>
          <w:rFonts w:ascii="Times New Roman" w:hAnsi="Times New Roman" w:cs="Times New Roman"/>
          <w:sz w:val="24"/>
        </w:rPr>
        <w:t>Donald Trump</w:t>
      </w:r>
      <w:r w:rsidR="00AE1203">
        <w:rPr>
          <w:rFonts w:ascii="Times New Roman" w:hAnsi="Times New Roman" w:cs="Times New Roman"/>
          <w:sz w:val="24"/>
        </w:rPr>
        <w:t>”</w:t>
      </w:r>
      <w:r w:rsidR="00C5246D" w:rsidRPr="00C5246D">
        <w:rPr>
          <w:rFonts w:ascii="Times New Roman" w:hAnsi="Times New Roman" w:cs="Times New Roman"/>
          <w:sz w:val="24"/>
        </w:rPr>
        <w:t>), mas sim pelo identificador oficial do Twitter (</w:t>
      </w:r>
      <w:r w:rsidR="00AE1203">
        <w:rPr>
          <w:rFonts w:ascii="Times New Roman" w:hAnsi="Times New Roman" w:cs="Times New Roman"/>
          <w:sz w:val="24"/>
        </w:rPr>
        <w:t>“</w:t>
      </w:r>
      <w:r w:rsidR="00C5246D" w:rsidRPr="00B13F2D">
        <w:rPr>
          <w:rFonts w:ascii="Times New Roman" w:hAnsi="Times New Roman" w:cs="Times New Roman"/>
          <w:i/>
          <w:sz w:val="24"/>
        </w:rPr>
        <w:t>@ RealDonaldTrump</w:t>
      </w:r>
      <w:r w:rsidR="00AE1203">
        <w:rPr>
          <w:rFonts w:ascii="Times New Roman" w:hAnsi="Times New Roman" w:cs="Times New Roman"/>
          <w:sz w:val="24"/>
        </w:rPr>
        <w:t>”</w:t>
      </w:r>
      <w:r w:rsidR="00C5246D" w:rsidRPr="00C5246D">
        <w:rPr>
          <w:rFonts w:ascii="Times New Roman" w:hAnsi="Times New Roman" w:cs="Times New Roman"/>
          <w:sz w:val="24"/>
        </w:rPr>
        <w:t>).</w:t>
      </w:r>
      <w:r w:rsidR="00C5246D">
        <w:rPr>
          <w:rFonts w:ascii="Times New Roman" w:hAnsi="Times New Roman" w:cs="Times New Roman"/>
          <w:sz w:val="24"/>
        </w:rPr>
        <w:t xml:space="preserve"> </w:t>
      </w:r>
      <w:r w:rsidR="00C5246D" w:rsidRPr="00C5246D">
        <w:rPr>
          <w:rFonts w:ascii="Times New Roman" w:hAnsi="Times New Roman" w:cs="Times New Roman"/>
          <w:sz w:val="24"/>
        </w:rPr>
        <w:t>Esta prática</w:t>
      </w:r>
      <w:r w:rsidR="007879A8">
        <w:rPr>
          <w:rFonts w:ascii="Times New Roman" w:hAnsi="Times New Roman" w:cs="Times New Roman"/>
          <w:sz w:val="24"/>
        </w:rPr>
        <w:t xml:space="preserve"> não é de modo algum universal </w:t>
      </w:r>
      <w:r w:rsidR="00C5246D" w:rsidRPr="00C5246D">
        <w:rPr>
          <w:rFonts w:ascii="Times New Roman" w:hAnsi="Times New Roman" w:cs="Times New Roman"/>
          <w:sz w:val="24"/>
        </w:rPr>
        <w:t>(um ponto que retornamos abaixo) e os conjuntos de dados resultantes dessa abordagem basea</w:t>
      </w:r>
      <w:r>
        <w:rPr>
          <w:rFonts w:ascii="Times New Roman" w:hAnsi="Times New Roman" w:cs="Times New Roman"/>
          <w:sz w:val="24"/>
        </w:rPr>
        <w:t>da na população também são auto</w:t>
      </w:r>
      <w:r w:rsidR="00AE1203">
        <w:rPr>
          <w:rFonts w:ascii="Times New Roman" w:hAnsi="Times New Roman" w:cs="Times New Roman"/>
          <w:sz w:val="24"/>
        </w:rPr>
        <w:t>s</w:t>
      </w:r>
      <w:r w:rsidR="00C5246D" w:rsidRPr="00C5246D">
        <w:rPr>
          <w:rFonts w:ascii="Times New Roman" w:hAnsi="Times New Roman" w:cs="Times New Roman"/>
          <w:sz w:val="24"/>
        </w:rPr>
        <w:t>se</w:t>
      </w:r>
      <w:r w:rsidR="00C517B3">
        <w:rPr>
          <w:rFonts w:ascii="Times New Roman" w:hAnsi="Times New Roman" w:cs="Times New Roman"/>
          <w:sz w:val="24"/>
        </w:rPr>
        <w:t>lecionados, pois</w:t>
      </w:r>
      <w:r w:rsidR="00C5246D" w:rsidRPr="00C5246D">
        <w:rPr>
          <w:rFonts w:ascii="Times New Roman" w:hAnsi="Times New Roman" w:cs="Times New Roman"/>
          <w:sz w:val="24"/>
        </w:rPr>
        <w:t xml:space="preserve"> a experiência mostra que o conjunto de dados dos </w:t>
      </w:r>
      <w:r w:rsidR="000F494F" w:rsidRPr="00B13F2D">
        <w:rPr>
          <w:rFonts w:ascii="Times New Roman" w:hAnsi="Times New Roman" w:cs="Times New Roman"/>
          <w:i/>
          <w:sz w:val="24"/>
        </w:rPr>
        <w:t>tweets</w:t>
      </w:r>
      <w:r w:rsidR="00C5246D" w:rsidRPr="00C5246D">
        <w:rPr>
          <w:rFonts w:ascii="Times New Roman" w:hAnsi="Times New Roman" w:cs="Times New Roman"/>
          <w:sz w:val="24"/>
        </w:rPr>
        <w:t xml:space="preserve"> assim capturados é substancialmente diferente da abordagem baseada em </w:t>
      </w:r>
      <w:r w:rsidR="00C5246D" w:rsidRPr="00B13F2D">
        <w:rPr>
          <w:rFonts w:ascii="Times New Roman" w:hAnsi="Times New Roman" w:cs="Times New Roman"/>
          <w:i/>
          <w:sz w:val="24"/>
        </w:rPr>
        <w:t>hashtag</w:t>
      </w:r>
      <w:r w:rsidR="00EB742C" w:rsidRPr="00B13F2D">
        <w:rPr>
          <w:rFonts w:ascii="Times New Roman" w:hAnsi="Times New Roman" w:cs="Times New Roman"/>
          <w:i/>
          <w:sz w:val="24"/>
        </w:rPr>
        <w:t>s</w:t>
      </w:r>
      <w:r w:rsidR="00C5246D" w:rsidRPr="00C5246D">
        <w:rPr>
          <w:rFonts w:ascii="Times New Roman" w:hAnsi="Times New Roman" w:cs="Times New Roman"/>
          <w:sz w:val="24"/>
        </w:rPr>
        <w:t xml:space="preserve"> descrita acima e, portanto, complementa essa abordagem de forma útil, iluminando uma diversidade de práticas de discussão e </w:t>
      </w:r>
      <w:r w:rsidR="007879A8">
        <w:rPr>
          <w:rFonts w:ascii="Times New Roman" w:hAnsi="Times New Roman" w:cs="Times New Roman"/>
          <w:sz w:val="24"/>
        </w:rPr>
        <w:t>engajamento político</w:t>
      </w:r>
      <w:r w:rsidR="00C5246D" w:rsidRPr="00C5246D">
        <w:rPr>
          <w:rFonts w:ascii="Times New Roman" w:hAnsi="Times New Roman" w:cs="Times New Roman"/>
          <w:sz w:val="24"/>
        </w:rPr>
        <w:t xml:space="preserve"> no </w:t>
      </w:r>
      <w:r w:rsidR="00C5246D" w:rsidRPr="00B13F2D">
        <w:rPr>
          <w:rFonts w:ascii="Times New Roman" w:hAnsi="Times New Roman" w:cs="Times New Roman"/>
          <w:i/>
          <w:sz w:val="24"/>
        </w:rPr>
        <w:t>Twitter</w:t>
      </w:r>
      <w:r w:rsidR="00C5246D" w:rsidRPr="00C5246D">
        <w:rPr>
          <w:rFonts w:ascii="Times New Roman" w:hAnsi="Times New Roman" w:cs="Times New Roman"/>
          <w:sz w:val="24"/>
        </w:rPr>
        <w:t>.</w:t>
      </w:r>
      <w:r w:rsidR="000F494F">
        <w:rPr>
          <w:rFonts w:ascii="Times New Roman" w:hAnsi="Times New Roman" w:cs="Times New Roman"/>
          <w:sz w:val="24"/>
        </w:rPr>
        <w:t xml:space="preserve"> </w:t>
      </w:r>
    </w:p>
    <w:p w14:paraId="265C4C99" w14:textId="41AAF3B4" w:rsidR="00C5246D" w:rsidRDefault="00EB742C" w:rsidP="00A27242">
      <w:pPr>
        <w:spacing w:after="0" w:line="360" w:lineRule="auto"/>
        <w:ind w:firstLine="708"/>
        <w:jc w:val="both"/>
        <w:rPr>
          <w:rFonts w:ascii="Times New Roman" w:hAnsi="Times New Roman" w:cs="Times New Roman"/>
          <w:sz w:val="24"/>
        </w:rPr>
      </w:pPr>
      <w:r w:rsidRPr="00EB742C">
        <w:rPr>
          <w:rFonts w:ascii="Times New Roman" w:hAnsi="Times New Roman" w:cs="Times New Roman"/>
          <w:sz w:val="24"/>
        </w:rPr>
        <w:t>D</w:t>
      </w:r>
      <w:r>
        <w:rPr>
          <w:rFonts w:ascii="Times New Roman" w:hAnsi="Times New Roman" w:cs="Times New Roman"/>
          <w:sz w:val="24"/>
        </w:rPr>
        <w:t xml:space="preserve">e fato, </w:t>
      </w:r>
      <w:r w:rsidRPr="00EB742C">
        <w:rPr>
          <w:rFonts w:ascii="Times New Roman" w:hAnsi="Times New Roman" w:cs="Times New Roman"/>
          <w:sz w:val="24"/>
        </w:rPr>
        <w:t xml:space="preserve">em comparação com os estudos de </w:t>
      </w:r>
      <w:r w:rsidRPr="00B13F2D">
        <w:rPr>
          <w:rFonts w:ascii="Times New Roman" w:hAnsi="Times New Roman" w:cs="Times New Roman"/>
          <w:i/>
          <w:sz w:val="24"/>
        </w:rPr>
        <w:t>hashtags</w:t>
      </w:r>
      <w:r w:rsidRPr="00EB742C">
        <w:rPr>
          <w:rFonts w:ascii="Times New Roman" w:hAnsi="Times New Roman" w:cs="Times New Roman"/>
          <w:sz w:val="24"/>
        </w:rPr>
        <w:t xml:space="preserve"> </w:t>
      </w:r>
      <w:r w:rsidR="00C517B3">
        <w:rPr>
          <w:rFonts w:ascii="Times New Roman" w:hAnsi="Times New Roman" w:cs="Times New Roman"/>
          <w:sz w:val="24"/>
        </w:rPr>
        <w:t xml:space="preserve">é importante notar que </w:t>
      </w:r>
      <w:r w:rsidRPr="00EB742C">
        <w:rPr>
          <w:rFonts w:ascii="Times New Roman" w:hAnsi="Times New Roman" w:cs="Times New Roman"/>
          <w:sz w:val="24"/>
        </w:rPr>
        <w:t xml:space="preserve">as abordagens baseadas na população oferecem </w:t>
      </w:r>
      <w:r>
        <w:rPr>
          <w:rFonts w:ascii="Times New Roman" w:hAnsi="Times New Roman" w:cs="Times New Roman"/>
          <w:sz w:val="24"/>
        </w:rPr>
        <w:t>uma compreensão consideravelmente mais ampla</w:t>
      </w:r>
      <w:r w:rsidRPr="00EB742C">
        <w:rPr>
          <w:rFonts w:ascii="Times New Roman" w:hAnsi="Times New Roman" w:cs="Times New Roman"/>
          <w:sz w:val="24"/>
        </w:rPr>
        <w:t xml:space="preserve"> sobre práticas discursivas no </w:t>
      </w:r>
      <w:r w:rsidRPr="00B13F2D">
        <w:rPr>
          <w:rFonts w:ascii="Times New Roman" w:hAnsi="Times New Roman" w:cs="Times New Roman"/>
          <w:i/>
          <w:sz w:val="24"/>
        </w:rPr>
        <w:t>Twitter</w:t>
      </w:r>
      <w:r w:rsidRPr="00EB742C">
        <w:rPr>
          <w:rFonts w:ascii="Times New Roman" w:hAnsi="Times New Roman" w:cs="Times New Roman"/>
          <w:sz w:val="24"/>
        </w:rPr>
        <w:t xml:space="preserve">, pois capturam especificamente o compartilhamento de informações (através do </w:t>
      </w:r>
      <w:r w:rsidRPr="00B13F2D">
        <w:rPr>
          <w:rFonts w:ascii="Times New Roman" w:hAnsi="Times New Roman" w:cs="Times New Roman"/>
          <w:i/>
          <w:sz w:val="24"/>
        </w:rPr>
        <w:t>retweeting</w:t>
      </w:r>
      <w:r w:rsidRPr="00EB742C">
        <w:rPr>
          <w:rFonts w:ascii="Times New Roman" w:hAnsi="Times New Roman" w:cs="Times New Roman"/>
          <w:sz w:val="24"/>
        </w:rPr>
        <w:t xml:space="preserve">) e o debate tópico </w:t>
      </w:r>
      <w:r w:rsidRPr="00C517B3">
        <w:rPr>
          <w:rFonts w:ascii="Times New Roman" w:hAnsi="Times New Roman" w:cs="Times New Roman"/>
          <w:sz w:val="24"/>
        </w:rPr>
        <w:t>(através da @replicação).</w:t>
      </w:r>
      <w:r w:rsidRPr="00EB742C">
        <w:rPr>
          <w:rFonts w:ascii="Times New Roman" w:hAnsi="Times New Roman" w:cs="Times New Roman"/>
          <w:sz w:val="24"/>
        </w:rPr>
        <w:t xml:space="preserve"> Os conjuntos de dados baseados na população são especialmente valiosos, </w:t>
      </w:r>
      <w:r w:rsidR="00880D93">
        <w:rPr>
          <w:rFonts w:ascii="Times New Roman" w:hAnsi="Times New Roman" w:cs="Times New Roman"/>
          <w:sz w:val="24"/>
        </w:rPr>
        <w:t>principalmente</w:t>
      </w:r>
      <w:r w:rsidRPr="00EB742C">
        <w:rPr>
          <w:rFonts w:ascii="Times New Roman" w:hAnsi="Times New Roman" w:cs="Times New Roman"/>
          <w:sz w:val="24"/>
        </w:rPr>
        <w:t xml:space="preserve"> nas avaliações da atenção pública </w:t>
      </w:r>
      <w:r w:rsidR="00880D93">
        <w:rPr>
          <w:rFonts w:ascii="Times New Roman" w:hAnsi="Times New Roman" w:cs="Times New Roman"/>
          <w:sz w:val="24"/>
        </w:rPr>
        <w:t>referente</w:t>
      </w:r>
      <w:r w:rsidRPr="00EB742C">
        <w:rPr>
          <w:rFonts w:ascii="Times New Roman" w:hAnsi="Times New Roman" w:cs="Times New Roman"/>
          <w:sz w:val="24"/>
        </w:rPr>
        <w:t xml:space="preserve"> aos diferentes atores políticos no </w:t>
      </w:r>
      <w:r w:rsidRPr="00B13F2D">
        <w:rPr>
          <w:rFonts w:ascii="Times New Roman" w:hAnsi="Times New Roman" w:cs="Times New Roman"/>
          <w:i/>
          <w:sz w:val="24"/>
        </w:rPr>
        <w:t>Twitter</w:t>
      </w:r>
      <w:r w:rsidRPr="00EB742C">
        <w:rPr>
          <w:rFonts w:ascii="Times New Roman" w:hAnsi="Times New Roman" w:cs="Times New Roman"/>
          <w:sz w:val="24"/>
        </w:rPr>
        <w:t xml:space="preserve"> e do alcance que as mensagens desses atores recebem através da ampliação dos outros usuários do </w:t>
      </w:r>
      <w:r w:rsidRPr="00B13F2D">
        <w:rPr>
          <w:rFonts w:ascii="Times New Roman" w:hAnsi="Times New Roman" w:cs="Times New Roman"/>
          <w:i/>
          <w:sz w:val="24"/>
        </w:rPr>
        <w:t>Twitter</w:t>
      </w:r>
      <w:r w:rsidRPr="00EB742C">
        <w:rPr>
          <w:rFonts w:ascii="Times New Roman" w:hAnsi="Times New Roman" w:cs="Times New Roman"/>
          <w:sz w:val="24"/>
        </w:rPr>
        <w:t xml:space="preserve"> por </w:t>
      </w:r>
      <w:r w:rsidRPr="00B13F2D">
        <w:rPr>
          <w:rFonts w:ascii="Times New Roman" w:hAnsi="Times New Roman" w:cs="Times New Roman"/>
          <w:i/>
          <w:sz w:val="24"/>
        </w:rPr>
        <w:t>retweeting</w:t>
      </w:r>
      <w:r w:rsidRPr="00EB742C">
        <w:rPr>
          <w:rFonts w:ascii="Times New Roman" w:hAnsi="Times New Roman" w:cs="Times New Roman"/>
          <w:sz w:val="24"/>
        </w:rPr>
        <w:t>.</w:t>
      </w:r>
      <w:r w:rsidR="00646AA9">
        <w:rPr>
          <w:rFonts w:ascii="Times New Roman" w:hAnsi="Times New Roman" w:cs="Times New Roman"/>
          <w:sz w:val="24"/>
        </w:rPr>
        <w:t xml:space="preserve"> </w:t>
      </w:r>
      <w:r w:rsidR="00646AA9" w:rsidRPr="00646AA9">
        <w:rPr>
          <w:rFonts w:ascii="Times New Roman" w:hAnsi="Times New Roman" w:cs="Times New Roman"/>
          <w:sz w:val="24"/>
        </w:rPr>
        <w:t>Os métodos de análise de rede também podem ser aplic</w:t>
      </w:r>
      <w:r w:rsidR="00646AA9">
        <w:rPr>
          <w:rFonts w:ascii="Times New Roman" w:hAnsi="Times New Roman" w:cs="Times New Roman"/>
          <w:sz w:val="24"/>
        </w:rPr>
        <w:t>ados a esses conjuntos de dados</w:t>
      </w:r>
      <w:r w:rsidR="00646AA9" w:rsidRPr="00646AA9">
        <w:rPr>
          <w:rFonts w:ascii="Times New Roman" w:hAnsi="Times New Roman" w:cs="Times New Roman"/>
          <w:sz w:val="24"/>
        </w:rPr>
        <w:t xml:space="preserve"> a fim de determinar as estruturas de interação ent</w:t>
      </w:r>
      <w:r w:rsidR="00C517B3">
        <w:rPr>
          <w:rFonts w:ascii="Times New Roman" w:hAnsi="Times New Roman" w:cs="Times New Roman"/>
          <w:sz w:val="24"/>
        </w:rPr>
        <w:t>re os próprios atores políticos</w:t>
      </w:r>
      <w:r w:rsidR="00646AA9" w:rsidRPr="00646AA9">
        <w:rPr>
          <w:rFonts w:ascii="Times New Roman" w:hAnsi="Times New Roman" w:cs="Times New Roman"/>
          <w:sz w:val="24"/>
        </w:rPr>
        <w:t xml:space="preserve"> bem como entre eles e seu g</w:t>
      </w:r>
      <w:r w:rsidR="00646AA9">
        <w:rPr>
          <w:rFonts w:ascii="Times New Roman" w:hAnsi="Times New Roman" w:cs="Times New Roman"/>
          <w:sz w:val="24"/>
        </w:rPr>
        <w:t xml:space="preserve">rupo mais amplo de </w:t>
      </w:r>
      <w:r w:rsidR="00C517B3">
        <w:rPr>
          <w:rFonts w:ascii="Times New Roman" w:hAnsi="Times New Roman" w:cs="Times New Roman"/>
          <w:sz w:val="24"/>
        </w:rPr>
        <w:t>interactantes</w:t>
      </w:r>
      <w:r w:rsidR="00646AA9" w:rsidRPr="00646AA9">
        <w:rPr>
          <w:rFonts w:ascii="Times New Roman" w:hAnsi="Times New Roman" w:cs="Times New Roman"/>
          <w:sz w:val="24"/>
        </w:rPr>
        <w:t xml:space="preserve"> e pode apontar para a existência de divisões dentro da rede ao longo de </w:t>
      </w:r>
      <w:r w:rsidR="00646AA9">
        <w:rPr>
          <w:rFonts w:ascii="Times New Roman" w:hAnsi="Times New Roman" w:cs="Times New Roman"/>
          <w:sz w:val="24"/>
        </w:rPr>
        <w:t>linhas ideológicas distintas</w:t>
      </w:r>
      <w:r w:rsidR="00646AA9" w:rsidRPr="00646AA9">
        <w:rPr>
          <w:rFonts w:ascii="Times New Roman" w:hAnsi="Times New Roman" w:cs="Times New Roman"/>
          <w:sz w:val="24"/>
        </w:rPr>
        <w:t>.</w:t>
      </w:r>
    </w:p>
    <w:p w14:paraId="3DF342D4" w14:textId="41A46827" w:rsidR="00646AA9" w:rsidRDefault="00646AA9" w:rsidP="00A27242">
      <w:pPr>
        <w:spacing w:after="0" w:line="360" w:lineRule="auto"/>
        <w:ind w:firstLine="708"/>
        <w:jc w:val="both"/>
        <w:rPr>
          <w:rFonts w:ascii="Times New Roman" w:hAnsi="Times New Roman" w:cs="Times New Roman"/>
          <w:sz w:val="24"/>
        </w:rPr>
      </w:pPr>
      <w:r w:rsidRPr="00646AA9">
        <w:rPr>
          <w:rFonts w:ascii="Times New Roman" w:hAnsi="Times New Roman" w:cs="Times New Roman"/>
          <w:sz w:val="24"/>
        </w:rPr>
        <w:t>Essas abordagens foram realizadas com êxito em vários estudos até o momento. Grant et al. (2010), por exemplo, ras</w:t>
      </w:r>
      <w:r w:rsidR="00AE1203">
        <w:rPr>
          <w:rFonts w:ascii="Times New Roman" w:hAnsi="Times New Roman" w:cs="Times New Roman"/>
          <w:sz w:val="24"/>
        </w:rPr>
        <w:t>rearam</w:t>
      </w:r>
      <w:r w:rsidRPr="00646AA9">
        <w:rPr>
          <w:rFonts w:ascii="Times New Roman" w:hAnsi="Times New Roman" w:cs="Times New Roman"/>
          <w:sz w:val="24"/>
        </w:rPr>
        <w:t xml:space="preserve"> </w:t>
      </w:r>
      <w:r w:rsidR="00766932" w:rsidRPr="00B13F2D">
        <w:rPr>
          <w:rFonts w:ascii="Times New Roman" w:hAnsi="Times New Roman" w:cs="Times New Roman"/>
          <w:i/>
          <w:sz w:val="24"/>
        </w:rPr>
        <w:t>tweets</w:t>
      </w:r>
      <w:r w:rsidRPr="00646AA9">
        <w:rPr>
          <w:rFonts w:ascii="Times New Roman" w:hAnsi="Times New Roman" w:cs="Times New Roman"/>
          <w:sz w:val="24"/>
        </w:rPr>
        <w:t xml:space="preserve"> </w:t>
      </w:r>
      <w:r>
        <w:rPr>
          <w:rFonts w:ascii="Times New Roman" w:hAnsi="Times New Roman" w:cs="Times New Roman"/>
          <w:sz w:val="24"/>
        </w:rPr>
        <w:t>d</w:t>
      </w:r>
      <w:r w:rsidR="006425B6">
        <w:rPr>
          <w:rFonts w:ascii="Times New Roman" w:hAnsi="Times New Roman" w:cs="Times New Roman"/>
          <w:sz w:val="24"/>
        </w:rPr>
        <w:t>os</w:t>
      </w:r>
      <w:r>
        <w:rPr>
          <w:rFonts w:ascii="Times New Roman" w:hAnsi="Times New Roman" w:cs="Times New Roman"/>
          <w:sz w:val="24"/>
        </w:rPr>
        <w:t xml:space="preserve"> </w:t>
      </w:r>
      <w:r w:rsidR="006425B6">
        <w:rPr>
          <w:rFonts w:ascii="Times New Roman" w:hAnsi="Times New Roman" w:cs="Times New Roman"/>
          <w:sz w:val="24"/>
        </w:rPr>
        <w:t xml:space="preserve">políticos </w:t>
      </w:r>
      <w:r>
        <w:rPr>
          <w:rFonts w:ascii="Times New Roman" w:hAnsi="Times New Roman" w:cs="Times New Roman"/>
          <w:sz w:val="24"/>
        </w:rPr>
        <w:t>e para</w:t>
      </w:r>
      <w:r w:rsidR="006425B6">
        <w:rPr>
          <w:rFonts w:ascii="Times New Roman" w:hAnsi="Times New Roman" w:cs="Times New Roman"/>
          <w:sz w:val="24"/>
        </w:rPr>
        <w:t xml:space="preserve"> os</w:t>
      </w:r>
      <w:r w:rsidRPr="00646AA9">
        <w:rPr>
          <w:rFonts w:ascii="Times New Roman" w:hAnsi="Times New Roman" w:cs="Times New Roman"/>
          <w:sz w:val="24"/>
        </w:rPr>
        <w:t xml:space="preserve"> políticos </w:t>
      </w:r>
      <w:r w:rsidR="00AE1203">
        <w:rPr>
          <w:rFonts w:ascii="Times New Roman" w:hAnsi="Times New Roman" w:cs="Times New Roman"/>
          <w:sz w:val="24"/>
        </w:rPr>
        <w:t>em</w:t>
      </w:r>
      <w:r w:rsidRPr="00646AA9">
        <w:rPr>
          <w:rFonts w:ascii="Times New Roman" w:hAnsi="Times New Roman" w:cs="Times New Roman"/>
          <w:sz w:val="24"/>
        </w:rPr>
        <w:t xml:space="preserve"> nível local, estadual e federal na Austrália</w:t>
      </w:r>
      <w:r w:rsidR="00AE1203">
        <w:rPr>
          <w:rFonts w:ascii="Times New Roman" w:hAnsi="Times New Roman" w:cs="Times New Roman"/>
          <w:sz w:val="24"/>
        </w:rPr>
        <w:t>,</w:t>
      </w:r>
      <w:r w:rsidRPr="00646AA9">
        <w:rPr>
          <w:rFonts w:ascii="Times New Roman" w:hAnsi="Times New Roman" w:cs="Times New Roman"/>
          <w:sz w:val="24"/>
        </w:rPr>
        <w:t xml:space="preserve"> ao longo de u</w:t>
      </w:r>
      <w:r w:rsidR="00A07B8A">
        <w:rPr>
          <w:rFonts w:ascii="Times New Roman" w:hAnsi="Times New Roman" w:cs="Times New Roman"/>
          <w:sz w:val="24"/>
        </w:rPr>
        <w:t>m período de dez meses entre</w:t>
      </w:r>
      <w:r w:rsidRPr="00646AA9">
        <w:rPr>
          <w:rFonts w:ascii="Times New Roman" w:hAnsi="Times New Roman" w:cs="Times New Roman"/>
          <w:sz w:val="24"/>
        </w:rPr>
        <w:t xml:space="preserve"> </w:t>
      </w:r>
      <w:r w:rsidRPr="00646AA9">
        <w:rPr>
          <w:rFonts w:ascii="Times New Roman" w:hAnsi="Times New Roman" w:cs="Times New Roman"/>
          <w:sz w:val="24"/>
        </w:rPr>
        <w:lastRenderedPageBreak/>
        <w:t>2009 e 2010</w:t>
      </w:r>
      <w:r>
        <w:rPr>
          <w:rFonts w:ascii="Times New Roman" w:hAnsi="Times New Roman" w:cs="Times New Roman"/>
          <w:sz w:val="24"/>
        </w:rPr>
        <w:t xml:space="preserve">; </w:t>
      </w:r>
      <w:r w:rsidRPr="00646AA9">
        <w:rPr>
          <w:rFonts w:ascii="Times New Roman" w:hAnsi="Times New Roman" w:cs="Times New Roman"/>
          <w:sz w:val="24"/>
        </w:rPr>
        <w:t>Nuernbergk et al (2016) estud</w:t>
      </w:r>
      <w:r w:rsidR="00AE1203">
        <w:rPr>
          <w:rFonts w:ascii="Times New Roman" w:hAnsi="Times New Roman" w:cs="Times New Roman"/>
          <w:sz w:val="24"/>
        </w:rPr>
        <w:t>aram</w:t>
      </w:r>
      <w:r w:rsidRPr="00646AA9">
        <w:rPr>
          <w:rFonts w:ascii="Times New Roman" w:hAnsi="Times New Roman" w:cs="Times New Roman"/>
          <w:sz w:val="24"/>
        </w:rPr>
        <w:t xml:space="preserve"> </w:t>
      </w:r>
      <w:r w:rsidR="00766932" w:rsidRPr="00B13F2D">
        <w:rPr>
          <w:rFonts w:ascii="Times New Roman" w:hAnsi="Times New Roman" w:cs="Times New Roman"/>
          <w:i/>
          <w:sz w:val="24"/>
        </w:rPr>
        <w:t>tweets</w:t>
      </w:r>
      <w:r w:rsidR="006425B6">
        <w:rPr>
          <w:rFonts w:ascii="Times New Roman" w:hAnsi="Times New Roman" w:cs="Times New Roman"/>
          <w:sz w:val="24"/>
        </w:rPr>
        <w:t xml:space="preserve"> dos parlamentares </w:t>
      </w:r>
      <w:r w:rsidRPr="00646AA9">
        <w:rPr>
          <w:rFonts w:ascii="Times New Roman" w:hAnsi="Times New Roman" w:cs="Times New Roman"/>
          <w:sz w:val="24"/>
        </w:rPr>
        <w:t xml:space="preserve">e para todos os membros do parlamento alemão antes e durante a campanha eleitoral federal de 2013; Bruns (2017) rastreou </w:t>
      </w:r>
      <w:r w:rsidR="00766932" w:rsidRPr="00B13F2D">
        <w:rPr>
          <w:rFonts w:ascii="Times New Roman" w:hAnsi="Times New Roman" w:cs="Times New Roman"/>
          <w:i/>
          <w:sz w:val="24"/>
        </w:rPr>
        <w:t>tweets</w:t>
      </w:r>
      <w:r w:rsidRPr="00646AA9">
        <w:rPr>
          <w:rFonts w:ascii="Times New Roman" w:hAnsi="Times New Roman" w:cs="Times New Roman"/>
          <w:sz w:val="24"/>
        </w:rPr>
        <w:t xml:space="preserve"> </w:t>
      </w:r>
      <w:r w:rsidR="006425B6">
        <w:rPr>
          <w:rFonts w:ascii="Times New Roman" w:hAnsi="Times New Roman" w:cs="Times New Roman"/>
          <w:sz w:val="24"/>
        </w:rPr>
        <w:t xml:space="preserve">dos deputados e </w:t>
      </w:r>
      <w:r w:rsidRPr="00646AA9">
        <w:rPr>
          <w:rFonts w:ascii="Times New Roman" w:hAnsi="Times New Roman" w:cs="Times New Roman"/>
          <w:sz w:val="24"/>
        </w:rPr>
        <w:t>para todos os deputados e candidatos na campanha eleitoral federal australiana de 2013.</w:t>
      </w:r>
      <w:r w:rsidR="006425B6">
        <w:rPr>
          <w:rFonts w:ascii="Times New Roman" w:hAnsi="Times New Roman" w:cs="Times New Roman"/>
          <w:sz w:val="24"/>
        </w:rPr>
        <w:t xml:space="preserve"> </w:t>
      </w:r>
      <w:r w:rsidR="006425B6" w:rsidRPr="006425B6">
        <w:rPr>
          <w:rFonts w:ascii="Times New Roman" w:hAnsi="Times New Roman" w:cs="Times New Roman"/>
          <w:sz w:val="24"/>
        </w:rPr>
        <w:t>Trabalhando com um conjunto mais limitado de</w:t>
      </w:r>
      <w:r w:rsidR="006425B6">
        <w:rPr>
          <w:rFonts w:ascii="Times New Roman" w:hAnsi="Times New Roman" w:cs="Times New Roman"/>
          <w:sz w:val="24"/>
        </w:rPr>
        <w:t xml:space="preserve"> grandes</w:t>
      </w:r>
      <w:r w:rsidR="006425B6" w:rsidRPr="006425B6">
        <w:rPr>
          <w:rFonts w:ascii="Times New Roman" w:hAnsi="Times New Roman" w:cs="Times New Roman"/>
          <w:sz w:val="24"/>
        </w:rPr>
        <w:t xml:space="preserve"> contas, B</w:t>
      </w:r>
      <w:r w:rsidR="006425B6">
        <w:rPr>
          <w:rFonts w:ascii="Times New Roman" w:hAnsi="Times New Roman" w:cs="Times New Roman"/>
          <w:sz w:val="24"/>
        </w:rPr>
        <w:t>runs &amp; Highfield (2016) rastrearam</w:t>
      </w:r>
      <w:r w:rsidR="006425B6" w:rsidRPr="006425B6">
        <w:rPr>
          <w:rFonts w:ascii="Times New Roman" w:hAnsi="Times New Roman" w:cs="Times New Roman"/>
          <w:sz w:val="24"/>
        </w:rPr>
        <w:t xml:space="preserve"> os </w:t>
      </w:r>
      <w:r w:rsidR="00766932" w:rsidRPr="00B13F2D">
        <w:rPr>
          <w:rFonts w:ascii="Times New Roman" w:hAnsi="Times New Roman" w:cs="Times New Roman"/>
          <w:i/>
          <w:sz w:val="24"/>
        </w:rPr>
        <w:t>tweets</w:t>
      </w:r>
      <w:r w:rsidR="006425B6" w:rsidRPr="006425B6">
        <w:rPr>
          <w:rFonts w:ascii="Times New Roman" w:hAnsi="Times New Roman" w:cs="Times New Roman"/>
          <w:sz w:val="24"/>
        </w:rPr>
        <w:t xml:space="preserve"> </w:t>
      </w:r>
      <w:r w:rsidR="006425B6">
        <w:rPr>
          <w:rFonts w:ascii="Times New Roman" w:hAnsi="Times New Roman" w:cs="Times New Roman"/>
          <w:sz w:val="24"/>
        </w:rPr>
        <w:t xml:space="preserve">dos </w:t>
      </w:r>
      <w:r w:rsidR="00A07B8A">
        <w:rPr>
          <w:rFonts w:ascii="Times New Roman" w:hAnsi="Times New Roman" w:cs="Times New Roman"/>
          <w:sz w:val="24"/>
        </w:rPr>
        <w:t>candidatos</w:t>
      </w:r>
      <w:r w:rsidR="006425B6" w:rsidRPr="006425B6">
        <w:rPr>
          <w:rFonts w:ascii="Times New Roman" w:hAnsi="Times New Roman" w:cs="Times New Roman"/>
          <w:sz w:val="24"/>
        </w:rPr>
        <w:t xml:space="preserve"> e para as contas dos candidatos </w:t>
      </w:r>
      <w:r w:rsidR="006425B6">
        <w:rPr>
          <w:rFonts w:ascii="Times New Roman" w:hAnsi="Times New Roman" w:cs="Times New Roman"/>
          <w:sz w:val="24"/>
        </w:rPr>
        <w:t>a presidente e vice-presidente</w:t>
      </w:r>
      <w:r w:rsidR="006425B6" w:rsidRPr="006425B6">
        <w:rPr>
          <w:rFonts w:ascii="Times New Roman" w:hAnsi="Times New Roman" w:cs="Times New Roman"/>
          <w:sz w:val="24"/>
        </w:rPr>
        <w:t xml:space="preserve"> nas eleições presidenciais dos EUA </w:t>
      </w:r>
      <w:r w:rsidR="00BA4ED5">
        <w:rPr>
          <w:rFonts w:ascii="Times New Roman" w:hAnsi="Times New Roman" w:cs="Times New Roman"/>
          <w:sz w:val="24"/>
        </w:rPr>
        <w:t xml:space="preserve">em </w:t>
      </w:r>
      <w:r w:rsidR="006425B6" w:rsidRPr="006425B6">
        <w:rPr>
          <w:rFonts w:ascii="Times New Roman" w:hAnsi="Times New Roman" w:cs="Times New Roman"/>
          <w:sz w:val="24"/>
        </w:rPr>
        <w:t xml:space="preserve">2012, </w:t>
      </w:r>
      <w:r w:rsidR="00A07B8A">
        <w:rPr>
          <w:rFonts w:ascii="Times New Roman" w:hAnsi="Times New Roman" w:cs="Times New Roman"/>
          <w:sz w:val="24"/>
        </w:rPr>
        <w:t>assim</w:t>
      </w:r>
      <w:r w:rsidR="006425B6" w:rsidRPr="006425B6">
        <w:rPr>
          <w:rFonts w:ascii="Times New Roman" w:hAnsi="Times New Roman" w:cs="Times New Roman"/>
          <w:sz w:val="24"/>
        </w:rPr>
        <w:t xml:space="preserve"> como as das principais contas da</w:t>
      </w:r>
      <w:r w:rsidR="00A07B8A">
        <w:rPr>
          <w:rFonts w:ascii="Times New Roman" w:hAnsi="Times New Roman" w:cs="Times New Roman"/>
          <w:sz w:val="24"/>
        </w:rPr>
        <w:t>s</w:t>
      </w:r>
      <w:r w:rsidR="006425B6" w:rsidRPr="006425B6">
        <w:rPr>
          <w:rFonts w:ascii="Times New Roman" w:hAnsi="Times New Roman" w:cs="Times New Roman"/>
          <w:sz w:val="24"/>
        </w:rPr>
        <w:t xml:space="preserve"> campanha</w:t>
      </w:r>
      <w:r w:rsidR="00A07B8A">
        <w:rPr>
          <w:rFonts w:ascii="Times New Roman" w:hAnsi="Times New Roman" w:cs="Times New Roman"/>
          <w:sz w:val="24"/>
        </w:rPr>
        <w:t>s</w:t>
      </w:r>
      <w:r w:rsidR="006425B6" w:rsidRPr="006425B6">
        <w:rPr>
          <w:rFonts w:ascii="Times New Roman" w:hAnsi="Times New Roman" w:cs="Times New Roman"/>
          <w:sz w:val="24"/>
        </w:rPr>
        <w:t>, enquanto Recuero et al. (2016) fizeram o mesmo para os principais candidatos nas eleições presidenciais brasileiras de 2014.</w:t>
      </w:r>
      <w:r w:rsidR="006425B6">
        <w:rPr>
          <w:rFonts w:ascii="Times New Roman" w:hAnsi="Times New Roman" w:cs="Times New Roman"/>
          <w:sz w:val="24"/>
        </w:rPr>
        <w:t xml:space="preserve"> </w:t>
      </w:r>
      <w:r w:rsidR="006425B6" w:rsidRPr="006425B6">
        <w:rPr>
          <w:rFonts w:ascii="Times New Roman" w:hAnsi="Times New Roman" w:cs="Times New Roman"/>
          <w:sz w:val="24"/>
        </w:rPr>
        <w:t xml:space="preserve">Cada estudo encontrou diferenças nas estratégias de </w:t>
      </w:r>
      <w:r w:rsidR="00766932" w:rsidRPr="00B13F2D">
        <w:rPr>
          <w:rFonts w:ascii="Times New Roman" w:hAnsi="Times New Roman" w:cs="Times New Roman"/>
          <w:i/>
          <w:sz w:val="24"/>
        </w:rPr>
        <w:t>tweets</w:t>
      </w:r>
      <w:r w:rsidR="00A07B8A">
        <w:rPr>
          <w:rFonts w:ascii="Times New Roman" w:hAnsi="Times New Roman" w:cs="Times New Roman"/>
          <w:sz w:val="24"/>
        </w:rPr>
        <w:t xml:space="preserve"> </w:t>
      </w:r>
      <w:r w:rsidR="006425B6" w:rsidRPr="006425B6">
        <w:rPr>
          <w:rFonts w:ascii="Times New Roman" w:hAnsi="Times New Roman" w:cs="Times New Roman"/>
          <w:sz w:val="24"/>
        </w:rPr>
        <w:t>da</w:t>
      </w:r>
      <w:r w:rsidR="006425B6">
        <w:rPr>
          <w:rFonts w:ascii="Times New Roman" w:hAnsi="Times New Roman" w:cs="Times New Roman"/>
          <w:sz w:val="24"/>
        </w:rPr>
        <w:t>s próprias contas dos políticos</w:t>
      </w:r>
      <w:r w:rsidR="00AE1203">
        <w:rPr>
          <w:rFonts w:ascii="Times New Roman" w:hAnsi="Times New Roman" w:cs="Times New Roman"/>
          <w:sz w:val="24"/>
        </w:rPr>
        <w:t>,</w:t>
      </w:r>
      <w:r w:rsidR="006425B6" w:rsidRPr="006425B6">
        <w:rPr>
          <w:rFonts w:ascii="Times New Roman" w:hAnsi="Times New Roman" w:cs="Times New Roman"/>
          <w:sz w:val="24"/>
        </w:rPr>
        <w:t xml:space="preserve"> o que poderia ser explicado, </w:t>
      </w:r>
      <w:r w:rsidR="006425B6">
        <w:rPr>
          <w:rFonts w:ascii="Times New Roman" w:hAnsi="Times New Roman" w:cs="Times New Roman"/>
          <w:sz w:val="24"/>
        </w:rPr>
        <w:t>ao</w:t>
      </w:r>
      <w:r w:rsidR="006425B6" w:rsidRPr="006425B6">
        <w:rPr>
          <w:rFonts w:ascii="Times New Roman" w:hAnsi="Times New Roman" w:cs="Times New Roman"/>
          <w:sz w:val="24"/>
        </w:rPr>
        <w:t xml:space="preserve"> menos em parte, pelo posicionamento ideológico dos candidatos e dos partidos, sua afinidade pessoal e organizacional com as mídias sociais em geral</w:t>
      </w:r>
      <w:r w:rsidR="00AE1203">
        <w:rPr>
          <w:rFonts w:ascii="Times New Roman" w:hAnsi="Times New Roman" w:cs="Times New Roman"/>
          <w:sz w:val="24"/>
        </w:rPr>
        <w:t>,</w:t>
      </w:r>
      <w:r w:rsidR="006425B6" w:rsidRPr="006425B6">
        <w:rPr>
          <w:rFonts w:ascii="Times New Roman" w:hAnsi="Times New Roman" w:cs="Times New Roman"/>
          <w:sz w:val="24"/>
        </w:rPr>
        <w:t xml:space="preserve"> e o </w:t>
      </w:r>
      <w:r w:rsidR="006425B6" w:rsidRPr="00B13F2D">
        <w:rPr>
          <w:rFonts w:ascii="Times New Roman" w:hAnsi="Times New Roman" w:cs="Times New Roman"/>
          <w:i/>
          <w:sz w:val="24"/>
        </w:rPr>
        <w:t>Twitter</w:t>
      </w:r>
      <w:r w:rsidR="006425B6" w:rsidRPr="006425B6">
        <w:rPr>
          <w:rFonts w:ascii="Times New Roman" w:hAnsi="Times New Roman" w:cs="Times New Roman"/>
          <w:sz w:val="24"/>
        </w:rPr>
        <w:t xml:space="preserve"> em particular e suas perspectivas para o próximo concurso eleitoral. Outros estudos, entretanto, se concentraram em diferentes conjuntos de atores: Lee et a</w:t>
      </w:r>
      <w:r w:rsidR="006425B6">
        <w:rPr>
          <w:rFonts w:ascii="Times New Roman" w:hAnsi="Times New Roman" w:cs="Times New Roman"/>
          <w:sz w:val="24"/>
        </w:rPr>
        <w:t>l. (2015), por exemplo, examinaram</w:t>
      </w:r>
      <w:r w:rsidR="006425B6" w:rsidRPr="006425B6">
        <w:rPr>
          <w:rFonts w:ascii="Times New Roman" w:hAnsi="Times New Roman" w:cs="Times New Roman"/>
          <w:sz w:val="24"/>
        </w:rPr>
        <w:t xml:space="preserve"> os </w:t>
      </w:r>
      <w:r w:rsidR="00766932" w:rsidRPr="00B13F2D">
        <w:rPr>
          <w:rFonts w:ascii="Times New Roman" w:hAnsi="Times New Roman" w:cs="Times New Roman"/>
          <w:i/>
          <w:sz w:val="24"/>
        </w:rPr>
        <w:t>tweets</w:t>
      </w:r>
      <w:r w:rsidR="006425B6" w:rsidRPr="006425B6">
        <w:rPr>
          <w:rFonts w:ascii="Times New Roman" w:hAnsi="Times New Roman" w:cs="Times New Roman"/>
          <w:sz w:val="24"/>
        </w:rPr>
        <w:t xml:space="preserve"> por uma seleção de jornalistas sul-coreanos, enquanto Bruns et al. (2014) procuraram estabelecer um conjunto abrangente de dados de todos os </w:t>
      </w:r>
      <w:r w:rsidR="00766932" w:rsidRPr="00B13F2D">
        <w:rPr>
          <w:rFonts w:ascii="Times New Roman" w:hAnsi="Times New Roman" w:cs="Times New Roman"/>
          <w:i/>
          <w:sz w:val="24"/>
        </w:rPr>
        <w:t>tweets</w:t>
      </w:r>
      <w:r w:rsidR="006425B6" w:rsidRPr="006425B6">
        <w:rPr>
          <w:rFonts w:ascii="Times New Roman" w:hAnsi="Times New Roman" w:cs="Times New Roman"/>
          <w:sz w:val="24"/>
        </w:rPr>
        <w:t xml:space="preserve"> públicos postados por cerca de quatro milhões de contas australianas do </w:t>
      </w:r>
      <w:r w:rsidR="006425B6" w:rsidRPr="00B13F2D">
        <w:rPr>
          <w:rFonts w:ascii="Times New Roman" w:hAnsi="Times New Roman" w:cs="Times New Roman"/>
          <w:i/>
          <w:sz w:val="24"/>
        </w:rPr>
        <w:t>Twitter</w:t>
      </w:r>
      <w:r w:rsidR="006425B6" w:rsidRPr="006425B6">
        <w:rPr>
          <w:rFonts w:ascii="Times New Roman" w:hAnsi="Times New Roman" w:cs="Times New Roman"/>
          <w:sz w:val="24"/>
        </w:rPr>
        <w:t xml:space="preserve">, independentemente da demografia pessoal, da profissão ou dos </w:t>
      </w:r>
      <w:r w:rsidR="004B3789">
        <w:rPr>
          <w:rFonts w:ascii="Times New Roman" w:hAnsi="Times New Roman" w:cs="Times New Roman"/>
          <w:sz w:val="24"/>
        </w:rPr>
        <w:t>papéis políticos. Essa pesquisa também</w:t>
      </w:r>
      <w:r w:rsidR="006425B6" w:rsidRPr="006425B6">
        <w:rPr>
          <w:rFonts w:ascii="Times New Roman" w:hAnsi="Times New Roman" w:cs="Times New Roman"/>
          <w:sz w:val="24"/>
        </w:rPr>
        <w:t xml:space="preserve"> encontra uma variação considerável nos padrões de </w:t>
      </w:r>
      <w:r w:rsidR="00766932" w:rsidRPr="00B13F2D">
        <w:rPr>
          <w:rFonts w:ascii="Times New Roman" w:hAnsi="Times New Roman" w:cs="Times New Roman"/>
          <w:i/>
          <w:sz w:val="24"/>
        </w:rPr>
        <w:t>tweets</w:t>
      </w:r>
      <w:r w:rsidR="006425B6" w:rsidRPr="006425B6">
        <w:rPr>
          <w:rFonts w:ascii="Times New Roman" w:hAnsi="Times New Roman" w:cs="Times New Roman"/>
          <w:sz w:val="24"/>
        </w:rPr>
        <w:t xml:space="preserve"> entre diferentes subconjuntos da pop</w:t>
      </w:r>
      <w:r w:rsidR="006425B6">
        <w:rPr>
          <w:rFonts w:ascii="Times New Roman" w:hAnsi="Times New Roman" w:cs="Times New Roman"/>
          <w:sz w:val="24"/>
        </w:rPr>
        <w:t>ulação que está sendo rastreada,</w:t>
      </w:r>
      <w:r w:rsidR="006425B6" w:rsidRPr="006425B6">
        <w:rPr>
          <w:rFonts w:ascii="Times New Roman" w:hAnsi="Times New Roman" w:cs="Times New Roman"/>
          <w:sz w:val="24"/>
        </w:rPr>
        <w:t xml:space="preserve"> o que pode ser explicado de forma variada por fatores demográficos, interesses, aptidão tecnológica, contextos comunicativos e informativos ou desenvolvimentos externos.</w:t>
      </w:r>
      <w:r w:rsidR="004B3789">
        <w:rPr>
          <w:rFonts w:ascii="Times New Roman" w:hAnsi="Times New Roman" w:cs="Times New Roman"/>
          <w:sz w:val="24"/>
        </w:rPr>
        <w:t xml:space="preserve">  </w:t>
      </w:r>
    </w:p>
    <w:p w14:paraId="3857902A" w14:textId="77777777" w:rsidR="006425B6" w:rsidRDefault="006425B6" w:rsidP="006425B6">
      <w:pPr>
        <w:spacing w:after="0" w:line="360" w:lineRule="auto"/>
        <w:jc w:val="both"/>
        <w:rPr>
          <w:rFonts w:ascii="Times New Roman" w:hAnsi="Times New Roman" w:cs="Times New Roman"/>
          <w:sz w:val="24"/>
        </w:rPr>
      </w:pPr>
    </w:p>
    <w:p w14:paraId="12426A3C" w14:textId="111661E7" w:rsidR="006425B6" w:rsidRPr="00B13F2D" w:rsidRDefault="008D03C5" w:rsidP="00B13F2D">
      <w:pPr>
        <w:pStyle w:val="PargrafodaLista"/>
        <w:numPr>
          <w:ilvl w:val="0"/>
          <w:numId w:val="1"/>
        </w:numPr>
        <w:spacing w:after="0" w:line="360" w:lineRule="auto"/>
        <w:jc w:val="both"/>
        <w:rPr>
          <w:rFonts w:ascii="Times New Roman" w:hAnsi="Times New Roman" w:cs="Times New Roman"/>
          <w:b/>
          <w:sz w:val="24"/>
        </w:rPr>
      </w:pPr>
      <w:r w:rsidRPr="00B13F2D">
        <w:rPr>
          <w:rFonts w:ascii="Times New Roman" w:hAnsi="Times New Roman" w:cs="Times New Roman"/>
          <w:b/>
          <w:sz w:val="24"/>
        </w:rPr>
        <w:t>Considerações M</w:t>
      </w:r>
      <w:r w:rsidR="006425B6" w:rsidRPr="00B13F2D">
        <w:rPr>
          <w:rFonts w:ascii="Times New Roman" w:hAnsi="Times New Roman" w:cs="Times New Roman"/>
          <w:b/>
          <w:sz w:val="24"/>
        </w:rPr>
        <w:t>etodológicas</w:t>
      </w:r>
    </w:p>
    <w:p w14:paraId="18F24482" w14:textId="77777777" w:rsidR="006425B6" w:rsidRDefault="006425B6" w:rsidP="006425B6">
      <w:pPr>
        <w:spacing w:after="0" w:line="360" w:lineRule="auto"/>
        <w:jc w:val="both"/>
        <w:rPr>
          <w:rFonts w:ascii="Times New Roman" w:hAnsi="Times New Roman" w:cs="Times New Roman"/>
          <w:sz w:val="24"/>
        </w:rPr>
      </w:pPr>
    </w:p>
    <w:p w14:paraId="213AF85C" w14:textId="77777777" w:rsidR="006425B6" w:rsidRDefault="006425B6" w:rsidP="006425B6">
      <w:pPr>
        <w:spacing w:after="0" w:line="360" w:lineRule="auto"/>
        <w:jc w:val="both"/>
        <w:rPr>
          <w:rFonts w:ascii="Times New Roman" w:hAnsi="Times New Roman" w:cs="Times New Roman"/>
          <w:sz w:val="24"/>
        </w:rPr>
      </w:pPr>
      <w:r>
        <w:rPr>
          <w:rFonts w:ascii="Times New Roman" w:hAnsi="Times New Roman" w:cs="Times New Roman"/>
          <w:sz w:val="24"/>
        </w:rPr>
        <w:tab/>
      </w:r>
      <w:r w:rsidR="00FF026A" w:rsidRPr="00FF026A">
        <w:rPr>
          <w:rFonts w:ascii="Times New Roman" w:hAnsi="Times New Roman" w:cs="Times New Roman"/>
          <w:sz w:val="24"/>
        </w:rPr>
        <w:t>O presente estudo persegue esta abordagem baseada na popula</w:t>
      </w:r>
      <w:r w:rsidR="00613D94">
        <w:rPr>
          <w:rFonts w:ascii="Times New Roman" w:hAnsi="Times New Roman" w:cs="Times New Roman"/>
          <w:sz w:val="24"/>
        </w:rPr>
        <w:t>ção para um contexto brasileiro</w:t>
      </w:r>
      <w:r w:rsidR="00FF026A" w:rsidRPr="00FF026A">
        <w:rPr>
          <w:rFonts w:ascii="Times New Roman" w:hAnsi="Times New Roman" w:cs="Times New Roman"/>
          <w:sz w:val="24"/>
        </w:rPr>
        <w:t xml:space="preserve"> rastreando os </w:t>
      </w:r>
      <w:r w:rsidR="008D03C5" w:rsidRPr="00B13F2D">
        <w:rPr>
          <w:rFonts w:ascii="Times New Roman" w:hAnsi="Times New Roman" w:cs="Times New Roman"/>
          <w:i/>
          <w:sz w:val="24"/>
        </w:rPr>
        <w:t>tweets</w:t>
      </w:r>
      <w:r w:rsidR="00FF026A" w:rsidRPr="00FF026A">
        <w:rPr>
          <w:rFonts w:ascii="Times New Roman" w:hAnsi="Times New Roman" w:cs="Times New Roman"/>
          <w:sz w:val="24"/>
        </w:rPr>
        <w:t xml:space="preserve"> </w:t>
      </w:r>
      <w:r w:rsidR="00FF026A">
        <w:rPr>
          <w:rFonts w:ascii="Times New Roman" w:hAnsi="Times New Roman" w:cs="Times New Roman"/>
          <w:sz w:val="24"/>
        </w:rPr>
        <w:t>de</w:t>
      </w:r>
      <w:r w:rsidR="00FF026A" w:rsidRPr="00FF026A">
        <w:rPr>
          <w:rFonts w:ascii="Times New Roman" w:hAnsi="Times New Roman" w:cs="Times New Roman"/>
          <w:sz w:val="24"/>
        </w:rPr>
        <w:t xml:space="preserve"> um número substancial de atores políticos e de mídia durante mais de um ano. Isso cria uma série de desafios metodológicos consideráveis que devem ser abordados aqui com algum detalhe.</w:t>
      </w:r>
      <w:r w:rsidR="00FF026A">
        <w:rPr>
          <w:rFonts w:ascii="Times New Roman" w:hAnsi="Times New Roman" w:cs="Times New Roman"/>
          <w:sz w:val="24"/>
        </w:rPr>
        <w:t xml:space="preserve"> </w:t>
      </w:r>
      <w:r w:rsidR="00FF026A" w:rsidRPr="00FF026A">
        <w:rPr>
          <w:rFonts w:ascii="Times New Roman" w:hAnsi="Times New Roman" w:cs="Times New Roman"/>
          <w:sz w:val="24"/>
        </w:rPr>
        <w:t xml:space="preserve">Primeiro, a fonte preferida de informações abrangentes sobre as atividades comunicativas públicas </w:t>
      </w:r>
      <w:r w:rsidR="00FF026A" w:rsidRPr="00B13F2D">
        <w:rPr>
          <w:rFonts w:ascii="Times New Roman" w:hAnsi="Times New Roman" w:cs="Times New Roman"/>
          <w:i/>
          <w:sz w:val="24"/>
        </w:rPr>
        <w:t>das</w:t>
      </w:r>
      <w:r w:rsidR="00FF026A" w:rsidRPr="00FF026A">
        <w:rPr>
          <w:rFonts w:ascii="Times New Roman" w:hAnsi="Times New Roman" w:cs="Times New Roman"/>
          <w:sz w:val="24"/>
        </w:rPr>
        <w:t xml:space="preserve"> e </w:t>
      </w:r>
      <w:r w:rsidR="00FF026A" w:rsidRPr="00B13F2D">
        <w:rPr>
          <w:rFonts w:ascii="Times New Roman" w:hAnsi="Times New Roman" w:cs="Times New Roman"/>
          <w:i/>
          <w:sz w:val="24"/>
        </w:rPr>
        <w:t>para</w:t>
      </w:r>
      <w:r w:rsidR="00FF026A" w:rsidRPr="00FF026A">
        <w:rPr>
          <w:rFonts w:ascii="Times New Roman" w:hAnsi="Times New Roman" w:cs="Times New Roman"/>
          <w:sz w:val="24"/>
        </w:rPr>
        <w:t xml:space="preserve"> as contas selecionadas no </w:t>
      </w:r>
      <w:r w:rsidR="00FF026A" w:rsidRPr="00B13F2D">
        <w:rPr>
          <w:rFonts w:ascii="Times New Roman" w:hAnsi="Times New Roman" w:cs="Times New Roman"/>
          <w:i/>
          <w:sz w:val="24"/>
        </w:rPr>
        <w:t>Twitter</w:t>
      </w:r>
      <w:r w:rsidR="00FF026A" w:rsidRPr="00FF026A">
        <w:rPr>
          <w:rFonts w:ascii="Times New Roman" w:hAnsi="Times New Roman" w:cs="Times New Roman"/>
          <w:sz w:val="24"/>
        </w:rPr>
        <w:t xml:space="preserve"> é, </w:t>
      </w:r>
      <w:r w:rsidR="00613D94">
        <w:rPr>
          <w:rFonts w:ascii="Times New Roman" w:hAnsi="Times New Roman" w:cs="Times New Roman"/>
          <w:sz w:val="24"/>
        </w:rPr>
        <w:t>de fato</w:t>
      </w:r>
      <w:r w:rsidR="00FF026A" w:rsidRPr="00FF026A">
        <w:rPr>
          <w:rFonts w:ascii="Times New Roman" w:hAnsi="Times New Roman" w:cs="Times New Roman"/>
          <w:sz w:val="24"/>
        </w:rPr>
        <w:t>, a Interface de Programação de Apl</w:t>
      </w:r>
      <w:r w:rsidR="00FF026A">
        <w:rPr>
          <w:rFonts w:ascii="Times New Roman" w:hAnsi="Times New Roman" w:cs="Times New Roman"/>
          <w:sz w:val="24"/>
        </w:rPr>
        <w:t>icações</w:t>
      </w:r>
      <w:r w:rsidR="00FF026A" w:rsidRPr="00FF026A">
        <w:rPr>
          <w:rFonts w:ascii="Times New Roman" w:hAnsi="Times New Roman" w:cs="Times New Roman"/>
          <w:sz w:val="24"/>
        </w:rPr>
        <w:t xml:space="preserve"> do Twitter (API), que </w:t>
      </w:r>
      <w:r w:rsidR="00FF026A">
        <w:rPr>
          <w:rFonts w:ascii="Times New Roman" w:hAnsi="Times New Roman" w:cs="Times New Roman"/>
          <w:sz w:val="24"/>
        </w:rPr>
        <w:t xml:space="preserve">– </w:t>
      </w:r>
      <w:r w:rsidR="00FF026A" w:rsidRPr="00FF026A">
        <w:rPr>
          <w:rFonts w:ascii="Times New Roman" w:hAnsi="Times New Roman" w:cs="Times New Roman"/>
          <w:sz w:val="24"/>
        </w:rPr>
        <w:t xml:space="preserve">dentro de limites conhecidos </w:t>
      </w:r>
      <w:r w:rsidR="00FF026A">
        <w:rPr>
          <w:rFonts w:ascii="Times New Roman" w:hAnsi="Times New Roman" w:cs="Times New Roman"/>
          <w:sz w:val="24"/>
        </w:rPr>
        <w:t xml:space="preserve">– </w:t>
      </w:r>
      <w:r w:rsidR="00FF026A" w:rsidRPr="00FF026A">
        <w:rPr>
          <w:rFonts w:ascii="Times New Roman" w:hAnsi="Times New Roman" w:cs="Times New Roman"/>
          <w:sz w:val="24"/>
        </w:rPr>
        <w:t xml:space="preserve">retorna dados estruturados e bem ordenados sobre atividades de </w:t>
      </w:r>
      <w:r w:rsidR="008D03C5" w:rsidRPr="00B13F2D">
        <w:rPr>
          <w:rFonts w:ascii="Times New Roman" w:hAnsi="Times New Roman" w:cs="Times New Roman"/>
          <w:i/>
          <w:sz w:val="24"/>
        </w:rPr>
        <w:t>tweets</w:t>
      </w:r>
      <w:r w:rsidR="00FF026A" w:rsidRPr="00FF026A">
        <w:rPr>
          <w:rFonts w:ascii="Times New Roman" w:hAnsi="Times New Roman" w:cs="Times New Roman"/>
          <w:sz w:val="24"/>
        </w:rPr>
        <w:t xml:space="preserve"> mediante solicitação.</w:t>
      </w:r>
      <w:r w:rsidR="00933033">
        <w:rPr>
          <w:rFonts w:ascii="Times New Roman" w:hAnsi="Times New Roman" w:cs="Times New Roman"/>
          <w:sz w:val="24"/>
        </w:rPr>
        <w:t xml:space="preserve"> </w:t>
      </w:r>
      <w:r w:rsidR="00933033" w:rsidRPr="00933033">
        <w:rPr>
          <w:rFonts w:ascii="Times New Roman" w:hAnsi="Times New Roman" w:cs="Times New Roman"/>
          <w:sz w:val="24"/>
        </w:rPr>
        <w:t xml:space="preserve">Para recuperar as atividades de </w:t>
      </w:r>
      <w:r w:rsidR="008D03C5" w:rsidRPr="00B13F2D">
        <w:rPr>
          <w:rFonts w:ascii="Times New Roman" w:hAnsi="Times New Roman" w:cs="Times New Roman"/>
          <w:i/>
          <w:sz w:val="24"/>
        </w:rPr>
        <w:t>tweets</w:t>
      </w:r>
      <w:r w:rsidR="00933033" w:rsidRPr="00933033">
        <w:rPr>
          <w:rFonts w:ascii="Times New Roman" w:hAnsi="Times New Roman" w:cs="Times New Roman"/>
          <w:sz w:val="24"/>
        </w:rPr>
        <w:t xml:space="preserve"> de contas específicas e os </w:t>
      </w:r>
      <w:r w:rsidR="00933033" w:rsidRPr="00B13F2D">
        <w:rPr>
          <w:rFonts w:ascii="Times New Roman" w:hAnsi="Times New Roman" w:cs="Times New Roman"/>
          <w:i/>
          <w:sz w:val="24"/>
        </w:rPr>
        <w:t>tweets</w:t>
      </w:r>
      <w:r w:rsidR="00933033" w:rsidRPr="00933033">
        <w:rPr>
          <w:rFonts w:ascii="Times New Roman" w:hAnsi="Times New Roman" w:cs="Times New Roman"/>
          <w:sz w:val="24"/>
        </w:rPr>
        <w:t xml:space="preserve"> direcionados para essas </w:t>
      </w:r>
      <w:r w:rsidR="00933033" w:rsidRPr="00933033">
        <w:rPr>
          <w:rFonts w:ascii="Times New Roman" w:hAnsi="Times New Roman" w:cs="Times New Roman"/>
          <w:sz w:val="24"/>
        </w:rPr>
        <w:lastRenderedPageBreak/>
        <w:t>contas (incluindo @m</w:t>
      </w:r>
      <w:r w:rsidR="00613D94">
        <w:rPr>
          <w:rFonts w:ascii="Times New Roman" w:hAnsi="Times New Roman" w:cs="Times New Roman"/>
          <w:sz w:val="24"/>
        </w:rPr>
        <w:t>enções</w:t>
      </w:r>
      <w:r w:rsidR="00933033" w:rsidRPr="00933033">
        <w:rPr>
          <w:rFonts w:ascii="Times New Roman" w:hAnsi="Times New Roman" w:cs="Times New Roman"/>
          <w:sz w:val="24"/>
        </w:rPr>
        <w:t xml:space="preserve"> e re</w:t>
      </w:r>
      <w:r w:rsidR="004B3789">
        <w:rPr>
          <w:rFonts w:ascii="Times New Roman" w:hAnsi="Times New Roman" w:cs="Times New Roman"/>
          <w:sz w:val="24"/>
        </w:rPr>
        <w:t>tuítes</w:t>
      </w:r>
      <w:r w:rsidR="00933033" w:rsidRPr="00933033">
        <w:rPr>
          <w:rFonts w:ascii="Times New Roman" w:hAnsi="Times New Roman" w:cs="Times New Roman"/>
          <w:sz w:val="24"/>
        </w:rPr>
        <w:t xml:space="preserve">), </w:t>
      </w:r>
      <w:r w:rsidR="00F06B55">
        <w:rPr>
          <w:rFonts w:ascii="Times New Roman" w:hAnsi="Times New Roman" w:cs="Times New Roman"/>
          <w:sz w:val="24"/>
        </w:rPr>
        <w:t>dois comandos</w:t>
      </w:r>
      <w:r w:rsidR="00933033" w:rsidRPr="00933033">
        <w:rPr>
          <w:rFonts w:ascii="Times New Roman" w:hAnsi="Times New Roman" w:cs="Times New Roman"/>
          <w:sz w:val="24"/>
        </w:rPr>
        <w:t xml:space="preserve"> de API diferentes devem ser </w:t>
      </w:r>
      <w:r w:rsidR="00F06B55">
        <w:rPr>
          <w:rFonts w:ascii="Times New Roman" w:hAnsi="Times New Roman" w:cs="Times New Roman"/>
          <w:sz w:val="24"/>
        </w:rPr>
        <w:t>realizados</w:t>
      </w:r>
      <w:r w:rsidR="00933033" w:rsidRPr="00933033">
        <w:rPr>
          <w:rFonts w:ascii="Times New Roman" w:hAnsi="Times New Roman" w:cs="Times New Roman"/>
          <w:sz w:val="24"/>
        </w:rPr>
        <w:t>: um que rastreia as atividades de um conjunto de contas d</w:t>
      </w:r>
      <w:r w:rsidR="00613D94">
        <w:rPr>
          <w:rFonts w:ascii="Times New Roman" w:hAnsi="Times New Roman" w:cs="Times New Roman"/>
          <w:sz w:val="24"/>
        </w:rPr>
        <w:t xml:space="preserve">o </w:t>
      </w:r>
      <w:r w:rsidR="00613D94" w:rsidRPr="00B13F2D">
        <w:rPr>
          <w:rFonts w:ascii="Times New Roman" w:hAnsi="Times New Roman" w:cs="Times New Roman"/>
          <w:i/>
          <w:sz w:val="24"/>
        </w:rPr>
        <w:t>Twitter</w:t>
      </w:r>
      <w:r w:rsidR="00613D94">
        <w:rPr>
          <w:rFonts w:ascii="Times New Roman" w:hAnsi="Times New Roman" w:cs="Times New Roman"/>
          <w:sz w:val="24"/>
        </w:rPr>
        <w:t xml:space="preserve"> identificadas por sua</w:t>
      </w:r>
      <w:r w:rsidR="00933033" w:rsidRPr="00933033">
        <w:rPr>
          <w:rFonts w:ascii="Times New Roman" w:hAnsi="Times New Roman" w:cs="Times New Roman"/>
          <w:sz w:val="24"/>
        </w:rPr>
        <w:t xml:space="preserve"> exclusiva identificação de usuário numérica</w:t>
      </w:r>
      <w:r w:rsidR="00933033">
        <w:rPr>
          <w:rFonts w:ascii="Times New Roman" w:hAnsi="Times New Roman" w:cs="Times New Roman"/>
          <w:sz w:val="24"/>
        </w:rPr>
        <w:t xml:space="preserve"> (ID)</w:t>
      </w:r>
      <w:r w:rsidR="00933033" w:rsidRPr="00933033">
        <w:rPr>
          <w:rFonts w:ascii="Times New Roman" w:hAnsi="Times New Roman" w:cs="Times New Roman"/>
          <w:sz w:val="24"/>
        </w:rPr>
        <w:t xml:space="preserve"> e um segund</w:t>
      </w:r>
      <w:r w:rsidR="00F06B55">
        <w:rPr>
          <w:rFonts w:ascii="Times New Roman" w:hAnsi="Times New Roman" w:cs="Times New Roman"/>
          <w:sz w:val="24"/>
        </w:rPr>
        <w:t>o</w:t>
      </w:r>
      <w:r w:rsidR="00933033" w:rsidRPr="00933033">
        <w:rPr>
          <w:rFonts w:ascii="Times New Roman" w:hAnsi="Times New Roman" w:cs="Times New Roman"/>
          <w:sz w:val="24"/>
        </w:rPr>
        <w:t xml:space="preserve"> que rastreia as menções dessas contas tratando os nomes das contas como um conjunto de palavras-chave e capturando quaisquer </w:t>
      </w:r>
      <w:r w:rsidR="008D03C5" w:rsidRPr="00B13F2D">
        <w:rPr>
          <w:rFonts w:ascii="Times New Roman" w:hAnsi="Times New Roman" w:cs="Times New Roman"/>
          <w:i/>
          <w:sz w:val="24"/>
        </w:rPr>
        <w:t>tweets</w:t>
      </w:r>
      <w:r w:rsidR="00933033" w:rsidRPr="00933033">
        <w:rPr>
          <w:rFonts w:ascii="Times New Roman" w:hAnsi="Times New Roman" w:cs="Times New Roman"/>
          <w:sz w:val="24"/>
        </w:rPr>
        <w:t xml:space="preserve"> que contenham essas palavras-chave.</w:t>
      </w:r>
      <w:r w:rsidR="008D03C5">
        <w:rPr>
          <w:rFonts w:ascii="Times New Roman" w:hAnsi="Times New Roman" w:cs="Times New Roman"/>
          <w:sz w:val="24"/>
        </w:rPr>
        <w:t xml:space="preserve"> </w:t>
      </w:r>
      <w:r w:rsidR="004B3789">
        <w:rPr>
          <w:rFonts w:ascii="Times New Roman" w:hAnsi="Times New Roman" w:cs="Times New Roman"/>
          <w:sz w:val="24"/>
        </w:rPr>
        <w:t xml:space="preserve"> </w:t>
      </w:r>
    </w:p>
    <w:p w14:paraId="6E569FAF" w14:textId="57D451F3" w:rsidR="00933033" w:rsidRDefault="00933033" w:rsidP="006425B6">
      <w:pPr>
        <w:spacing w:after="0" w:line="360" w:lineRule="auto"/>
        <w:jc w:val="both"/>
        <w:rPr>
          <w:rFonts w:ascii="Times New Roman" w:hAnsi="Times New Roman" w:cs="Times New Roman"/>
          <w:sz w:val="24"/>
        </w:rPr>
      </w:pPr>
      <w:r>
        <w:rPr>
          <w:rFonts w:ascii="Times New Roman" w:hAnsi="Times New Roman" w:cs="Times New Roman"/>
          <w:sz w:val="24"/>
        </w:rPr>
        <w:tab/>
      </w:r>
      <w:r w:rsidR="00C57FA9">
        <w:rPr>
          <w:rFonts w:ascii="Times New Roman" w:hAnsi="Times New Roman" w:cs="Times New Roman"/>
          <w:sz w:val="24"/>
        </w:rPr>
        <w:t xml:space="preserve">Nós </w:t>
      </w:r>
      <w:r w:rsidRPr="00933033">
        <w:rPr>
          <w:rFonts w:ascii="Times New Roman" w:hAnsi="Times New Roman" w:cs="Times New Roman"/>
          <w:sz w:val="24"/>
        </w:rPr>
        <w:t>estab</w:t>
      </w:r>
      <w:r>
        <w:rPr>
          <w:rFonts w:ascii="Times New Roman" w:hAnsi="Times New Roman" w:cs="Times New Roman"/>
          <w:sz w:val="24"/>
        </w:rPr>
        <w:t>elecemos</w:t>
      </w:r>
      <w:r w:rsidR="00C57FA9">
        <w:rPr>
          <w:rFonts w:ascii="Times New Roman" w:hAnsi="Times New Roman" w:cs="Times New Roman"/>
          <w:sz w:val="24"/>
        </w:rPr>
        <w:t xml:space="preserve"> primeiramente</w:t>
      </w:r>
      <w:r>
        <w:rPr>
          <w:rFonts w:ascii="Times New Roman" w:hAnsi="Times New Roman" w:cs="Times New Roman"/>
          <w:sz w:val="24"/>
        </w:rPr>
        <w:t xml:space="preserve"> um conjunto de contas brasileiras n</w:t>
      </w:r>
      <w:r w:rsidRPr="00933033">
        <w:rPr>
          <w:rFonts w:ascii="Times New Roman" w:hAnsi="Times New Roman" w:cs="Times New Roman"/>
          <w:sz w:val="24"/>
        </w:rPr>
        <w:t xml:space="preserve">o </w:t>
      </w:r>
      <w:r w:rsidRPr="00B13F2D">
        <w:rPr>
          <w:rFonts w:ascii="Times New Roman" w:hAnsi="Times New Roman" w:cs="Times New Roman"/>
          <w:i/>
          <w:sz w:val="24"/>
        </w:rPr>
        <w:t>Twitter</w:t>
      </w:r>
      <w:r w:rsidRPr="00933033">
        <w:rPr>
          <w:rFonts w:ascii="Times New Roman" w:hAnsi="Times New Roman" w:cs="Times New Roman"/>
          <w:sz w:val="24"/>
        </w:rPr>
        <w:t xml:space="preserve"> para serem rastread</w:t>
      </w:r>
      <w:r>
        <w:rPr>
          <w:rFonts w:ascii="Times New Roman" w:hAnsi="Times New Roman" w:cs="Times New Roman"/>
          <w:sz w:val="24"/>
        </w:rPr>
        <w:t>a</w:t>
      </w:r>
      <w:r w:rsidR="00613D94">
        <w:rPr>
          <w:rFonts w:ascii="Times New Roman" w:hAnsi="Times New Roman" w:cs="Times New Roman"/>
          <w:sz w:val="24"/>
        </w:rPr>
        <w:t>s</w:t>
      </w:r>
      <w:r w:rsidRPr="00933033">
        <w:rPr>
          <w:rFonts w:ascii="Times New Roman" w:hAnsi="Times New Roman" w:cs="Times New Roman"/>
          <w:sz w:val="24"/>
        </w:rPr>
        <w:t xml:space="preserve"> </w:t>
      </w:r>
      <w:r>
        <w:rPr>
          <w:rFonts w:ascii="Times New Roman" w:hAnsi="Times New Roman" w:cs="Times New Roman"/>
          <w:sz w:val="24"/>
        </w:rPr>
        <w:t>para então</w:t>
      </w:r>
      <w:r w:rsidRPr="00933033">
        <w:rPr>
          <w:rFonts w:ascii="Times New Roman" w:hAnsi="Times New Roman" w:cs="Times New Roman"/>
          <w:sz w:val="24"/>
        </w:rPr>
        <w:t xml:space="preserve"> geramos uma lista de se</w:t>
      </w:r>
      <w:r>
        <w:rPr>
          <w:rFonts w:ascii="Times New Roman" w:hAnsi="Times New Roman" w:cs="Times New Roman"/>
          <w:sz w:val="24"/>
        </w:rPr>
        <w:t>us nomes de conta n</w:t>
      </w:r>
      <w:r w:rsidRPr="00933033">
        <w:rPr>
          <w:rFonts w:ascii="Times New Roman" w:hAnsi="Times New Roman" w:cs="Times New Roman"/>
          <w:sz w:val="24"/>
        </w:rPr>
        <w:t xml:space="preserve">o </w:t>
      </w:r>
      <w:r w:rsidRPr="00B13F2D">
        <w:rPr>
          <w:rFonts w:ascii="Times New Roman" w:hAnsi="Times New Roman" w:cs="Times New Roman"/>
          <w:i/>
          <w:sz w:val="24"/>
        </w:rPr>
        <w:t>Twitter</w:t>
      </w:r>
      <w:r w:rsidR="00994C92">
        <w:rPr>
          <w:rFonts w:ascii="Times New Roman" w:hAnsi="Times New Roman" w:cs="Times New Roman"/>
          <w:sz w:val="24"/>
        </w:rPr>
        <w:t>, foram selecionadospe</w:t>
      </w:r>
      <w:r w:rsidR="00994C92" w:rsidRPr="00994C92">
        <w:rPr>
          <w:rFonts w:ascii="Times New Roman" w:hAnsi="Times New Roman" w:cs="Times New Roman"/>
          <w:sz w:val="24"/>
        </w:rPr>
        <w:t>rfis públicos de usuários que de alguma forma se mostram relevantes tanto na esfera pública, quanto na esfera pública interconectada, que trataram do impeachment e das eleições municipais de São Paulo, e também segundo um critério de pluralidade quanto ao tipo de ação e discurso que possuem, assim, criamos os seguintes grupos temáticos: Mídia; Movimentos sociais; Políticos e partidos; Jornalistas; Celebridades; Humor.</w:t>
      </w:r>
      <w:r w:rsidR="00994C92" w:rsidRPr="00994C92">
        <w:rPr>
          <w:rFonts w:ascii="Times New Roman" w:hAnsi="Times New Roman" w:cs="Times New Roman"/>
          <w:sz w:val="24"/>
          <w:highlight w:val="magenta"/>
        </w:rPr>
        <w:t xml:space="preserve"> </w:t>
      </w:r>
      <w:r w:rsidRPr="00B13F2D">
        <w:rPr>
          <w:rFonts w:ascii="Times New Roman" w:hAnsi="Times New Roman" w:cs="Times New Roman"/>
          <w:color w:val="FF0000"/>
          <w:sz w:val="24"/>
          <w:highlight w:val="magenta"/>
        </w:rPr>
        <w:t>[mais aqui de Pedro &amp; Co. sobre como esta lista foi criada]</w:t>
      </w:r>
      <w:r w:rsidRPr="00933033">
        <w:rPr>
          <w:rFonts w:ascii="Times New Roman" w:hAnsi="Times New Roman" w:cs="Times New Roman"/>
          <w:color w:val="FF0000"/>
          <w:sz w:val="24"/>
        </w:rPr>
        <w:t xml:space="preserve"> </w:t>
      </w:r>
      <w:r w:rsidRPr="00933033">
        <w:rPr>
          <w:rFonts w:ascii="Times New Roman" w:hAnsi="Times New Roman" w:cs="Times New Roman"/>
          <w:sz w:val="24"/>
        </w:rPr>
        <w:t xml:space="preserve">Utilizamos a ferramenta de linha de comando </w:t>
      </w:r>
      <w:r w:rsidRPr="00933033">
        <w:rPr>
          <w:rFonts w:ascii="Times New Roman" w:hAnsi="Times New Roman" w:cs="Times New Roman"/>
          <w:i/>
          <w:sz w:val="24"/>
        </w:rPr>
        <w:t>t</w:t>
      </w:r>
      <w:r w:rsidRPr="00933033">
        <w:rPr>
          <w:rFonts w:ascii="Times New Roman" w:hAnsi="Times New Roman" w:cs="Times New Roman"/>
          <w:sz w:val="24"/>
        </w:rPr>
        <w:t xml:space="preserve"> (M</w:t>
      </w:r>
      <w:r w:rsidR="00AE1203">
        <w:rPr>
          <w:rFonts w:ascii="Times New Roman" w:hAnsi="Times New Roman" w:cs="Times New Roman"/>
          <w:sz w:val="24"/>
        </w:rPr>
        <w:t>ICHAELS</w:t>
      </w:r>
      <w:r w:rsidRPr="00933033">
        <w:rPr>
          <w:rFonts w:ascii="Times New Roman" w:hAnsi="Times New Roman" w:cs="Times New Roman"/>
          <w:sz w:val="24"/>
        </w:rPr>
        <w:t>-O</w:t>
      </w:r>
      <w:r w:rsidR="00AE1203">
        <w:rPr>
          <w:rFonts w:ascii="Times New Roman" w:hAnsi="Times New Roman" w:cs="Times New Roman"/>
          <w:sz w:val="24"/>
        </w:rPr>
        <w:t>BER</w:t>
      </w:r>
      <w:r w:rsidRPr="00933033">
        <w:rPr>
          <w:rFonts w:ascii="Times New Roman" w:hAnsi="Times New Roman" w:cs="Times New Roman"/>
          <w:sz w:val="24"/>
        </w:rPr>
        <w:t>, 2014) para consultar sistematicamente todas essas contas para suas informações de perfil público completo</w:t>
      </w:r>
      <w:r>
        <w:rPr>
          <w:rFonts w:ascii="Times New Roman" w:hAnsi="Times New Roman" w:cs="Times New Roman"/>
          <w:sz w:val="24"/>
        </w:rPr>
        <w:t>, incluindo suas IDs de usuário</w:t>
      </w:r>
      <w:r w:rsidR="008D03C5">
        <w:rPr>
          <w:rFonts w:ascii="Times New Roman" w:hAnsi="Times New Roman" w:cs="Times New Roman"/>
          <w:sz w:val="24"/>
        </w:rPr>
        <w:t>. O</w:t>
      </w:r>
      <w:r>
        <w:rPr>
          <w:rFonts w:ascii="Times New Roman" w:hAnsi="Times New Roman" w:cs="Times New Roman"/>
          <w:sz w:val="24"/>
        </w:rPr>
        <w:t xml:space="preserve"> </w:t>
      </w:r>
      <w:r w:rsidR="009A4E5E">
        <w:rPr>
          <w:rFonts w:ascii="Times New Roman" w:hAnsi="Times New Roman" w:cs="Times New Roman"/>
          <w:sz w:val="24"/>
        </w:rPr>
        <w:t xml:space="preserve">comando </w:t>
      </w:r>
      <w:r w:rsidRPr="00933033">
        <w:rPr>
          <w:rFonts w:ascii="Times New Roman" w:hAnsi="Times New Roman" w:cs="Times New Roman"/>
          <w:i/>
          <w:sz w:val="24"/>
        </w:rPr>
        <w:t>t</w:t>
      </w:r>
      <w:r w:rsidR="009A4E5E">
        <w:rPr>
          <w:rFonts w:ascii="Times New Roman" w:hAnsi="Times New Roman" w:cs="Times New Roman"/>
          <w:sz w:val="24"/>
        </w:rPr>
        <w:t xml:space="preserve"> usa a solicitação da</w:t>
      </w:r>
      <w:r w:rsidRPr="00933033">
        <w:rPr>
          <w:rFonts w:ascii="Times New Roman" w:hAnsi="Times New Roman" w:cs="Times New Roman"/>
          <w:sz w:val="24"/>
        </w:rPr>
        <w:t xml:space="preserve"> API de usuários/pesquisa para gerar uma lista </w:t>
      </w:r>
      <w:r w:rsidR="00613D94">
        <w:rPr>
          <w:rFonts w:ascii="Times New Roman" w:hAnsi="Times New Roman" w:cs="Times New Roman"/>
          <w:sz w:val="24"/>
        </w:rPr>
        <w:t xml:space="preserve">de metadados de perfil </w:t>
      </w:r>
      <w:r w:rsidRPr="00933033">
        <w:rPr>
          <w:rFonts w:ascii="Times New Roman" w:hAnsi="Times New Roman" w:cs="Times New Roman"/>
          <w:sz w:val="24"/>
        </w:rPr>
        <w:t>separada por vírgulas que contém as IDs de usuário</w:t>
      </w:r>
      <w:r w:rsidR="004B3789">
        <w:rPr>
          <w:rFonts w:ascii="Times New Roman" w:hAnsi="Times New Roman" w:cs="Times New Roman"/>
          <w:sz w:val="24"/>
        </w:rPr>
        <w:t>.</w:t>
      </w:r>
      <w:r w:rsidRPr="00933033">
        <w:rPr>
          <w:rFonts w:ascii="Times New Roman" w:hAnsi="Times New Roman" w:cs="Times New Roman"/>
          <w:sz w:val="24"/>
        </w:rPr>
        <w:t xml:space="preserve"> </w:t>
      </w:r>
      <w:r w:rsidR="004B3789">
        <w:rPr>
          <w:rFonts w:ascii="Times New Roman" w:hAnsi="Times New Roman" w:cs="Times New Roman"/>
          <w:sz w:val="24"/>
        </w:rPr>
        <w:t>N</w:t>
      </w:r>
      <w:r w:rsidR="009A4E5E">
        <w:rPr>
          <w:rFonts w:ascii="Times New Roman" w:hAnsi="Times New Roman" w:cs="Times New Roman"/>
          <w:sz w:val="24"/>
        </w:rPr>
        <w:t>a medida em que</w:t>
      </w:r>
      <w:r w:rsidRPr="00933033">
        <w:rPr>
          <w:rFonts w:ascii="Times New Roman" w:hAnsi="Times New Roman" w:cs="Times New Roman"/>
          <w:sz w:val="24"/>
        </w:rPr>
        <w:t xml:space="preserve"> o presente estudo não utilizou nenhuma informação de perfil além dos próprios IDs, esses metadados poderiam ser explorados </w:t>
      </w:r>
      <w:r w:rsidR="009A4E5E">
        <w:rPr>
          <w:rFonts w:ascii="Times New Roman" w:hAnsi="Times New Roman" w:cs="Times New Roman"/>
          <w:sz w:val="24"/>
        </w:rPr>
        <w:t xml:space="preserve">mais detalhadamente </w:t>
      </w:r>
      <w:r w:rsidRPr="00933033">
        <w:rPr>
          <w:rFonts w:ascii="Times New Roman" w:hAnsi="Times New Roman" w:cs="Times New Roman"/>
          <w:sz w:val="24"/>
        </w:rPr>
        <w:t xml:space="preserve">para determinar vários padrões em toda a população da conta estudada aqui, incluindo datas de criação de conta, taxas de </w:t>
      </w:r>
      <w:r w:rsidR="008D03C5" w:rsidRPr="00B13F2D">
        <w:rPr>
          <w:rFonts w:ascii="Times New Roman" w:hAnsi="Times New Roman" w:cs="Times New Roman"/>
          <w:i/>
          <w:sz w:val="24"/>
        </w:rPr>
        <w:t>tweets</w:t>
      </w:r>
      <w:r w:rsidRPr="00933033">
        <w:rPr>
          <w:rFonts w:ascii="Times New Roman" w:hAnsi="Times New Roman" w:cs="Times New Roman"/>
          <w:sz w:val="24"/>
        </w:rPr>
        <w:t xml:space="preserve">, comportamentos etc. Hanusch &amp; Bruns (2017) seguem essa abordagem </w:t>
      </w:r>
      <w:r>
        <w:rPr>
          <w:rFonts w:ascii="Times New Roman" w:hAnsi="Times New Roman" w:cs="Times New Roman"/>
          <w:sz w:val="24"/>
        </w:rPr>
        <w:t>–</w:t>
      </w:r>
      <w:r w:rsidRPr="00933033">
        <w:rPr>
          <w:rFonts w:ascii="Times New Roman" w:hAnsi="Times New Roman" w:cs="Times New Roman"/>
          <w:sz w:val="24"/>
        </w:rPr>
        <w:t xml:space="preserve"> sem também rastrear e analisar seus </w:t>
      </w:r>
      <w:r w:rsidR="008D03C5">
        <w:rPr>
          <w:rFonts w:ascii="Times New Roman" w:hAnsi="Times New Roman" w:cs="Times New Roman"/>
          <w:sz w:val="24"/>
        </w:rPr>
        <w:t>tweets</w:t>
      </w:r>
      <w:r w:rsidRPr="00933033">
        <w:rPr>
          <w:rFonts w:ascii="Times New Roman" w:hAnsi="Times New Roman" w:cs="Times New Roman"/>
          <w:sz w:val="24"/>
        </w:rPr>
        <w:t xml:space="preserve"> </w:t>
      </w:r>
      <w:r>
        <w:rPr>
          <w:rFonts w:ascii="Times New Roman" w:hAnsi="Times New Roman" w:cs="Times New Roman"/>
          <w:sz w:val="24"/>
        </w:rPr>
        <w:t>–</w:t>
      </w:r>
      <w:r w:rsidRPr="00933033">
        <w:rPr>
          <w:rFonts w:ascii="Times New Roman" w:hAnsi="Times New Roman" w:cs="Times New Roman"/>
          <w:sz w:val="24"/>
        </w:rPr>
        <w:t xml:space="preserve"> para uma população de quase 4</w:t>
      </w:r>
      <w:r w:rsidR="00682AB3">
        <w:rPr>
          <w:rFonts w:ascii="Times New Roman" w:hAnsi="Times New Roman" w:cs="Times New Roman"/>
          <w:sz w:val="24"/>
        </w:rPr>
        <w:t>.</w:t>
      </w:r>
      <w:r w:rsidRPr="00933033">
        <w:rPr>
          <w:rFonts w:ascii="Times New Roman" w:hAnsi="Times New Roman" w:cs="Times New Roman"/>
          <w:sz w:val="24"/>
        </w:rPr>
        <w:t xml:space="preserve">200 contas de jornalistas australianos </w:t>
      </w:r>
      <w:r w:rsidR="00613D94">
        <w:rPr>
          <w:rFonts w:ascii="Times New Roman" w:hAnsi="Times New Roman" w:cs="Times New Roman"/>
          <w:sz w:val="24"/>
        </w:rPr>
        <w:t>visando</w:t>
      </w:r>
      <w:r w:rsidRPr="00933033">
        <w:rPr>
          <w:rFonts w:ascii="Times New Roman" w:hAnsi="Times New Roman" w:cs="Times New Roman"/>
          <w:sz w:val="24"/>
        </w:rPr>
        <w:t xml:space="preserve"> est</w:t>
      </w:r>
      <w:r w:rsidR="009A4E5E">
        <w:rPr>
          <w:rFonts w:ascii="Times New Roman" w:hAnsi="Times New Roman" w:cs="Times New Roman"/>
          <w:sz w:val="24"/>
        </w:rPr>
        <w:t>abelecer padrões comuns de auto</w:t>
      </w:r>
      <w:r w:rsidRPr="00933033">
        <w:rPr>
          <w:rFonts w:ascii="Times New Roman" w:hAnsi="Times New Roman" w:cs="Times New Roman"/>
          <w:sz w:val="24"/>
        </w:rPr>
        <w:t xml:space="preserve">apresentação no </w:t>
      </w:r>
      <w:r w:rsidRPr="00B13F2D">
        <w:rPr>
          <w:rFonts w:ascii="Times New Roman" w:hAnsi="Times New Roman" w:cs="Times New Roman"/>
          <w:i/>
          <w:sz w:val="24"/>
        </w:rPr>
        <w:t>Twitter</w:t>
      </w:r>
      <w:r w:rsidRPr="00933033">
        <w:rPr>
          <w:rFonts w:ascii="Times New Roman" w:hAnsi="Times New Roman" w:cs="Times New Roman"/>
          <w:sz w:val="24"/>
        </w:rPr>
        <w:t xml:space="preserve"> dentro desse grupo profissional.</w:t>
      </w:r>
      <w:r w:rsidR="00682AB3">
        <w:rPr>
          <w:rFonts w:ascii="Times New Roman" w:hAnsi="Times New Roman" w:cs="Times New Roman"/>
          <w:sz w:val="24"/>
        </w:rPr>
        <w:t xml:space="preserve"> </w:t>
      </w:r>
      <w:r w:rsidR="008D03C5">
        <w:rPr>
          <w:rFonts w:ascii="Times New Roman" w:hAnsi="Times New Roman" w:cs="Times New Roman"/>
          <w:sz w:val="24"/>
        </w:rPr>
        <w:t xml:space="preserve">  </w:t>
      </w:r>
    </w:p>
    <w:p w14:paraId="0C38FA9B" w14:textId="22420223" w:rsidR="00933033" w:rsidRPr="006425B6" w:rsidRDefault="00933033" w:rsidP="00EE6FB6">
      <w:pPr>
        <w:spacing w:after="0" w:line="360" w:lineRule="auto"/>
        <w:ind w:firstLine="708"/>
        <w:jc w:val="both"/>
        <w:rPr>
          <w:rFonts w:ascii="Times New Roman" w:hAnsi="Times New Roman" w:cs="Times New Roman"/>
          <w:sz w:val="24"/>
        </w:rPr>
      </w:pPr>
      <w:r w:rsidRPr="00933033">
        <w:rPr>
          <w:rFonts w:ascii="Times New Roman" w:hAnsi="Times New Roman" w:cs="Times New Roman"/>
          <w:sz w:val="24"/>
        </w:rPr>
        <w:t>Para o presente estudo utilizamos a ferramenta de captura e análise</w:t>
      </w:r>
      <w:r w:rsidR="009A4E5E">
        <w:rPr>
          <w:rFonts w:ascii="Times New Roman" w:hAnsi="Times New Roman" w:cs="Times New Roman"/>
          <w:sz w:val="24"/>
        </w:rPr>
        <w:t xml:space="preserve"> </w:t>
      </w:r>
      <w:r w:rsidR="009A4E5E" w:rsidRPr="00933033">
        <w:rPr>
          <w:rFonts w:ascii="Times New Roman" w:hAnsi="Times New Roman" w:cs="Times New Roman"/>
          <w:sz w:val="24"/>
        </w:rPr>
        <w:t>de código aberto</w:t>
      </w:r>
      <w:r w:rsidR="009A4E5E">
        <w:rPr>
          <w:rFonts w:ascii="Times New Roman" w:hAnsi="Times New Roman" w:cs="Times New Roman"/>
          <w:sz w:val="24"/>
        </w:rPr>
        <w:t xml:space="preserve"> do</w:t>
      </w:r>
      <w:r w:rsidRPr="00933033">
        <w:rPr>
          <w:rFonts w:ascii="Times New Roman" w:hAnsi="Times New Roman" w:cs="Times New Roman"/>
          <w:sz w:val="24"/>
        </w:rPr>
        <w:t xml:space="preserve"> </w:t>
      </w:r>
      <w:r w:rsidRPr="00B13F2D">
        <w:rPr>
          <w:rFonts w:ascii="Times New Roman" w:hAnsi="Times New Roman" w:cs="Times New Roman"/>
          <w:i/>
          <w:sz w:val="24"/>
        </w:rPr>
        <w:t>Twitter</w:t>
      </w:r>
      <w:r w:rsidRPr="00933033">
        <w:rPr>
          <w:rFonts w:ascii="Times New Roman" w:hAnsi="Times New Roman" w:cs="Times New Roman"/>
          <w:sz w:val="24"/>
        </w:rPr>
        <w:t xml:space="preserve"> (</w:t>
      </w:r>
      <w:r w:rsidR="00613D94" w:rsidRPr="00613D94">
        <w:rPr>
          <w:rFonts w:ascii="Times New Roman" w:hAnsi="Times New Roman" w:cs="Times New Roman"/>
          <w:i/>
          <w:sz w:val="24"/>
        </w:rPr>
        <w:t>Twitter Capture and Analysis Toolkit</w:t>
      </w:r>
      <w:r w:rsidR="00613D94" w:rsidRPr="00613D94">
        <w:rPr>
          <w:rFonts w:ascii="Times New Roman" w:hAnsi="Times New Roman" w:cs="Times New Roman"/>
          <w:sz w:val="24"/>
        </w:rPr>
        <w:t xml:space="preserve"> </w:t>
      </w:r>
      <w:r w:rsidR="00613D94">
        <w:rPr>
          <w:rFonts w:ascii="Times New Roman" w:hAnsi="Times New Roman" w:cs="Times New Roman"/>
          <w:sz w:val="24"/>
        </w:rPr>
        <w:t xml:space="preserve">– </w:t>
      </w:r>
      <w:r w:rsidRPr="00933033">
        <w:rPr>
          <w:rFonts w:ascii="Times New Roman" w:hAnsi="Times New Roman" w:cs="Times New Roman"/>
          <w:sz w:val="24"/>
        </w:rPr>
        <w:t>TCAT)</w:t>
      </w:r>
      <w:r w:rsidR="00EE6FB6">
        <w:rPr>
          <w:rFonts w:ascii="Times New Roman" w:hAnsi="Times New Roman" w:cs="Times New Roman"/>
          <w:sz w:val="24"/>
        </w:rPr>
        <w:t>, desenvolvida pel</w:t>
      </w:r>
      <w:r w:rsidR="009412CA">
        <w:rPr>
          <w:rFonts w:ascii="Times New Roman" w:hAnsi="Times New Roman" w:cs="Times New Roman"/>
          <w:sz w:val="24"/>
        </w:rPr>
        <w:t>o</w:t>
      </w:r>
      <w:r w:rsidR="00EE6FB6">
        <w:rPr>
          <w:rFonts w:ascii="Times New Roman" w:hAnsi="Times New Roman" w:cs="Times New Roman"/>
          <w:sz w:val="24"/>
        </w:rPr>
        <w:t xml:space="preserve"> grupo de pesquisa em Iniciativa de Métodos Digitais (</w:t>
      </w:r>
      <w:r w:rsidR="00613D94" w:rsidRPr="00613D94">
        <w:rPr>
          <w:rFonts w:ascii="Times New Roman" w:hAnsi="Times New Roman" w:cs="Times New Roman"/>
          <w:i/>
          <w:sz w:val="24"/>
        </w:rPr>
        <w:t>Digital Methods Initiative</w:t>
      </w:r>
      <w:r w:rsidR="00EE6FB6">
        <w:rPr>
          <w:rFonts w:ascii="Times New Roman" w:hAnsi="Times New Roman" w:cs="Times New Roman"/>
          <w:i/>
          <w:sz w:val="24"/>
        </w:rPr>
        <w:t xml:space="preserve"> </w:t>
      </w:r>
      <w:r w:rsidR="00EE6FB6">
        <w:rPr>
          <w:rFonts w:ascii="Times New Roman" w:hAnsi="Times New Roman" w:cs="Times New Roman"/>
          <w:sz w:val="24"/>
        </w:rPr>
        <w:t>– DMI)</w:t>
      </w:r>
      <w:r w:rsidR="00613D94" w:rsidRPr="00613D94">
        <w:rPr>
          <w:rFonts w:ascii="Times New Roman" w:hAnsi="Times New Roman" w:cs="Times New Roman"/>
          <w:i/>
          <w:sz w:val="24"/>
        </w:rPr>
        <w:t xml:space="preserve"> </w:t>
      </w:r>
      <w:r w:rsidR="00613D94">
        <w:rPr>
          <w:rFonts w:ascii="Times New Roman" w:hAnsi="Times New Roman" w:cs="Times New Roman"/>
          <w:sz w:val="24"/>
        </w:rPr>
        <w:t xml:space="preserve">da Universidade de Amsterdã </w:t>
      </w:r>
      <w:r w:rsidRPr="00933033">
        <w:rPr>
          <w:rFonts w:ascii="Times New Roman" w:hAnsi="Times New Roman" w:cs="Times New Roman"/>
          <w:sz w:val="24"/>
        </w:rPr>
        <w:t>(B</w:t>
      </w:r>
      <w:r w:rsidR="005118A8">
        <w:rPr>
          <w:rFonts w:ascii="Times New Roman" w:hAnsi="Times New Roman" w:cs="Times New Roman"/>
          <w:sz w:val="24"/>
        </w:rPr>
        <w:t>ORRA</w:t>
      </w:r>
      <w:r w:rsidRPr="00933033">
        <w:rPr>
          <w:rFonts w:ascii="Times New Roman" w:hAnsi="Times New Roman" w:cs="Times New Roman"/>
          <w:sz w:val="24"/>
        </w:rPr>
        <w:t xml:space="preserve"> &amp; R</w:t>
      </w:r>
      <w:r w:rsidR="005118A8">
        <w:rPr>
          <w:rFonts w:ascii="Times New Roman" w:hAnsi="Times New Roman" w:cs="Times New Roman"/>
          <w:sz w:val="24"/>
        </w:rPr>
        <w:t>IEDER</w:t>
      </w:r>
      <w:r w:rsidRPr="00933033">
        <w:rPr>
          <w:rFonts w:ascii="Times New Roman" w:hAnsi="Times New Roman" w:cs="Times New Roman"/>
          <w:sz w:val="24"/>
        </w:rPr>
        <w:t xml:space="preserve">, 2014), para acompanhar os </w:t>
      </w:r>
      <w:r w:rsidR="008D03C5" w:rsidRPr="00B13F2D">
        <w:rPr>
          <w:rFonts w:ascii="Times New Roman" w:hAnsi="Times New Roman" w:cs="Times New Roman"/>
          <w:i/>
          <w:sz w:val="24"/>
        </w:rPr>
        <w:t>tweets</w:t>
      </w:r>
      <w:r w:rsidRPr="00933033">
        <w:rPr>
          <w:rFonts w:ascii="Times New Roman" w:hAnsi="Times New Roman" w:cs="Times New Roman"/>
          <w:sz w:val="24"/>
        </w:rPr>
        <w:t xml:space="preserve"> e a nossa população de contas. Devido à necessidade de capturar </w:t>
      </w:r>
      <w:r w:rsidR="00613D94">
        <w:rPr>
          <w:rFonts w:ascii="Times New Roman" w:hAnsi="Times New Roman" w:cs="Times New Roman"/>
          <w:sz w:val="24"/>
        </w:rPr>
        <w:t>ambos</w:t>
      </w:r>
      <w:r w:rsidRPr="00933033">
        <w:rPr>
          <w:rFonts w:ascii="Times New Roman" w:hAnsi="Times New Roman" w:cs="Times New Roman"/>
          <w:sz w:val="24"/>
        </w:rPr>
        <w:t xml:space="preserve"> </w:t>
      </w:r>
      <w:r w:rsidR="008D03C5" w:rsidRPr="00B13F2D">
        <w:rPr>
          <w:rFonts w:ascii="Times New Roman" w:hAnsi="Times New Roman" w:cs="Times New Roman"/>
          <w:i/>
          <w:sz w:val="24"/>
        </w:rPr>
        <w:t>tweets</w:t>
      </w:r>
      <w:r w:rsidRPr="00933033">
        <w:rPr>
          <w:rFonts w:ascii="Times New Roman" w:hAnsi="Times New Roman" w:cs="Times New Roman"/>
          <w:sz w:val="24"/>
        </w:rPr>
        <w:t xml:space="preserve"> </w:t>
      </w:r>
      <w:r w:rsidRPr="00682AB3">
        <w:rPr>
          <w:rFonts w:ascii="Times New Roman" w:hAnsi="Times New Roman" w:cs="Times New Roman"/>
          <w:i/>
          <w:sz w:val="24"/>
        </w:rPr>
        <w:t>por</w:t>
      </w:r>
      <w:r w:rsidRPr="00933033">
        <w:rPr>
          <w:rFonts w:ascii="Times New Roman" w:hAnsi="Times New Roman" w:cs="Times New Roman"/>
          <w:sz w:val="24"/>
        </w:rPr>
        <w:t xml:space="preserve"> e </w:t>
      </w:r>
      <w:r w:rsidRPr="00682AB3">
        <w:rPr>
          <w:rFonts w:ascii="Times New Roman" w:hAnsi="Times New Roman" w:cs="Times New Roman"/>
          <w:i/>
          <w:sz w:val="24"/>
        </w:rPr>
        <w:t>para</w:t>
      </w:r>
      <w:r w:rsidRPr="00933033">
        <w:rPr>
          <w:rFonts w:ascii="Times New Roman" w:hAnsi="Times New Roman" w:cs="Times New Roman"/>
          <w:sz w:val="24"/>
        </w:rPr>
        <w:t xml:space="preserve"> a nossa lista de contas, isso exigiu a criação de pelo menos duas instâncias</w:t>
      </w:r>
      <w:r w:rsidR="00613D94">
        <w:rPr>
          <w:rFonts w:ascii="Times New Roman" w:hAnsi="Times New Roman" w:cs="Times New Roman"/>
          <w:sz w:val="24"/>
        </w:rPr>
        <w:t xml:space="preserve"> TCAT: uma em execução no modo “</w:t>
      </w:r>
      <w:r w:rsidRPr="00933033">
        <w:rPr>
          <w:rFonts w:ascii="Times New Roman" w:hAnsi="Times New Roman" w:cs="Times New Roman"/>
          <w:sz w:val="24"/>
        </w:rPr>
        <w:t>amostra do usuário</w:t>
      </w:r>
      <w:r w:rsidR="00613D94">
        <w:rPr>
          <w:rFonts w:ascii="Times New Roman" w:hAnsi="Times New Roman" w:cs="Times New Roman"/>
          <w:sz w:val="24"/>
        </w:rPr>
        <w:t>”</w:t>
      </w:r>
      <w:r w:rsidR="009412CA">
        <w:rPr>
          <w:rFonts w:ascii="Times New Roman" w:hAnsi="Times New Roman" w:cs="Times New Roman"/>
          <w:sz w:val="24"/>
        </w:rPr>
        <w:t xml:space="preserve"> </w:t>
      </w:r>
      <w:r w:rsidR="009412CA" w:rsidRPr="00682AB3">
        <w:rPr>
          <w:rFonts w:ascii="Times New Roman" w:hAnsi="Times New Roman" w:cs="Times New Roman"/>
          <w:i/>
          <w:sz w:val="24"/>
        </w:rPr>
        <w:t>(user sample)</w:t>
      </w:r>
      <w:r w:rsidRPr="00933033">
        <w:rPr>
          <w:rFonts w:ascii="Times New Roman" w:hAnsi="Times New Roman" w:cs="Times New Roman"/>
          <w:sz w:val="24"/>
        </w:rPr>
        <w:t xml:space="preserve"> para rastrear a li</w:t>
      </w:r>
      <w:r w:rsidR="009412CA">
        <w:rPr>
          <w:rFonts w:ascii="Times New Roman" w:hAnsi="Times New Roman" w:cs="Times New Roman"/>
          <w:sz w:val="24"/>
        </w:rPr>
        <w:t>sta de IDs numerados gerados pelo comando</w:t>
      </w:r>
      <w:r w:rsidRPr="00933033">
        <w:rPr>
          <w:rFonts w:ascii="Times New Roman" w:hAnsi="Times New Roman" w:cs="Times New Roman"/>
          <w:sz w:val="24"/>
        </w:rPr>
        <w:t xml:space="preserve"> </w:t>
      </w:r>
      <w:r w:rsidRPr="00613D94">
        <w:rPr>
          <w:rFonts w:ascii="Times New Roman" w:hAnsi="Times New Roman" w:cs="Times New Roman"/>
          <w:i/>
          <w:sz w:val="24"/>
        </w:rPr>
        <w:t>t</w:t>
      </w:r>
      <w:r w:rsidRPr="00933033">
        <w:rPr>
          <w:rFonts w:ascii="Times New Roman" w:hAnsi="Times New Roman" w:cs="Times New Roman"/>
          <w:sz w:val="24"/>
        </w:rPr>
        <w:t xml:space="preserve"> e capturar todos os </w:t>
      </w:r>
      <w:r w:rsidR="008D03C5">
        <w:rPr>
          <w:rFonts w:ascii="Times New Roman" w:hAnsi="Times New Roman" w:cs="Times New Roman"/>
          <w:sz w:val="24"/>
        </w:rPr>
        <w:t>tweets</w:t>
      </w:r>
      <w:r w:rsidRPr="00933033">
        <w:rPr>
          <w:rFonts w:ascii="Times New Roman" w:hAnsi="Times New Roman" w:cs="Times New Roman"/>
          <w:sz w:val="24"/>
        </w:rPr>
        <w:t xml:space="preserve"> postados por essas contas </w:t>
      </w:r>
      <w:r w:rsidR="009412CA">
        <w:rPr>
          <w:rFonts w:ascii="Times New Roman" w:hAnsi="Times New Roman" w:cs="Times New Roman"/>
          <w:sz w:val="24"/>
        </w:rPr>
        <w:t>e uma segunda execução no modo “</w:t>
      </w:r>
      <w:r w:rsidR="00F802E5">
        <w:rPr>
          <w:rFonts w:ascii="Times New Roman" w:hAnsi="Times New Roman" w:cs="Times New Roman"/>
          <w:sz w:val="24"/>
        </w:rPr>
        <w:t>palavra</w:t>
      </w:r>
      <w:r w:rsidR="009412CA">
        <w:rPr>
          <w:rFonts w:ascii="Times New Roman" w:hAnsi="Times New Roman" w:cs="Times New Roman"/>
          <w:sz w:val="24"/>
        </w:rPr>
        <w:t xml:space="preserve">-chave” </w:t>
      </w:r>
      <w:r w:rsidR="009412CA" w:rsidRPr="00682AB3">
        <w:rPr>
          <w:rFonts w:ascii="Times New Roman" w:hAnsi="Times New Roman" w:cs="Times New Roman"/>
          <w:i/>
          <w:sz w:val="24"/>
        </w:rPr>
        <w:t>(keyword track)</w:t>
      </w:r>
      <w:r w:rsidRPr="00933033">
        <w:rPr>
          <w:rFonts w:ascii="Times New Roman" w:hAnsi="Times New Roman" w:cs="Times New Roman"/>
          <w:sz w:val="24"/>
        </w:rPr>
        <w:t xml:space="preserve"> para rastrear a lista </w:t>
      </w:r>
      <w:r w:rsidRPr="00933033">
        <w:rPr>
          <w:rFonts w:ascii="Times New Roman" w:hAnsi="Times New Roman" w:cs="Times New Roman"/>
          <w:sz w:val="24"/>
        </w:rPr>
        <w:lastRenderedPageBreak/>
        <w:t xml:space="preserve">de nomes de </w:t>
      </w:r>
      <w:r w:rsidR="00613D94">
        <w:rPr>
          <w:rFonts w:ascii="Times New Roman" w:hAnsi="Times New Roman" w:cs="Times New Roman"/>
          <w:sz w:val="24"/>
        </w:rPr>
        <w:t xml:space="preserve">conta do </w:t>
      </w:r>
      <w:r w:rsidR="00613D94" w:rsidRPr="00B13F2D">
        <w:rPr>
          <w:rFonts w:ascii="Times New Roman" w:hAnsi="Times New Roman" w:cs="Times New Roman"/>
          <w:i/>
          <w:sz w:val="24"/>
        </w:rPr>
        <w:t>Twitter</w:t>
      </w:r>
      <w:r w:rsidR="00613D94">
        <w:rPr>
          <w:rFonts w:ascii="Times New Roman" w:hAnsi="Times New Roman" w:cs="Times New Roman"/>
          <w:sz w:val="24"/>
        </w:rPr>
        <w:t xml:space="preserve"> e capturar todas a</w:t>
      </w:r>
      <w:r w:rsidRPr="00933033">
        <w:rPr>
          <w:rFonts w:ascii="Times New Roman" w:hAnsi="Times New Roman" w:cs="Times New Roman"/>
          <w:sz w:val="24"/>
        </w:rPr>
        <w:t>s @</w:t>
      </w:r>
      <w:r w:rsidR="00613D94">
        <w:rPr>
          <w:rFonts w:ascii="Times New Roman" w:hAnsi="Times New Roman" w:cs="Times New Roman"/>
          <w:sz w:val="24"/>
        </w:rPr>
        <w:t>menções</w:t>
      </w:r>
      <w:r w:rsidRPr="00933033">
        <w:rPr>
          <w:rFonts w:ascii="Times New Roman" w:hAnsi="Times New Roman" w:cs="Times New Roman"/>
          <w:sz w:val="24"/>
        </w:rPr>
        <w:t xml:space="preserve"> e </w:t>
      </w:r>
      <w:r w:rsidR="008D03C5" w:rsidRPr="00B13F2D">
        <w:rPr>
          <w:rFonts w:ascii="Times New Roman" w:hAnsi="Times New Roman" w:cs="Times New Roman"/>
          <w:i/>
          <w:sz w:val="24"/>
        </w:rPr>
        <w:t>retweets</w:t>
      </w:r>
      <w:r w:rsidRPr="00933033">
        <w:rPr>
          <w:rFonts w:ascii="Times New Roman" w:hAnsi="Times New Roman" w:cs="Times New Roman"/>
          <w:sz w:val="24"/>
        </w:rPr>
        <w:t xml:space="preserve"> dessas contas postadas por outros usuários.</w:t>
      </w:r>
      <w:r>
        <w:rPr>
          <w:rFonts w:ascii="Times New Roman" w:hAnsi="Times New Roman" w:cs="Times New Roman"/>
          <w:sz w:val="24"/>
        </w:rPr>
        <w:t xml:space="preserve"> </w:t>
      </w:r>
      <w:r w:rsidR="00322622">
        <w:rPr>
          <w:rFonts w:ascii="Times New Roman" w:hAnsi="Times New Roman" w:cs="Times New Roman"/>
          <w:sz w:val="24"/>
        </w:rPr>
        <w:t>Esse procedimento é necessário pois</w:t>
      </w:r>
      <w:r w:rsidRPr="00933033">
        <w:rPr>
          <w:rFonts w:ascii="Times New Roman" w:hAnsi="Times New Roman" w:cs="Times New Roman"/>
          <w:sz w:val="24"/>
        </w:rPr>
        <w:t xml:space="preserve"> uma única instância do TCAT não pode operar em ambos os modos ao mesmo tempo. (</w:t>
      </w:r>
      <w:r w:rsidR="00F802E5">
        <w:rPr>
          <w:rFonts w:ascii="Times New Roman" w:hAnsi="Times New Roman" w:cs="Times New Roman"/>
          <w:sz w:val="24"/>
        </w:rPr>
        <w:t>Evidentemente,</w:t>
      </w:r>
      <w:r w:rsidR="00F802E5" w:rsidRPr="00933033">
        <w:rPr>
          <w:rFonts w:ascii="Times New Roman" w:hAnsi="Times New Roman" w:cs="Times New Roman"/>
          <w:sz w:val="24"/>
        </w:rPr>
        <w:t xml:space="preserve"> </w:t>
      </w:r>
      <w:r w:rsidR="00F802E5">
        <w:rPr>
          <w:rFonts w:ascii="Times New Roman" w:hAnsi="Times New Roman" w:cs="Times New Roman"/>
          <w:sz w:val="24"/>
        </w:rPr>
        <w:t>e</w:t>
      </w:r>
      <w:r w:rsidRPr="00933033">
        <w:rPr>
          <w:rFonts w:ascii="Times New Roman" w:hAnsi="Times New Roman" w:cs="Times New Roman"/>
          <w:sz w:val="24"/>
        </w:rPr>
        <w:t>studos interessados apenas em p</w:t>
      </w:r>
      <w:r w:rsidR="00F802E5">
        <w:rPr>
          <w:rFonts w:ascii="Times New Roman" w:hAnsi="Times New Roman" w:cs="Times New Roman"/>
          <w:sz w:val="24"/>
        </w:rPr>
        <w:t>ostagens</w:t>
      </w:r>
      <w:r w:rsidRPr="00933033">
        <w:rPr>
          <w:rFonts w:ascii="Times New Roman" w:hAnsi="Times New Roman" w:cs="Times New Roman"/>
          <w:sz w:val="24"/>
        </w:rPr>
        <w:t xml:space="preserve"> ou</w:t>
      </w:r>
      <w:r w:rsidRPr="00B13F2D">
        <w:rPr>
          <w:rFonts w:ascii="Times New Roman" w:hAnsi="Times New Roman" w:cs="Times New Roman"/>
          <w:i/>
          <w:sz w:val="24"/>
        </w:rPr>
        <w:t xml:space="preserve"> </w:t>
      </w:r>
      <w:r w:rsidR="008D03C5" w:rsidRPr="00B13F2D">
        <w:rPr>
          <w:rFonts w:ascii="Times New Roman" w:hAnsi="Times New Roman" w:cs="Times New Roman"/>
          <w:i/>
          <w:sz w:val="24"/>
        </w:rPr>
        <w:t>tweets</w:t>
      </w:r>
      <w:r w:rsidRPr="00B13F2D">
        <w:rPr>
          <w:rFonts w:ascii="Times New Roman" w:hAnsi="Times New Roman" w:cs="Times New Roman"/>
          <w:i/>
          <w:sz w:val="24"/>
        </w:rPr>
        <w:t xml:space="preserve"> </w:t>
      </w:r>
      <w:r w:rsidRPr="00933033">
        <w:rPr>
          <w:rFonts w:ascii="Times New Roman" w:hAnsi="Times New Roman" w:cs="Times New Roman"/>
          <w:sz w:val="24"/>
        </w:rPr>
        <w:t>para uma seleção de contas seriam capazes de operar apenas um sistema TCAT no modo de rastreamento apropriado)</w:t>
      </w:r>
      <w:r w:rsidR="00F802E5">
        <w:rPr>
          <w:rFonts w:ascii="Times New Roman" w:hAnsi="Times New Roman" w:cs="Times New Roman"/>
          <w:sz w:val="24"/>
        </w:rPr>
        <w:t>.</w:t>
      </w:r>
      <w:r w:rsidRPr="00933033">
        <w:rPr>
          <w:rFonts w:ascii="Times New Roman" w:hAnsi="Times New Roman" w:cs="Times New Roman"/>
          <w:sz w:val="24"/>
        </w:rPr>
        <w:t xml:space="preserve"> Neste contexto, também é importante notar que </w:t>
      </w:r>
      <w:r w:rsidR="001719FD">
        <w:rPr>
          <w:rFonts w:ascii="Times New Roman" w:hAnsi="Times New Roman" w:cs="Times New Roman"/>
          <w:sz w:val="24"/>
        </w:rPr>
        <w:t>–</w:t>
      </w:r>
      <w:r w:rsidRPr="00933033">
        <w:rPr>
          <w:rFonts w:ascii="Times New Roman" w:hAnsi="Times New Roman" w:cs="Times New Roman"/>
          <w:sz w:val="24"/>
        </w:rPr>
        <w:t xml:space="preserve"> devido às limitações atuais da API do </w:t>
      </w:r>
      <w:r w:rsidRPr="00B13F2D">
        <w:rPr>
          <w:rFonts w:ascii="Times New Roman" w:hAnsi="Times New Roman" w:cs="Times New Roman"/>
          <w:i/>
          <w:sz w:val="24"/>
        </w:rPr>
        <w:t>Twitter</w:t>
      </w:r>
      <w:r w:rsidRPr="00933033">
        <w:rPr>
          <w:rFonts w:ascii="Times New Roman" w:hAnsi="Times New Roman" w:cs="Times New Roman"/>
          <w:sz w:val="24"/>
        </w:rPr>
        <w:t xml:space="preserve"> </w:t>
      </w:r>
      <w:r w:rsidR="001719FD">
        <w:rPr>
          <w:rFonts w:ascii="Times New Roman" w:hAnsi="Times New Roman" w:cs="Times New Roman"/>
          <w:sz w:val="24"/>
        </w:rPr>
        <w:t>–</w:t>
      </w:r>
      <w:r w:rsidRPr="00933033">
        <w:rPr>
          <w:rFonts w:ascii="Times New Roman" w:hAnsi="Times New Roman" w:cs="Times New Roman"/>
          <w:sz w:val="24"/>
        </w:rPr>
        <w:t xml:space="preserve"> uma única instância de </w:t>
      </w:r>
      <w:r w:rsidR="005D1920">
        <w:rPr>
          <w:rFonts w:ascii="Times New Roman" w:hAnsi="Times New Roman" w:cs="Times New Roman"/>
          <w:sz w:val="24"/>
        </w:rPr>
        <w:t>“</w:t>
      </w:r>
      <w:r w:rsidRPr="00933033">
        <w:rPr>
          <w:rFonts w:ascii="Times New Roman" w:hAnsi="Times New Roman" w:cs="Times New Roman"/>
          <w:sz w:val="24"/>
        </w:rPr>
        <w:t>amostra do usuário</w:t>
      </w:r>
      <w:r w:rsidR="005D1920">
        <w:rPr>
          <w:rFonts w:ascii="Times New Roman" w:hAnsi="Times New Roman" w:cs="Times New Roman"/>
          <w:sz w:val="24"/>
        </w:rPr>
        <w:t xml:space="preserve">” </w:t>
      </w:r>
      <w:r w:rsidRPr="00933033">
        <w:rPr>
          <w:rFonts w:ascii="Times New Roman" w:hAnsi="Times New Roman" w:cs="Times New Roman"/>
          <w:sz w:val="24"/>
        </w:rPr>
        <w:t xml:space="preserve">do TCAT pode apenas acompanhar até 5.000 IDs de usuários distintos, enquanto </w:t>
      </w:r>
      <w:r w:rsidR="005D1920">
        <w:rPr>
          <w:rFonts w:ascii="Times New Roman" w:hAnsi="Times New Roman" w:cs="Times New Roman"/>
          <w:sz w:val="24"/>
        </w:rPr>
        <w:t>uma única instância por</w:t>
      </w:r>
      <w:r w:rsidR="00F802E5">
        <w:rPr>
          <w:rFonts w:ascii="Times New Roman" w:hAnsi="Times New Roman" w:cs="Times New Roman"/>
          <w:sz w:val="24"/>
        </w:rPr>
        <w:t xml:space="preserve"> </w:t>
      </w:r>
      <w:r w:rsidR="005D1920">
        <w:rPr>
          <w:rFonts w:ascii="Times New Roman" w:hAnsi="Times New Roman" w:cs="Times New Roman"/>
          <w:sz w:val="24"/>
        </w:rPr>
        <w:t>“</w:t>
      </w:r>
      <w:r w:rsidR="00F802E5">
        <w:rPr>
          <w:rFonts w:ascii="Times New Roman" w:hAnsi="Times New Roman" w:cs="Times New Roman"/>
          <w:sz w:val="24"/>
        </w:rPr>
        <w:t>palavras-chave</w:t>
      </w:r>
      <w:r w:rsidRPr="00933033">
        <w:rPr>
          <w:rFonts w:ascii="Times New Roman" w:hAnsi="Times New Roman" w:cs="Times New Roman"/>
          <w:sz w:val="24"/>
        </w:rPr>
        <w:t>" só pode rastrear a</w:t>
      </w:r>
      <w:r w:rsidR="00F802E5">
        <w:rPr>
          <w:rFonts w:ascii="Times New Roman" w:hAnsi="Times New Roman" w:cs="Times New Roman"/>
          <w:sz w:val="24"/>
        </w:rPr>
        <w:t>té 400 palavras-chave distintas.</w:t>
      </w:r>
      <w:r w:rsidRPr="00933033">
        <w:rPr>
          <w:rFonts w:ascii="Times New Roman" w:hAnsi="Times New Roman" w:cs="Times New Roman"/>
          <w:sz w:val="24"/>
        </w:rPr>
        <w:t xml:space="preserve"> </w:t>
      </w:r>
      <w:r w:rsidR="00F802E5">
        <w:rPr>
          <w:rFonts w:ascii="Times New Roman" w:hAnsi="Times New Roman" w:cs="Times New Roman"/>
          <w:sz w:val="24"/>
        </w:rPr>
        <w:t>Portanto, p</w:t>
      </w:r>
      <w:r w:rsidRPr="00933033">
        <w:rPr>
          <w:rFonts w:ascii="Times New Roman" w:hAnsi="Times New Roman" w:cs="Times New Roman"/>
          <w:sz w:val="24"/>
        </w:rPr>
        <w:t>ara rastrear uma maior populaç</w:t>
      </w:r>
      <w:r w:rsidR="00F802E5">
        <w:rPr>
          <w:rFonts w:ascii="Times New Roman" w:hAnsi="Times New Roman" w:cs="Times New Roman"/>
          <w:sz w:val="24"/>
        </w:rPr>
        <w:t>ão de contas é</w:t>
      </w:r>
      <w:r w:rsidRPr="00933033">
        <w:rPr>
          <w:rFonts w:ascii="Times New Roman" w:hAnsi="Times New Roman" w:cs="Times New Roman"/>
          <w:sz w:val="24"/>
        </w:rPr>
        <w:t xml:space="preserve"> também necessár</w:t>
      </w:r>
      <w:r w:rsidR="00F802E5">
        <w:rPr>
          <w:rFonts w:ascii="Times New Roman" w:hAnsi="Times New Roman" w:cs="Times New Roman"/>
          <w:sz w:val="24"/>
        </w:rPr>
        <w:t>io operar TCATs múltiplos que cubra</w:t>
      </w:r>
      <w:r w:rsidRPr="00933033">
        <w:rPr>
          <w:rFonts w:ascii="Times New Roman" w:hAnsi="Times New Roman" w:cs="Times New Roman"/>
          <w:sz w:val="24"/>
        </w:rPr>
        <w:t xml:space="preserve">m diferentes subconjuntos da população em geral. </w:t>
      </w:r>
      <w:r w:rsidR="005D1920">
        <w:rPr>
          <w:rFonts w:ascii="Times New Roman" w:hAnsi="Times New Roman" w:cs="Times New Roman"/>
          <w:sz w:val="24"/>
        </w:rPr>
        <w:t>Contudo</w:t>
      </w:r>
      <w:r w:rsidRPr="00933033">
        <w:rPr>
          <w:rFonts w:ascii="Times New Roman" w:hAnsi="Times New Roman" w:cs="Times New Roman"/>
          <w:sz w:val="24"/>
        </w:rPr>
        <w:t>, o presente estudo não excedeu nenhum desses limites.</w:t>
      </w:r>
    </w:p>
    <w:p w14:paraId="00F2D3DF" w14:textId="5958B8ED" w:rsidR="000E6605" w:rsidRDefault="000E6605" w:rsidP="000E6605">
      <w:pPr>
        <w:spacing w:after="0" w:line="360" w:lineRule="auto"/>
        <w:jc w:val="both"/>
        <w:rPr>
          <w:rFonts w:ascii="Times New Roman" w:hAnsi="Times New Roman" w:cs="Times New Roman"/>
          <w:sz w:val="24"/>
        </w:rPr>
      </w:pPr>
      <w:r w:rsidRPr="00646AA9">
        <w:rPr>
          <w:rFonts w:ascii="Times New Roman" w:hAnsi="Times New Roman" w:cs="Times New Roman"/>
          <w:sz w:val="24"/>
        </w:rPr>
        <w:tab/>
      </w:r>
      <w:r w:rsidR="003A134B" w:rsidRPr="003A134B">
        <w:rPr>
          <w:rFonts w:ascii="Times New Roman" w:hAnsi="Times New Roman" w:cs="Times New Roman"/>
          <w:sz w:val="24"/>
        </w:rPr>
        <w:t xml:space="preserve">Mesmo o rastreamento de um número limitado de IDs de usuários e </w:t>
      </w:r>
      <w:r w:rsidR="00F802E5">
        <w:rPr>
          <w:rFonts w:ascii="Times New Roman" w:hAnsi="Times New Roman" w:cs="Times New Roman"/>
          <w:sz w:val="24"/>
        </w:rPr>
        <w:t xml:space="preserve">de </w:t>
      </w:r>
      <w:r w:rsidR="003A134B" w:rsidRPr="003A134B">
        <w:rPr>
          <w:rFonts w:ascii="Times New Roman" w:hAnsi="Times New Roman" w:cs="Times New Roman"/>
          <w:sz w:val="24"/>
        </w:rPr>
        <w:t xml:space="preserve">nomes de contas ainda pode resultar em um conjunto de dados de </w:t>
      </w:r>
      <w:r w:rsidR="003A134B">
        <w:rPr>
          <w:rFonts w:ascii="Times New Roman" w:hAnsi="Times New Roman" w:cs="Times New Roman"/>
          <w:sz w:val="24"/>
        </w:rPr>
        <w:t>proporções muito significativas</w:t>
      </w:r>
      <w:r w:rsidR="003A134B" w:rsidRPr="003A134B">
        <w:rPr>
          <w:rFonts w:ascii="Times New Roman" w:hAnsi="Times New Roman" w:cs="Times New Roman"/>
          <w:sz w:val="24"/>
        </w:rPr>
        <w:t xml:space="preserve"> se as contas estiverem altamente ativas ou recebendo uma quantidade substancial de @</w:t>
      </w:r>
      <w:r w:rsidR="00F802E5">
        <w:rPr>
          <w:rFonts w:ascii="Times New Roman" w:hAnsi="Times New Roman" w:cs="Times New Roman"/>
          <w:sz w:val="24"/>
        </w:rPr>
        <w:t>menções</w:t>
      </w:r>
      <w:r w:rsidR="003A134B" w:rsidRPr="003A134B">
        <w:rPr>
          <w:rFonts w:ascii="Times New Roman" w:hAnsi="Times New Roman" w:cs="Times New Roman"/>
          <w:sz w:val="24"/>
        </w:rPr>
        <w:t xml:space="preserve"> e </w:t>
      </w:r>
      <w:r w:rsidR="008D03C5" w:rsidRPr="00B13F2D">
        <w:rPr>
          <w:rFonts w:ascii="Times New Roman" w:hAnsi="Times New Roman" w:cs="Times New Roman"/>
          <w:i/>
          <w:sz w:val="24"/>
        </w:rPr>
        <w:t>retweets</w:t>
      </w:r>
      <w:r w:rsidR="003A134B" w:rsidRPr="003A134B">
        <w:rPr>
          <w:rFonts w:ascii="Times New Roman" w:hAnsi="Times New Roman" w:cs="Times New Roman"/>
          <w:sz w:val="24"/>
        </w:rPr>
        <w:t xml:space="preserve">. Isto é </w:t>
      </w:r>
      <w:r w:rsidR="00CB5443">
        <w:rPr>
          <w:rFonts w:ascii="Times New Roman" w:hAnsi="Times New Roman" w:cs="Times New Roman"/>
          <w:sz w:val="24"/>
        </w:rPr>
        <w:t>bastante</w:t>
      </w:r>
      <w:r w:rsidR="003A134B" w:rsidRPr="003A134B">
        <w:rPr>
          <w:rFonts w:ascii="Times New Roman" w:hAnsi="Times New Roman" w:cs="Times New Roman"/>
          <w:sz w:val="24"/>
        </w:rPr>
        <w:t xml:space="preserve"> provável se, como no nosso caso atual, a população de </w:t>
      </w:r>
      <w:r w:rsidR="003A134B">
        <w:rPr>
          <w:rFonts w:ascii="Times New Roman" w:hAnsi="Times New Roman" w:cs="Times New Roman"/>
          <w:sz w:val="24"/>
        </w:rPr>
        <w:t>contas a serem rastreadas contiver</w:t>
      </w:r>
      <w:r w:rsidR="003A134B" w:rsidRPr="003A134B">
        <w:rPr>
          <w:rFonts w:ascii="Times New Roman" w:hAnsi="Times New Roman" w:cs="Times New Roman"/>
          <w:sz w:val="24"/>
        </w:rPr>
        <w:t xml:space="preserve"> uma série de atores </w:t>
      </w:r>
      <w:r w:rsidR="00CB5443">
        <w:rPr>
          <w:rFonts w:ascii="Times New Roman" w:hAnsi="Times New Roman" w:cs="Times New Roman"/>
          <w:sz w:val="24"/>
        </w:rPr>
        <w:t>cujos perfis atraiam muita atenção</w:t>
      </w:r>
      <w:r w:rsidR="003A134B" w:rsidRPr="003A134B">
        <w:rPr>
          <w:rFonts w:ascii="Times New Roman" w:hAnsi="Times New Roman" w:cs="Times New Roman"/>
          <w:sz w:val="24"/>
        </w:rPr>
        <w:t xml:space="preserve"> (líderes políticos, celebridades, estrelas esportivas etc.)</w:t>
      </w:r>
      <w:r w:rsidR="00CB5443">
        <w:rPr>
          <w:rFonts w:ascii="Times New Roman" w:hAnsi="Times New Roman" w:cs="Times New Roman"/>
          <w:sz w:val="24"/>
        </w:rPr>
        <w:t>,</w:t>
      </w:r>
      <w:r w:rsidR="003A134B" w:rsidRPr="003A134B">
        <w:rPr>
          <w:rFonts w:ascii="Times New Roman" w:hAnsi="Times New Roman" w:cs="Times New Roman"/>
          <w:sz w:val="24"/>
        </w:rPr>
        <w:t xml:space="preserve"> que frequentemente são alvo de </w:t>
      </w:r>
      <w:r w:rsidR="003A134B">
        <w:rPr>
          <w:rFonts w:ascii="Times New Roman" w:hAnsi="Times New Roman" w:cs="Times New Roman"/>
          <w:sz w:val="24"/>
        </w:rPr>
        <w:t>@</w:t>
      </w:r>
      <w:r w:rsidR="003A134B" w:rsidRPr="003A134B">
        <w:rPr>
          <w:rFonts w:ascii="Times New Roman" w:hAnsi="Times New Roman" w:cs="Times New Roman"/>
          <w:sz w:val="24"/>
        </w:rPr>
        <w:t>mençõe</w:t>
      </w:r>
      <w:r w:rsidR="003A134B">
        <w:rPr>
          <w:rFonts w:ascii="Times New Roman" w:hAnsi="Times New Roman" w:cs="Times New Roman"/>
          <w:sz w:val="24"/>
        </w:rPr>
        <w:t xml:space="preserve">s ou </w:t>
      </w:r>
      <w:r w:rsidR="00CB5443">
        <w:rPr>
          <w:rFonts w:ascii="Times New Roman" w:hAnsi="Times New Roman" w:cs="Times New Roman"/>
          <w:sz w:val="24"/>
        </w:rPr>
        <w:t>cujos</w:t>
      </w:r>
      <w:r w:rsidR="003A134B">
        <w:rPr>
          <w:rFonts w:ascii="Times New Roman" w:hAnsi="Times New Roman" w:cs="Times New Roman"/>
          <w:sz w:val="24"/>
        </w:rPr>
        <w:t xml:space="preserve"> o</w:t>
      </w:r>
      <w:r w:rsidR="003A134B" w:rsidRPr="003A134B">
        <w:rPr>
          <w:rFonts w:ascii="Times New Roman" w:hAnsi="Times New Roman" w:cs="Times New Roman"/>
          <w:sz w:val="24"/>
        </w:rPr>
        <w:t xml:space="preserve">s </w:t>
      </w:r>
      <w:r w:rsidR="008D03C5" w:rsidRPr="00B13F2D">
        <w:rPr>
          <w:rFonts w:ascii="Times New Roman" w:hAnsi="Times New Roman" w:cs="Times New Roman"/>
          <w:i/>
          <w:sz w:val="24"/>
        </w:rPr>
        <w:t>tweets</w:t>
      </w:r>
      <w:r w:rsidR="003A134B" w:rsidRPr="003A134B">
        <w:rPr>
          <w:rFonts w:ascii="Times New Roman" w:hAnsi="Times New Roman" w:cs="Times New Roman"/>
          <w:sz w:val="24"/>
        </w:rPr>
        <w:t xml:space="preserve"> geralmente são amplamente r</w:t>
      </w:r>
      <w:r w:rsidR="003A134B">
        <w:rPr>
          <w:rFonts w:ascii="Times New Roman" w:hAnsi="Times New Roman" w:cs="Times New Roman"/>
          <w:sz w:val="24"/>
        </w:rPr>
        <w:t xml:space="preserve">eplicados por seus </w:t>
      </w:r>
      <w:r w:rsidR="00F802E5">
        <w:rPr>
          <w:rFonts w:ascii="Times New Roman" w:hAnsi="Times New Roman" w:cs="Times New Roman"/>
          <w:sz w:val="24"/>
        </w:rPr>
        <w:t>seguidores.</w:t>
      </w:r>
      <w:r w:rsidR="003A134B">
        <w:rPr>
          <w:rFonts w:ascii="Times New Roman" w:hAnsi="Times New Roman" w:cs="Times New Roman"/>
          <w:sz w:val="24"/>
        </w:rPr>
        <w:t xml:space="preserve"> </w:t>
      </w:r>
      <w:r w:rsidR="00F802E5">
        <w:rPr>
          <w:rFonts w:ascii="Times New Roman" w:hAnsi="Times New Roman" w:cs="Times New Roman"/>
          <w:sz w:val="24"/>
        </w:rPr>
        <w:t>E</w:t>
      </w:r>
      <w:r w:rsidR="003A134B" w:rsidRPr="003A134B">
        <w:rPr>
          <w:rFonts w:ascii="Times New Roman" w:hAnsi="Times New Roman" w:cs="Times New Roman"/>
          <w:sz w:val="24"/>
        </w:rPr>
        <w:t xml:space="preserve">ssas dinâmicas também são consideravelmente mais propensas a estar presentes para atores globalmente reconhecidos ou para contas que operam em países com uma grande base de usuários domésticos do </w:t>
      </w:r>
      <w:r w:rsidR="003A134B" w:rsidRPr="00B13F2D">
        <w:rPr>
          <w:rFonts w:ascii="Times New Roman" w:hAnsi="Times New Roman" w:cs="Times New Roman"/>
          <w:i/>
          <w:sz w:val="24"/>
        </w:rPr>
        <w:t>Twitter</w:t>
      </w:r>
      <w:r w:rsidR="003A134B" w:rsidRPr="003A134B">
        <w:rPr>
          <w:rFonts w:ascii="Times New Roman" w:hAnsi="Times New Roman" w:cs="Times New Roman"/>
          <w:sz w:val="24"/>
        </w:rPr>
        <w:t xml:space="preserve">. Um segundo desafio metodológico significativo </w:t>
      </w:r>
      <w:r w:rsidR="00B74F2D">
        <w:rPr>
          <w:rFonts w:ascii="Times New Roman" w:hAnsi="Times New Roman" w:cs="Times New Roman"/>
          <w:sz w:val="24"/>
        </w:rPr>
        <w:t>está</w:t>
      </w:r>
      <w:r w:rsidR="003A134B" w:rsidRPr="003A134B">
        <w:rPr>
          <w:rFonts w:ascii="Times New Roman" w:hAnsi="Times New Roman" w:cs="Times New Roman"/>
          <w:sz w:val="24"/>
        </w:rPr>
        <w:t xml:space="preserve"> relacionado ao processamento e análise dos conjuntos </w:t>
      </w:r>
      <w:r w:rsidR="004C521F">
        <w:rPr>
          <w:rFonts w:ascii="Times New Roman" w:hAnsi="Times New Roman" w:cs="Times New Roman"/>
          <w:sz w:val="24"/>
        </w:rPr>
        <w:t xml:space="preserve">muito amplos </w:t>
      </w:r>
      <w:r w:rsidR="003A134B" w:rsidRPr="003A134B">
        <w:rPr>
          <w:rFonts w:ascii="Times New Roman" w:hAnsi="Times New Roman" w:cs="Times New Roman"/>
          <w:sz w:val="24"/>
        </w:rPr>
        <w:t xml:space="preserve">de dados </w:t>
      </w:r>
      <w:r w:rsidR="00F802E5">
        <w:rPr>
          <w:rFonts w:ascii="Times New Roman" w:hAnsi="Times New Roman" w:cs="Times New Roman"/>
          <w:sz w:val="24"/>
        </w:rPr>
        <w:t xml:space="preserve">usando o </w:t>
      </w:r>
      <w:r w:rsidR="003A134B" w:rsidRPr="003A134B">
        <w:rPr>
          <w:rFonts w:ascii="Times New Roman" w:hAnsi="Times New Roman" w:cs="Times New Roman"/>
          <w:sz w:val="24"/>
        </w:rPr>
        <w:t>TCAT. Nós abordamos esse desafio exportando nossos conjuntos de dados para a p</w:t>
      </w:r>
      <w:r w:rsidR="00B74F2D">
        <w:rPr>
          <w:rFonts w:ascii="Times New Roman" w:hAnsi="Times New Roman" w:cs="Times New Roman"/>
          <w:sz w:val="24"/>
        </w:rPr>
        <w:t>otente</w:t>
      </w:r>
      <w:r w:rsidR="003A134B" w:rsidRPr="003A134B">
        <w:rPr>
          <w:rFonts w:ascii="Times New Roman" w:hAnsi="Times New Roman" w:cs="Times New Roman"/>
          <w:sz w:val="24"/>
        </w:rPr>
        <w:t xml:space="preserve"> solução de processamento e armazenamento de dados baseada em nuvem, o </w:t>
      </w:r>
      <w:r w:rsidR="003A134B" w:rsidRPr="00B74F2D">
        <w:rPr>
          <w:rFonts w:ascii="Times New Roman" w:hAnsi="Times New Roman" w:cs="Times New Roman"/>
          <w:i/>
          <w:sz w:val="24"/>
        </w:rPr>
        <w:t>Google BigQuery</w:t>
      </w:r>
      <w:r w:rsidR="003A134B" w:rsidRPr="003A134B">
        <w:rPr>
          <w:rFonts w:ascii="Times New Roman" w:hAnsi="Times New Roman" w:cs="Times New Roman"/>
          <w:sz w:val="24"/>
        </w:rPr>
        <w:t>.</w:t>
      </w:r>
      <w:r w:rsidR="00682AB3">
        <w:rPr>
          <w:rFonts w:ascii="Times New Roman" w:hAnsi="Times New Roman" w:cs="Times New Roman"/>
          <w:sz w:val="24"/>
        </w:rPr>
        <w:t xml:space="preserve">   </w:t>
      </w:r>
      <w:r w:rsidR="008D03C5">
        <w:rPr>
          <w:rFonts w:ascii="Times New Roman" w:hAnsi="Times New Roman" w:cs="Times New Roman"/>
          <w:sz w:val="24"/>
        </w:rPr>
        <w:t xml:space="preserve">  </w:t>
      </w:r>
    </w:p>
    <w:p w14:paraId="7EB6B107" w14:textId="77777777" w:rsidR="00B74F2D" w:rsidRPr="00646AA9" w:rsidRDefault="00B74F2D" w:rsidP="000E6605">
      <w:pPr>
        <w:spacing w:after="0" w:line="360" w:lineRule="auto"/>
        <w:jc w:val="both"/>
        <w:rPr>
          <w:rFonts w:ascii="Times New Roman" w:hAnsi="Times New Roman" w:cs="Times New Roman"/>
          <w:sz w:val="24"/>
        </w:rPr>
      </w:pPr>
      <w:r>
        <w:rPr>
          <w:rFonts w:ascii="Times New Roman" w:hAnsi="Times New Roman" w:cs="Times New Roman"/>
          <w:sz w:val="24"/>
        </w:rPr>
        <w:tab/>
      </w:r>
      <w:r w:rsidRPr="00B74F2D">
        <w:rPr>
          <w:rFonts w:ascii="Times New Roman" w:hAnsi="Times New Roman" w:cs="Times New Roman"/>
          <w:sz w:val="24"/>
        </w:rPr>
        <w:t xml:space="preserve">Além das capacidades analíticas limitadas incorporadas no próprio </w:t>
      </w:r>
      <w:r w:rsidR="00F76D8E">
        <w:rPr>
          <w:rFonts w:ascii="Times New Roman" w:hAnsi="Times New Roman" w:cs="Times New Roman"/>
          <w:sz w:val="24"/>
        </w:rPr>
        <w:t>TCAT, o conjunto</w:t>
      </w:r>
      <w:r w:rsidRPr="00B74F2D">
        <w:rPr>
          <w:rFonts w:ascii="Times New Roman" w:hAnsi="Times New Roman" w:cs="Times New Roman"/>
          <w:sz w:val="24"/>
        </w:rPr>
        <w:t xml:space="preserve"> de ferramentas oferece uma série de funções de expor</w:t>
      </w:r>
      <w:r w:rsidR="00F76D8E">
        <w:rPr>
          <w:rFonts w:ascii="Times New Roman" w:hAnsi="Times New Roman" w:cs="Times New Roman"/>
          <w:sz w:val="24"/>
        </w:rPr>
        <w:t>tação de dados-</w:t>
      </w:r>
      <w:r w:rsidR="00F802E5">
        <w:rPr>
          <w:rFonts w:ascii="Times New Roman" w:hAnsi="Times New Roman" w:cs="Times New Roman"/>
          <w:sz w:val="24"/>
        </w:rPr>
        <w:t>chave. A função “</w:t>
      </w:r>
      <w:r w:rsidRPr="00B74F2D">
        <w:rPr>
          <w:rFonts w:ascii="Times New Roman" w:hAnsi="Times New Roman" w:cs="Times New Roman"/>
          <w:sz w:val="24"/>
        </w:rPr>
        <w:t>expo</w:t>
      </w:r>
      <w:r w:rsidR="00F76D8E">
        <w:rPr>
          <w:rFonts w:ascii="Times New Roman" w:hAnsi="Times New Roman" w:cs="Times New Roman"/>
          <w:sz w:val="24"/>
        </w:rPr>
        <w:t xml:space="preserve">rtar todos os </w:t>
      </w:r>
      <w:r w:rsidR="008D03C5" w:rsidRPr="00B13F2D">
        <w:rPr>
          <w:rFonts w:ascii="Times New Roman" w:hAnsi="Times New Roman" w:cs="Times New Roman"/>
          <w:i/>
          <w:sz w:val="24"/>
        </w:rPr>
        <w:t>tweets</w:t>
      </w:r>
      <w:r w:rsidR="00F76D8E">
        <w:rPr>
          <w:rFonts w:ascii="Times New Roman" w:hAnsi="Times New Roman" w:cs="Times New Roman"/>
          <w:sz w:val="24"/>
        </w:rPr>
        <w:t xml:space="preserve"> da</w:t>
      </w:r>
      <w:r w:rsidR="00F802E5">
        <w:rPr>
          <w:rFonts w:ascii="Times New Roman" w:hAnsi="Times New Roman" w:cs="Times New Roman"/>
          <w:sz w:val="24"/>
        </w:rPr>
        <w:t xml:space="preserve"> seleção”</w:t>
      </w:r>
      <w:r w:rsidRPr="00B74F2D">
        <w:rPr>
          <w:rFonts w:ascii="Times New Roman" w:hAnsi="Times New Roman" w:cs="Times New Roman"/>
          <w:sz w:val="24"/>
        </w:rPr>
        <w:t xml:space="preserve"> gera um arquivo de valores separados por vírgulas ou tabelas que contém os </w:t>
      </w:r>
      <w:r w:rsidR="008D03C5" w:rsidRPr="00B13F2D">
        <w:rPr>
          <w:rFonts w:ascii="Times New Roman" w:hAnsi="Times New Roman" w:cs="Times New Roman"/>
          <w:i/>
          <w:sz w:val="24"/>
        </w:rPr>
        <w:t>tweets</w:t>
      </w:r>
      <w:r w:rsidRPr="00B74F2D">
        <w:rPr>
          <w:rFonts w:ascii="Times New Roman" w:hAnsi="Times New Roman" w:cs="Times New Roman"/>
          <w:sz w:val="24"/>
        </w:rPr>
        <w:t xml:space="preserve"> capturados e seus metadados associados (como a identificação do </w:t>
      </w:r>
      <w:r w:rsidR="008D03C5" w:rsidRPr="00B13F2D">
        <w:rPr>
          <w:rFonts w:ascii="Times New Roman" w:hAnsi="Times New Roman" w:cs="Times New Roman"/>
          <w:i/>
          <w:sz w:val="24"/>
        </w:rPr>
        <w:t>tweet</w:t>
      </w:r>
      <w:r w:rsidRPr="00B74F2D">
        <w:rPr>
          <w:rFonts w:ascii="Times New Roman" w:hAnsi="Times New Roman" w:cs="Times New Roman"/>
          <w:sz w:val="24"/>
        </w:rPr>
        <w:t xml:space="preserve"> numérico exclusivo, a data e hora de publicação e a conta de postagem) e serve como base de dados para qualquer análise posterior.</w:t>
      </w:r>
      <w:r w:rsidR="002D4C0B">
        <w:rPr>
          <w:rFonts w:ascii="Times New Roman" w:hAnsi="Times New Roman" w:cs="Times New Roman"/>
          <w:sz w:val="24"/>
        </w:rPr>
        <w:t xml:space="preserve"> </w:t>
      </w:r>
      <w:r w:rsidR="00F76D8E">
        <w:rPr>
          <w:rFonts w:ascii="Times New Roman" w:hAnsi="Times New Roman" w:cs="Times New Roman"/>
          <w:sz w:val="24"/>
        </w:rPr>
        <w:t>Ademais</w:t>
      </w:r>
      <w:r w:rsidR="002D4C0B" w:rsidRPr="002D4C0B">
        <w:rPr>
          <w:rFonts w:ascii="Times New Roman" w:hAnsi="Times New Roman" w:cs="Times New Roman"/>
          <w:sz w:val="24"/>
        </w:rPr>
        <w:t>, duas outras funções de exportação fornecem arquivos de valores separados por vírgulas ou tabulações que geram dados a</w:t>
      </w:r>
      <w:r w:rsidR="002D4C0B">
        <w:rPr>
          <w:rFonts w:ascii="Times New Roman" w:hAnsi="Times New Roman" w:cs="Times New Roman"/>
          <w:sz w:val="24"/>
        </w:rPr>
        <w:t>dicionais dos próprios textos no</w:t>
      </w:r>
      <w:r w:rsidR="002D4C0B" w:rsidRPr="002D4C0B">
        <w:rPr>
          <w:rFonts w:ascii="Times New Roman" w:hAnsi="Times New Roman" w:cs="Times New Roman"/>
          <w:sz w:val="24"/>
        </w:rPr>
        <w:t xml:space="preserve"> </w:t>
      </w:r>
      <w:r w:rsidR="008D03C5" w:rsidRPr="00B13F2D">
        <w:rPr>
          <w:rFonts w:ascii="Times New Roman" w:hAnsi="Times New Roman" w:cs="Times New Roman"/>
          <w:i/>
          <w:sz w:val="24"/>
        </w:rPr>
        <w:t>tweet</w:t>
      </w:r>
      <w:r w:rsidR="002D4C0B" w:rsidRPr="00682AB3">
        <w:rPr>
          <w:rFonts w:ascii="Times New Roman" w:hAnsi="Times New Roman" w:cs="Times New Roman"/>
          <w:sz w:val="24"/>
        </w:rPr>
        <w:t>:</w:t>
      </w:r>
      <w:r w:rsidR="002D4C0B" w:rsidRPr="002D4C0B">
        <w:rPr>
          <w:rFonts w:ascii="Times New Roman" w:hAnsi="Times New Roman" w:cs="Times New Roman"/>
          <w:sz w:val="24"/>
        </w:rPr>
        <w:t xml:space="preserve"> </w:t>
      </w:r>
      <w:r w:rsidR="002D4C0B">
        <w:rPr>
          <w:rFonts w:ascii="Times New Roman" w:hAnsi="Times New Roman" w:cs="Times New Roman"/>
          <w:sz w:val="24"/>
        </w:rPr>
        <w:t>a “</w:t>
      </w:r>
      <w:r w:rsidR="002D4C0B" w:rsidRPr="002D4C0B">
        <w:rPr>
          <w:rFonts w:ascii="Times New Roman" w:hAnsi="Times New Roman" w:cs="Times New Roman"/>
          <w:sz w:val="24"/>
        </w:rPr>
        <w:t xml:space="preserve">tabela de </w:t>
      </w:r>
      <w:r w:rsidR="002D4C0B" w:rsidRPr="00B13F2D">
        <w:rPr>
          <w:rFonts w:ascii="Times New Roman" w:hAnsi="Times New Roman" w:cs="Times New Roman"/>
          <w:i/>
          <w:sz w:val="24"/>
        </w:rPr>
        <w:t>hashtag</w:t>
      </w:r>
      <w:r w:rsidR="002D4C0B" w:rsidRPr="002D4C0B">
        <w:rPr>
          <w:rFonts w:ascii="Times New Roman" w:hAnsi="Times New Roman" w:cs="Times New Roman"/>
          <w:sz w:val="24"/>
        </w:rPr>
        <w:t xml:space="preserve"> </w:t>
      </w:r>
      <w:r w:rsidR="002D4C0B" w:rsidRPr="002D4C0B">
        <w:rPr>
          <w:rFonts w:ascii="Times New Roman" w:hAnsi="Times New Roman" w:cs="Times New Roman"/>
          <w:sz w:val="24"/>
        </w:rPr>
        <w:lastRenderedPageBreak/>
        <w:t>de exportação</w:t>
      </w:r>
      <w:r w:rsidR="002D4C0B">
        <w:rPr>
          <w:rFonts w:ascii="Times New Roman" w:hAnsi="Times New Roman" w:cs="Times New Roman"/>
          <w:sz w:val="24"/>
        </w:rPr>
        <w:t>”</w:t>
      </w:r>
      <w:r w:rsidR="00F76D8E">
        <w:rPr>
          <w:rFonts w:ascii="Times New Roman" w:hAnsi="Times New Roman" w:cs="Times New Roman"/>
          <w:sz w:val="24"/>
        </w:rPr>
        <w:t xml:space="preserve"> </w:t>
      </w:r>
      <w:r w:rsidR="00F76D8E" w:rsidRPr="00682AB3">
        <w:rPr>
          <w:rFonts w:ascii="Times New Roman" w:hAnsi="Times New Roman" w:cs="Times New Roman"/>
          <w:i/>
          <w:sz w:val="24"/>
        </w:rPr>
        <w:t>(export hashtag table)</w:t>
      </w:r>
      <w:r w:rsidR="002D4C0B" w:rsidRPr="002D4C0B">
        <w:rPr>
          <w:rFonts w:ascii="Times New Roman" w:hAnsi="Times New Roman" w:cs="Times New Roman"/>
          <w:sz w:val="24"/>
        </w:rPr>
        <w:t xml:space="preserve"> resulta em uma lista das marcações associadas a cada </w:t>
      </w:r>
      <w:r w:rsidR="008D03C5" w:rsidRPr="00B13F2D">
        <w:rPr>
          <w:rFonts w:ascii="Times New Roman" w:hAnsi="Times New Roman" w:cs="Times New Roman"/>
          <w:i/>
          <w:sz w:val="24"/>
        </w:rPr>
        <w:t>tweet</w:t>
      </w:r>
      <w:r w:rsidR="002D4C0B" w:rsidRPr="002D4C0B">
        <w:rPr>
          <w:rFonts w:ascii="Times New Roman" w:hAnsi="Times New Roman" w:cs="Times New Roman"/>
          <w:sz w:val="24"/>
        </w:rPr>
        <w:t xml:space="preserve"> n</w:t>
      </w:r>
      <w:r w:rsidR="002D4C0B">
        <w:rPr>
          <w:rFonts w:ascii="Times New Roman" w:hAnsi="Times New Roman" w:cs="Times New Roman"/>
          <w:sz w:val="24"/>
        </w:rPr>
        <w:t>o conjunto de dados, enquanto a “</w:t>
      </w:r>
      <w:r w:rsidR="002D4C0B" w:rsidRPr="002D4C0B">
        <w:rPr>
          <w:rFonts w:ascii="Times New Roman" w:hAnsi="Times New Roman" w:cs="Times New Roman"/>
          <w:sz w:val="24"/>
        </w:rPr>
        <w:t>tabela de menções de exportação</w:t>
      </w:r>
      <w:r w:rsidR="002D4C0B">
        <w:rPr>
          <w:rFonts w:ascii="Times New Roman" w:hAnsi="Times New Roman" w:cs="Times New Roman"/>
          <w:sz w:val="24"/>
        </w:rPr>
        <w:t>”</w:t>
      </w:r>
      <w:r w:rsidR="00F76D8E">
        <w:rPr>
          <w:rFonts w:ascii="Times New Roman" w:hAnsi="Times New Roman" w:cs="Times New Roman"/>
          <w:sz w:val="24"/>
        </w:rPr>
        <w:t xml:space="preserve"> </w:t>
      </w:r>
      <w:r w:rsidR="00F76D8E" w:rsidRPr="00682AB3">
        <w:rPr>
          <w:rFonts w:ascii="Times New Roman" w:hAnsi="Times New Roman" w:cs="Times New Roman"/>
          <w:i/>
          <w:sz w:val="24"/>
        </w:rPr>
        <w:t>(export mentions table)</w:t>
      </w:r>
      <w:r w:rsidR="002D4C0B">
        <w:rPr>
          <w:rFonts w:ascii="Times New Roman" w:hAnsi="Times New Roman" w:cs="Times New Roman"/>
          <w:sz w:val="24"/>
        </w:rPr>
        <w:t xml:space="preserve"> </w:t>
      </w:r>
      <w:r w:rsidR="002D4C0B" w:rsidRPr="002D4C0B">
        <w:rPr>
          <w:rFonts w:ascii="Times New Roman" w:hAnsi="Times New Roman" w:cs="Times New Roman"/>
          <w:sz w:val="24"/>
        </w:rPr>
        <w:t xml:space="preserve">fornece uma lista das </w:t>
      </w:r>
      <w:r w:rsidR="00682AB3">
        <w:rPr>
          <w:rFonts w:ascii="Times New Roman" w:hAnsi="Times New Roman" w:cs="Times New Roman"/>
          <w:sz w:val="24"/>
        </w:rPr>
        <w:t xml:space="preserve">contas mencionadas em cada </w:t>
      </w:r>
      <w:r w:rsidR="008D03C5">
        <w:rPr>
          <w:rFonts w:ascii="Times New Roman" w:hAnsi="Times New Roman" w:cs="Times New Roman"/>
          <w:sz w:val="24"/>
        </w:rPr>
        <w:t>tweet</w:t>
      </w:r>
      <w:r w:rsidR="002D4C0B" w:rsidRPr="002D4C0B">
        <w:rPr>
          <w:rFonts w:ascii="Times New Roman" w:hAnsi="Times New Roman" w:cs="Times New Roman"/>
          <w:sz w:val="24"/>
        </w:rPr>
        <w:t xml:space="preserve"> e também identifica se cada menção</w:t>
      </w:r>
      <w:r w:rsidR="00E60CC2">
        <w:rPr>
          <w:rFonts w:ascii="Times New Roman" w:hAnsi="Times New Roman" w:cs="Times New Roman"/>
          <w:sz w:val="24"/>
        </w:rPr>
        <w:t xml:space="preserve"> foi um </w:t>
      </w:r>
      <w:r w:rsidR="008D03C5">
        <w:rPr>
          <w:rFonts w:ascii="Times New Roman" w:hAnsi="Times New Roman" w:cs="Times New Roman"/>
          <w:sz w:val="24"/>
        </w:rPr>
        <w:t>retweet</w:t>
      </w:r>
      <w:r w:rsidR="00E60CC2">
        <w:rPr>
          <w:rFonts w:ascii="Times New Roman" w:hAnsi="Times New Roman" w:cs="Times New Roman"/>
          <w:sz w:val="24"/>
        </w:rPr>
        <w:t xml:space="preserve"> ou uma simples menção @</w:t>
      </w:r>
      <w:r w:rsidR="002D4C0B" w:rsidRPr="002D4C0B">
        <w:rPr>
          <w:rFonts w:ascii="Times New Roman" w:hAnsi="Times New Roman" w:cs="Times New Roman"/>
          <w:sz w:val="24"/>
        </w:rPr>
        <w:t>.</w:t>
      </w:r>
      <w:r w:rsidR="00673D24">
        <w:rPr>
          <w:rFonts w:ascii="Times New Roman" w:hAnsi="Times New Roman" w:cs="Times New Roman"/>
          <w:sz w:val="24"/>
        </w:rPr>
        <w:t xml:space="preserve"> </w:t>
      </w:r>
      <w:r w:rsidR="00673D24" w:rsidRPr="00673D24">
        <w:rPr>
          <w:rFonts w:ascii="Times New Roman" w:hAnsi="Times New Roman" w:cs="Times New Roman"/>
          <w:sz w:val="24"/>
        </w:rPr>
        <w:t xml:space="preserve">Essas duas tabelas adicionais podem ser </w:t>
      </w:r>
      <w:r w:rsidR="00F76D8E">
        <w:rPr>
          <w:rFonts w:ascii="Times New Roman" w:hAnsi="Times New Roman" w:cs="Times New Roman"/>
          <w:sz w:val="24"/>
        </w:rPr>
        <w:t>anexadas</w:t>
      </w:r>
      <w:r w:rsidR="00673D24" w:rsidRPr="00673D24">
        <w:rPr>
          <w:rFonts w:ascii="Times New Roman" w:hAnsi="Times New Roman" w:cs="Times New Roman"/>
          <w:sz w:val="24"/>
        </w:rPr>
        <w:t xml:space="preserve"> com a tabela </w:t>
      </w:r>
      <w:r w:rsidR="00E60CC2" w:rsidRPr="00673D24">
        <w:rPr>
          <w:rFonts w:ascii="Times New Roman" w:hAnsi="Times New Roman" w:cs="Times New Roman"/>
          <w:sz w:val="24"/>
        </w:rPr>
        <w:t xml:space="preserve">principal </w:t>
      </w:r>
      <w:r w:rsidR="00673D24" w:rsidRPr="00673D24">
        <w:rPr>
          <w:rFonts w:ascii="Times New Roman" w:hAnsi="Times New Roman" w:cs="Times New Roman"/>
          <w:sz w:val="24"/>
        </w:rPr>
        <w:t xml:space="preserve">de </w:t>
      </w:r>
      <w:r w:rsidR="008D03C5" w:rsidRPr="00B13F2D">
        <w:rPr>
          <w:rFonts w:ascii="Times New Roman" w:hAnsi="Times New Roman" w:cs="Times New Roman"/>
          <w:i/>
          <w:sz w:val="24"/>
        </w:rPr>
        <w:t>tweets</w:t>
      </w:r>
      <w:r w:rsidR="00673D24" w:rsidRPr="00673D24">
        <w:rPr>
          <w:rFonts w:ascii="Times New Roman" w:hAnsi="Times New Roman" w:cs="Times New Roman"/>
          <w:sz w:val="24"/>
        </w:rPr>
        <w:t xml:space="preserve"> usando a identificação do </w:t>
      </w:r>
      <w:r w:rsidR="008D03C5" w:rsidRPr="00B13F2D">
        <w:rPr>
          <w:rFonts w:ascii="Times New Roman" w:hAnsi="Times New Roman" w:cs="Times New Roman"/>
          <w:i/>
          <w:sz w:val="24"/>
        </w:rPr>
        <w:t>tweet</w:t>
      </w:r>
      <w:r w:rsidR="00673D24" w:rsidRPr="00673D24">
        <w:rPr>
          <w:rFonts w:ascii="Times New Roman" w:hAnsi="Times New Roman" w:cs="Times New Roman"/>
          <w:sz w:val="24"/>
        </w:rPr>
        <w:t xml:space="preserve"> numérico</w:t>
      </w:r>
      <w:r w:rsidR="00673D24">
        <w:rPr>
          <w:rFonts w:ascii="Times New Roman" w:hAnsi="Times New Roman" w:cs="Times New Roman"/>
          <w:sz w:val="24"/>
        </w:rPr>
        <w:t xml:space="preserve"> (ID)</w:t>
      </w:r>
      <w:r w:rsidR="00673D24" w:rsidRPr="00673D24">
        <w:rPr>
          <w:rFonts w:ascii="Times New Roman" w:hAnsi="Times New Roman" w:cs="Times New Roman"/>
          <w:sz w:val="24"/>
        </w:rPr>
        <w:t xml:space="preserve"> como um identificador exclusivo, uma propriedade que utilizamos no </w:t>
      </w:r>
      <w:r w:rsidR="00673D24" w:rsidRPr="00673D24">
        <w:rPr>
          <w:rFonts w:ascii="Times New Roman" w:hAnsi="Times New Roman" w:cs="Times New Roman"/>
          <w:i/>
          <w:sz w:val="24"/>
        </w:rPr>
        <w:t>BigQuery</w:t>
      </w:r>
      <w:r w:rsidR="00673D24" w:rsidRPr="00673D24">
        <w:rPr>
          <w:rFonts w:ascii="Times New Roman" w:hAnsi="Times New Roman" w:cs="Times New Roman"/>
          <w:sz w:val="24"/>
        </w:rPr>
        <w:t>.</w:t>
      </w:r>
      <w:r w:rsidR="00E60CC2">
        <w:rPr>
          <w:rFonts w:ascii="Times New Roman" w:hAnsi="Times New Roman" w:cs="Times New Roman"/>
          <w:sz w:val="24"/>
        </w:rPr>
        <w:t xml:space="preserve"> </w:t>
      </w:r>
      <w:r w:rsidR="008D03C5">
        <w:rPr>
          <w:rFonts w:ascii="Times New Roman" w:hAnsi="Times New Roman" w:cs="Times New Roman"/>
          <w:sz w:val="24"/>
        </w:rPr>
        <w:t xml:space="preserve"> </w:t>
      </w:r>
    </w:p>
    <w:p w14:paraId="41B26164" w14:textId="77777777" w:rsidR="004A3374" w:rsidRDefault="00422E2E" w:rsidP="00422E2E">
      <w:pPr>
        <w:spacing w:after="0" w:line="360" w:lineRule="auto"/>
        <w:ind w:firstLine="708"/>
        <w:jc w:val="both"/>
        <w:rPr>
          <w:rFonts w:ascii="Times New Roman" w:hAnsi="Times New Roman" w:cs="Times New Roman"/>
          <w:sz w:val="24"/>
        </w:rPr>
      </w:pPr>
      <w:r w:rsidRPr="00422E2E">
        <w:rPr>
          <w:rFonts w:ascii="Times New Roman" w:hAnsi="Times New Roman" w:cs="Times New Roman"/>
          <w:sz w:val="24"/>
        </w:rPr>
        <w:t xml:space="preserve">Devido ao tamanho do </w:t>
      </w:r>
      <w:r>
        <w:rPr>
          <w:rFonts w:ascii="Times New Roman" w:hAnsi="Times New Roman" w:cs="Times New Roman"/>
          <w:sz w:val="24"/>
        </w:rPr>
        <w:t xml:space="preserve">universo de usuários do </w:t>
      </w:r>
      <w:r w:rsidRPr="00B13F2D">
        <w:rPr>
          <w:rFonts w:ascii="Times New Roman" w:hAnsi="Times New Roman" w:cs="Times New Roman"/>
          <w:i/>
          <w:sz w:val="24"/>
        </w:rPr>
        <w:t>Twitter</w:t>
      </w:r>
      <w:r>
        <w:rPr>
          <w:rFonts w:ascii="Times New Roman" w:hAnsi="Times New Roman" w:cs="Times New Roman"/>
          <w:sz w:val="24"/>
        </w:rPr>
        <w:t xml:space="preserve"> no Brasil </w:t>
      </w:r>
      <w:r w:rsidRPr="00422E2E">
        <w:rPr>
          <w:rFonts w:ascii="Times New Roman" w:hAnsi="Times New Roman" w:cs="Times New Roman"/>
          <w:sz w:val="24"/>
        </w:rPr>
        <w:t xml:space="preserve">e à visibilidade pública da população em que nos concentramos, nosso rastreamento de contas brasileiras capturou cerca de 25 milhões de </w:t>
      </w:r>
      <w:r w:rsidR="008D03C5" w:rsidRPr="00B13F2D">
        <w:rPr>
          <w:rFonts w:ascii="Times New Roman" w:hAnsi="Times New Roman" w:cs="Times New Roman"/>
          <w:i/>
          <w:sz w:val="24"/>
        </w:rPr>
        <w:t>tweets</w:t>
      </w:r>
      <w:r w:rsidRPr="00B13F2D">
        <w:rPr>
          <w:rFonts w:ascii="Times New Roman" w:hAnsi="Times New Roman" w:cs="Times New Roman"/>
          <w:i/>
          <w:sz w:val="24"/>
        </w:rPr>
        <w:t xml:space="preserve"> </w:t>
      </w:r>
      <w:r w:rsidRPr="00422E2E">
        <w:rPr>
          <w:rFonts w:ascii="Times New Roman" w:hAnsi="Times New Roman" w:cs="Times New Roman"/>
          <w:sz w:val="24"/>
        </w:rPr>
        <w:t xml:space="preserve">e resultou em mais de 25GB de dados brutos </w:t>
      </w:r>
      <w:r>
        <w:rPr>
          <w:rFonts w:ascii="Times New Roman" w:hAnsi="Times New Roman" w:cs="Times New Roman"/>
          <w:sz w:val="24"/>
        </w:rPr>
        <w:t>–</w:t>
      </w:r>
      <w:r w:rsidRPr="00422E2E">
        <w:rPr>
          <w:rFonts w:ascii="Times New Roman" w:hAnsi="Times New Roman" w:cs="Times New Roman"/>
          <w:sz w:val="24"/>
        </w:rPr>
        <w:t xml:space="preserve"> bem mais do que poderia ser efetivamente processado e analisado usando soluções de </w:t>
      </w:r>
      <w:r w:rsidRPr="001F7912">
        <w:rPr>
          <w:rFonts w:ascii="Times New Roman" w:hAnsi="Times New Roman" w:cs="Times New Roman"/>
          <w:i/>
          <w:sz w:val="24"/>
        </w:rPr>
        <w:t>desktop</w:t>
      </w:r>
      <w:r>
        <w:rPr>
          <w:rFonts w:ascii="Times New Roman" w:hAnsi="Times New Roman" w:cs="Times New Roman"/>
          <w:sz w:val="24"/>
        </w:rPr>
        <w:t xml:space="preserve"> convencionais</w:t>
      </w:r>
      <w:r w:rsidRPr="00422E2E">
        <w:rPr>
          <w:rFonts w:ascii="Times New Roman" w:hAnsi="Times New Roman" w:cs="Times New Roman"/>
          <w:sz w:val="24"/>
        </w:rPr>
        <w:t>.</w:t>
      </w:r>
      <w:r>
        <w:rPr>
          <w:rFonts w:ascii="Times New Roman" w:hAnsi="Times New Roman" w:cs="Times New Roman"/>
          <w:sz w:val="24"/>
        </w:rPr>
        <w:t xml:space="preserve"> </w:t>
      </w:r>
      <w:r w:rsidRPr="00422E2E">
        <w:rPr>
          <w:rFonts w:ascii="Times New Roman" w:hAnsi="Times New Roman" w:cs="Times New Roman"/>
          <w:sz w:val="24"/>
        </w:rPr>
        <w:t>Isso não é incomum para grandes projetos de pesquisa</w:t>
      </w:r>
      <w:r w:rsidR="00682AB3">
        <w:rPr>
          <w:rFonts w:ascii="Times New Roman" w:hAnsi="Times New Roman" w:cs="Times New Roman"/>
          <w:sz w:val="24"/>
        </w:rPr>
        <w:t xml:space="preserve"> de mídia social de longo prazo </w:t>
      </w:r>
      <w:r w:rsidRPr="00422E2E">
        <w:rPr>
          <w:rFonts w:ascii="Times New Roman" w:hAnsi="Times New Roman" w:cs="Times New Roman"/>
          <w:sz w:val="24"/>
        </w:rPr>
        <w:t>observando processos comunicativos em larga es</w:t>
      </w:r>
      <w:r w:rsidR="001F7912">
        <w:rPr>
          <w:rFonts w:ascii="Times New Roman" w:hAnsi="Times New Roman" w:cs="Times New Roman"/>
          <w:sz w:val="24"/>
        </w:rPr>
        <w:t>cala. Esses conjuntos de dados</w:t>
      </w:r>
      <w:r w:rsidRPr="00422E2E">
        <w:rPr>
          <w:rFonts w:ascii="Times New Roman" w:hAnsi="Times New Roman" w:cs="Times New Roman"/>
          <w:sz w:val="24"/>
        </w:rPr>
        <w:t xml:space="preserve"> exigem o uso de soluções avançadas de dados baseadas </w:t>
      </w:r>
      <w:r w:rsidR="001F7912">
        <w:rPr>
          <w:rFonts w:ascii="Times New Roman" w:hAnsi="Times New Roman" w:cs="Times New Roman"/>
          <w:sz w:val="24"/>
        </w:rPr>
        <w:t>em computação em nuvem que altera</w:t>
      </w:r>
      <w:r w:rsidRPr="00422E2E">
        <w:rPr>
          <w:rFonts w:ascii="Times New Roman" w:hAnsi="Times New Roman" w:cs="Times New Roman"/>
          <w:sz w:val="24"/>
        </w:rPr>
        <w:t xml:space="preserve"> o esforço de processamento do </w:t>
      </w:r>
      <w:r w:rsidR="00CA5B35">
        <w:rPr>
          <w:rFonts w:ascii="Times New Roman" w:hAnsi="Times New Roman" w:cs="Times New Roman"/>
          <w:sz w:val="24"/>
        </w:rPr>
        <w:t>cliente para o lado do servidor.</w:t>
      </w:r>
      <w:r w:rsidRPr="00422E2E">
        <w:rPr>
          <w:rFonts w:ascii="Times New Roman" w:hAnsi="Times New Roman" w:cs="Times New Roman"/>
          <w:sz w:val="24"/>
        </w:rPr>
        <w:t xml:space="preserve"> Para os nossos propósitos atuais, selecionamos o </w:t>
      </w:r>
      <w:r w:rsidRPr="00E60CC2">
        <w:rPr>
          <w:rFonts w:ascii="Times New Roman" w:hAnsi="Times New Roman" w:cs="Times New Roman"/>
          <w:i/>
          <w:sz w:val="24"/>
        </w:rPr>
        <w:t>Google BigQuery</w:t>
      </w:r>
      <w:r w:rsidRPr="00422E2E">
        <w:rPr>
          <w:rFonts w:ascii="Times New Roman" w:hAnsi="Times New Roman" w:cs="Times New Roman"/>
          <w:sz w:val="24"/>
        </w:rPr>
        <w:t xml:space="preserve"> de uma série de soluções similares oferecidas por provedores concorrentes.</w:t>
      </w:r>
      <w:r w:rsidR="00CA5B35">
        <w:rPr>
          <w:rFonts w:ascii="Times New Roman" w:hAnsi="Times New Roman" w:cs="Times New Roman"/>
          <w:sz w:val="24"/>
        </w:rPr>
        <w:t xml:space="preserve"> </w:t>
      </w:r>
      <w:r w:rsidR="00CA5B35" w:rsidRPr="00CA5B35">
        <w:rPr>
          <w:rFonts w:ascii="Times New Roman" w:hAnsi="Times New Roman" w:cs="Times New Roman"/>
          <w:sz w:val="24"/>
        </w:rPr>
        <w:t xml:space="preserve">O </w:t>
      </w:r>
      <w:r w:rsidR="00CA5B35" w:rsidRPr="00E60CC2">
        <w:rPr>
          <w:rFonts w:ascii="Times New Roman" w:hAnsi="Times New Roman" w:cs="Times New Roman"/>
          <w:i/>
          <w:sz w:val="24"/>
        </w:rPr>
        <w:t>Big Query</w:t>
      </w:r>
      <w:r w:rsidR="00CA5B35" w:rsidRPr="00CA5B35">
        <w:rPr>
          <w:rFonts w:ascii="Times New Roman" w:hAnsi="Times New Roman" w:cs="Times New Roman"/>
          <w:sz w:val="24"/>
        </w:rPr>
        <w:t xml:space="preserve"> oferece uma interface </w:t>
      </w:r>
      <w:r w:rsidR="0023373F" w:rsidRPr="00CA5B35">
        <w:rPr>
          <w:rFonts w:ascii="Times New Roman" w:hAnsi="Times New Roman" w:cs="Times New Roman"/>
          <w:sz w:val="24"/>
        </w:rPr>
        <w:t xml:space="preserve">útil </w:t>
      </w:r>
      <w:r w:rsidR="00CA5B35" w:rsidRPr="00CA5B35">
        <w:rPr>
          <w:rFonts w:ascii="Times New Roman" w:hAnsi="Times New Roman" w:cs="Times New Roman"/>
          <w:sz w:val="24"/>
        </w:rPr>
        <w:t xml:space="preserve">de </w:t>
      </w:r>
      <w:r w:rsidR="00C46AFC">
        <w:rPr>
          <w:rFonts w:ascii="Times New Roman" w:hAnsi="Times New Roman" w:cs="Times New Roman"/>
          <w:sz w:val="24"/>
        </w:rPr>
        <w:t>envio</w:t>
      </w:r>
      <w:r w:rsidR="00CA5B35" w:rsidRPr="00CA5B35">
        <w:rPr>
          <w:rFonts w:ascii="Times New Roman" w:hAnsi="Times New Roman" w:cs="Times New Roman"/>
          <w:sz w:val="24"/>
        </w:rPr>
        <w:t xml:space="preserve"> de dados que converte padronizadas</w:t>
      </w:r>
      <w:r w:rsidR="00C46AFC">
        <w:rPr>
          <w:rFonts w:ascii="Times New Roman" w:hAnsi="Times New Roman" w:cs="Times New Roman"/>
          <w:sz w:val="24"/>
        </w:rPr>
        <w:t xml:space="preserve"> exportações de valores separada</w:t>
      </w:r>
      <w:r w:rsidR="00CA5B35" w:rsidRPr="00CA5B35">
        <w:rPr>
          <w:rFonts w:ascii="Times New Roman" w:hAnsi="Times New Roman" w:cs="Times New Roman"/>
          <w:sz w:val="24"/>
        </w:rPr>
        <w:t>s por tabelas ou vírgulas em tabelas de banco de dados que podem ser consultadas usando uma versão de consultas padrão SQL (</w:t>
      </w:r>
      <w:r w:rsidR="00CA5B35" w:rsidRPr="00C46AFC">
        <w:rPr>
          <w:rFonts w:ascii="Times New Roman" w:hAnsi="Times New Roman" w:cs="Times New Roman"/>
          <w:i/>
          <w:sz w:val="24"/>
        </w:rPr>
        <w:t>Structured Query Language</w:t>
      </w:r>
      <w:r w:rsidR="00CA5B35" w:rsidRPr="00CA5B35">
        <w:rPr>
          <w:rFonts w:ascii="Times New Roman" w:hAnsi="Times New Roman" w:cs="Times New Roman"/>
          <w:sz w:val="24"/>
        </w:rPr>
        <w:t>)</w:t>
      </w:r>
      <w:r w:rsidR="00CA5B35">
        <w:rPr>
          <w:rFonts w:ascii="Times New Roman" w:hAnsi="Times New Roman" w:cs="Times New Roman"/>
          <w:sz w:val="24"/>
        </w:rPr>
        <w:t>.</w:t>
      </w:r>
      <w:r w:rsidR="00CA5B35" w:rsidRPr="00CA5B35">
        <w:rPr>
          <w:rFonts w:ascii="Times New Roman" w:hAnsi="Times New Roman" w:cs="Times New Roman"/>
          <w:sz w:val="24"/>
        </w:rPr>
        <w:t xml:space="preserve"> Isso permite a análise abrangente de conjuntos de dados de redes sociais muito grandes usando consultas manuais ou ferramentas </w:t>
      </w:r>
      <w:r w:rsidR="008C4DFC">
        <w:rPr>
          <w:rFonts w:ascii="Times New Roman" w:hAnsi="Times New Roman" w:cs="Times New Roman"/>
          <w:sz w:val="24"/>
        </w:rPr>
        <w:t>de visualização e</w:t>
      </w:r>
      <w:r w:rsidR="00CA5B35" w:rsidRPr="00CA5B35">
        <w:rPr>
          <w:rFonts w:ascii="Times New Roman" w:hAnsi="Times New Roman" w:cs="Times New Roman"/>
          <w:sz w:val="24"/>
        </w:rPr>
        <w:t xml:space="preserve"> análise de dados do lado do cliente.</w:t>
      </w:r>
      <w:r w:rsidR="0023373F">
        <w:rPr>
          <w:rFonts w:ascii="Times New Roman" w:hAnsi="Times New Roman" w:cs="Times New Roman"/>
          <w:sz w:val="24"/>
        </w:rPr>
        <w:t xml:space="preserve"> </w:t>
      </w:r>
    </w:p>
    <w:p w14:paraId="734F047A" w14:textId="5C6F9E6E" w:rsidR="00CA5B35" w:rsidRDefault="008C4DFC" w:rsidP="00422E2E">
      <w:pPr>
        <w:spacing w:after="0" w:line="360" w:lineRule="auto"/>
        <w:ind w:firstLine="708"/>
        <w:jc w:val="both"/>
        <w:rPr>
          <w:rFonts w:ascii="Times New Roman" w:hAnsi="Times New Roman" w:cs="Times New Roman"/>
          <w:sz w:val="24"/>
        </w:rPr>
      </w:pPr>
      <w:r w:rsidRPr="008C4DFC">
        <w:rPr>
          <w:rFonts w:ascii="Times New Roman" w:hAnsi="Times New Roman" w:cs="Times New Roman"/>
          <w:sz w:val="24"/>
        </w:rPr>
        <w:t>Para o presente estudo</w:t>
      </w:r>
      <w:r w:rsidR="00C46AFC">
        <w:rPr>
          <w:rFonts w:ascii="Times New Roman" w:hAnsi="Times New Roman" w:cs="Times New Roman"/>
          <w:sz w:val="24"/>
        </w:rPr>
        <w:t xml:space="preserve"> </w:t>
      </w:r>
      <w:r w:rsidRPr="008C4DFC">
        <w:rPr>
          <w:rFonts w:ascii="Times New Roman" w:hAnsi="Times New Roman" w:cs="Times New Roman"/>
          <w:sz w:val="24"/>
        </w:rPr>
        <w:t>carregamo</w:t>
      </w:r>
      <w:r w:rsidR="00CF7029">
        <w:rPr>
          <w:rFonts w:ascii="Times New Roman" w:hAnsi="Times New Roman" w:cs="Times New Roman"/>
          <w:sz w:val="24"/>
        </w:rPr>
        <w:t>s os três arquivos exportados do</w:t>
      </w:r>
      <w:r w:rsidRPr="008C4DFC">
        <w:rPr>
          <w:rFonts w:ascii="Times New Roman" w:hAnsi="Times New Roman" w:cs="Times New Roman"/>
          <w:sz w:val="24"/>
        </w:rPr>
        <w:t xml:space="preserve"> TCAT (exportação completa, exportação de </w:t>
      </w:r>
      <w:r w:rsidRPr="00B13F2D">
        <w:rPr>
          <w:rFonts w:ascii="Times New Roman" w:hAnsi="Times New Roman" w:cs="Times New Roman"/>
          <w:i/>
          <w:sz w:val="24"/>
        </w:rPr>
        <w:t>hashtag</w:t>
      </w:r>
      <w:r w:rsidRPr="008C4DFC">
        <w:rPr>
          <w:rFonts w:ascii="Times New Roman" w:hAnsi="Times New Roman" w:cs="Times New Roman"/>
          <w:sz w:val="24"/>
        </w:rPr>
        <w:t xml:space="preserve"> e exportação de menções) em três tabelas de banco de dados criadas no </w:t>
      </w:r>
      <w:r w:rsidRPr="00C46AFC">
        <w:rPr>
          <w:rFonts w:ascii="Times New Roman" w:hAnsi="Times New Roman" w:cs="Times New Roman"/>
          <w:i/>
          <w:sz w:val="24"/>
        </w:rPr>
        <w:t>BigQuery</w:t>
      </w:r>
      <w:r w:rsidRPr="008C4DFC">
        <w:rPr>
          <w:rFonts w:ascii="Times New Roman" w:hAnsi="Times New Roman" w:cs="Times New Roman"/>
          <w:sz w:val="24"/>
        </w:rPr>
        <w:t>, seguindo o processo descrito em Bruns (2016).</w:t>
      </w:r>
      <w:r>
        <w:rPr>
          <w:rFonts w:ascii="Times New Roman" w:hAnsi="Times New Roman" w:cs="Times New Roman"/>
          <w:sz w:val="24"/>
        </w:rPr>
        <w:t xml:space="preserve"> </w:t>
      </w:r>
      <w:r w:rsidRPr="008C4DFC">
        <w:rPr>
          <w:rFonts w:ascii="Times New Roman" w:hAnsi="Times New Roman" w:cs="Times New Roman"/>
          <w:sz w:val="24"/>
        </w:rPr>
        <w:t xml:space="preserve">Usando a mesma abordagem também criamos uma tabela adicional que não está disponível diretamente do TCAT: aqui, utilizamos um </w:t>
      </w:r>
      <w:r w:rsidR="00CF7029">
        <w:rPr>
          <w:rFonts w:ascii="Times New Roman" w:hAnsi="Times New Roman" w:cs="Times New Roman"/>
          <w:sz w:val="24"/>
        </w:rPr>
        <w:t>roteiro</w:t>
      </w:r>
      <w:r w:rsidRPr="008C4DFC">
        <w:rPr>
          <w:rFonts w:ascii="Times New Roman" w:hAnsi="Times New Roman" w:cs="Times New Roman"/>
          <w:sz w:val="24"/>
        </w:rPr>
        <w:t xml:space="preserve"> disponível de Bruns (2016) para identificar todos </w:t>
      </w:r>
      <w:r w:rsidR="005118A8">
        <w:rPr>
          <w:rFonts w:ascii="Times New Roman" w:hAnsi="Times New Roman" w:cs="Times New Roman"/>
          <w:sz w:val="24"/>
        </w:rPr>
        <w:t>a</w:t>
      </w:r>
      <w:r w:rsidRPr="008C4DFC">
        <w:rPr>
          <w:rFonts w:ascii="Times New Roman" w:hAnsi="Times New Roman" w:cs="Times New Roman"/>
          <w:sz w:val="24"/>
        </w:rPr>
        <w:t>s URLs incluíd</w:t>
      </w:r>
      <w:r w:rsidR="005118A8">
        <w:rPr>
          <w:rFonts w:ascii="Times New Roman" w:hAnsi="Times New Roman" w:cs="Times New Roman"/>
          <w:sz w:val="24"/>
        </w:rPr>
        <w:t>a</w:t>
      </w:r>
      <w:r w:rsidRPr="008C4DFC">
        <w:rPr>
          <w:rFonts w:ascii="Times New Roman" w:hAnsi="Times New Roman" w:cs="Times New Roman"/>
          <w:sz w:val="24"/>
        </w:rPr>
        <w:t xml:space="preserve">s nos textos de </w:t>
      </w:r>
      <w:r w:rsidR="0044455F">
        <w:rPr>
          <w:rFonts w:ascii="Times New Roman" w:hAnsi="Times New Roman" w:cs="Times New Roman"/>
          <w:sz w:val="24"/>
        </w:rPr>
        <w:t xml:space="preserve">tweets </w:t>
      </w:r>
      <w:r w:rsidRPr="008C4DFC">
        <w:rPr>
          <w:rFonts w:ascii="Times New Roman" w:hAnsi="Times New Roman" w:cs="Times New Roman"/>
          <w:sz w:val="24"/>
        </w:rPr>
        <w:t xml:space="preserve">que tínhamos </w:t>
      </w:r>
      <w:r w:rsidR="00C46AFC">
        <w:rPr>
          <w:rFonts w:ascii="Times New Roman" w:hAnsi="Times New Roman" w:cs="Times New Roman"/>
          <w:sz w:val="24"/>
        </w:rPr>
        <w:t>capturado e para determinar aquelas URLs encurtada</w:t>
      </w:r>
      <w:r w:rsidRPr="008C4DFC">
        <w:rPr>
          <w:rFonts w:ascii="Times New Roman" w:hAnsi="Times New Roman" w:cs="Times New Roman"/>
          <w:sz w:val="24"/>
        </w:rPr>
        <w:t>s (</w:t>
      </w:r>
      <w:r w:rsidR="00C46AFC" w:rsidRPr="00C46AFC">
        <w:rPr>
          <w:rFonts w:ascii="Times New Roman" w:hAnsi="Times New Roman" w:cs="Times New Roman"/>
          <w:i/>
          <w:sz w:val="24"/>
        </w:rPr>
        <w:t>t</w:t>
      </w:r>
      <w:r w:rsidRPr="00C46AFC">
        <w:rPr>
          <w:rFonts w:ascii="Times New Roman" w:hAnsi="Times New Roman" w:cs="Times New Roman"/>
          <w:i/>
          <w:sz w:val="24"/>
        </w:rPr>
        <w:t>. co</w:t>
      </w:r>
      <w:r w:rsidR="00C46AFC">
        <w:rPr>
          <w:rFonts w:ascii="Times New Roman" w:hAnsi="Times New Roman" w:cs="Times New Roman"/>
          <w:sz w:val="24"/>
        </w:rPr>
        <w:t xml:space="preserve">) </w:t>
      </w:r>
      <w:r w:rsidRPr="008C4DFC">
        <w:rPr>
          <w:rFonts w:ascii="Times New Roman" w:hAnsi="Times New Roman" w:cs="Times New Roman"/>
          <w:sz w:val="24"/>
        </w:rPr>
        <w:t xml:space="preserve">para seus destinos finais. Isso resultou em um arquivo de dados adicional que listou os IDs de </w:t>
      </w:r>
      <w:r w:rsidR="0044455F">
        <w:rPr>
          <w:rFonts w:ascii="Times New Roman" w:hAnsi="Times New Roman" w:cs="Times New Roman"/>
          <w:sz w:val="24"/>
        </w:rPr>
        <w:t>tweets</w:t>
      </w:r>
      <w:r w:rsidR="00CF7029">
        <w:rPr>
          <w:rFonts w:ascii="Times New Roman" w:hAnsi="Times New Roman" w:cs="Times New Roman"/>
          <w:sz w:val="24"/>
        </w:rPr>
        <w:t xml:space="preserve"> e os URLs contidos neles</w:t>
      </w:r>
      <w:r w:rsidRPr="008C4DFC">
        <w:rPr>
          <w:rFonts w:ascii="Times New Roman" w:hAnsi="Times New Roman" w:cs="Times New Roman"/>
          <w:sz w:val="24"/>
        </w:rPr>
        <w:t xml:space="preserve"> que carregamos para uma quarta tabela</w:t>
      </w:r>
      <w:r w:rsidR="00CF7029">
        <w:rPr>
          <w:rFonts w:ascii="Times New Roman" w:hAnsi="Times New Roman" w:cs="Times New Roman"/>
          <w:sz w:val="24"/>
        </w:rPr>
        <w:t xml:space="preserve"> do</w:t>
      </w:r>
      <w:r w:rsidRPr="008C4DFC">
        <w:rPr>
          <w:rFonts w:ascii="Times New Roman" w:hAnsi="Times New Roman" w:cs="Times New Roman"/>
          <w:sz w:val="24"/>
        </w:rPr>
        <w:t xml:space="preserve"> </w:t>
      </w:r>
      <w:r w:rsidRPr="00C46AFC">
        <w:rPr>
          <w:rFonts w:ascii="Times New Roman" w:hAnsi="Times New Roman" w:cs="Times New Roman"/>
          <w:i/>
          <w:sz w:val="24"/>
        </w:rPr>
        <w:t>BigQuery</w:t>
      </w:r>
      <w:r w:rsidRPr="008C4DFC">
        <w:rPr>
          <w:rFonts w:ascii="Times New Roman" w:hAnsi="Times New Roman" w:cs="Times New Roman"/>
          <w:sz w:val="24"/>
        </w:rPr>
        <w:t>.</w:t>
      </w:r>
    </w:p>
    <w:p w14:paraId="396BC3A4" w14:textId="1FC0FFA9" w:rsidR="008C4DFC" w:rsidRDefault="008C4DFC" w:rsidP="00422E2E">
      <w:pPr>
        <w:spacing w:after="0" w:line="360" w:lineRule="auto"/>
        <w:ind w:firstLine="708"/>
        <w:jc w:val="both"/>
        <w:rPr>
          <w:rFonts w:ascii="Times New Roman" w:hAnsi="Times New Roman" w:cs="Times New Roman"/>
          <w:sz w:val="24"/>
        </w:rPr>
      </w:pPr>
      <w:r w:rsidRPr="008C4DFC">
        <w:rPr>
          <w:rFonts w:ascii="Times New Roman" w:hAnsi="Times New Roman" w:cs="Times New Roman"/>
          <w:sz w:val="24"/>
        </w:rPr>
        <w:t xml:space="preserve">Os dados contidos nestas tabelas agora podem ser analisados com consultas SQL manuais iniciadas através da interface do </w:t>
      </w:r>
      <w:r w:rsidRPr="00593435">
        <w:rPr>
          <w:rFonts w:ascii="Times New Roman" w:hAnsi="Times New Roman" w:cs="Times New Roman"/>
          <w:i/>
          <w:sz w:val="24"/>
        </w:rPr>
        <w:t>BigQuery</w:t>
      </w:r>
      <w:r w:rsidR="00CF7029">
        <w:rPr>
          <w:rFonts w:ascii="Times New Roman" w:hAnsi="Times New Roman" w:cs="Times New Roman"/>
          <w:sz w:val="24"/>
        </w:rPr>
        <w:t>.</w:t>
      </w:r>
      <w:r w:rsidRPr="008C4DFC">
        <w:rPr>
          <w:rFonts w:ascii="Times New Roman" w:hAnsi="Times New Roman" w:cs="Times New Roman"/>
          <w:sz w:val="24"/>
        </w:rPr>
        <w:t xml:space="preserve"> </w:t>
      </w:r>
      <w:r w:rsidR="00CF7029">
        <w:rPr>
          <w:rFonts w:ascii="Times New Roman" w:hAnsi="Times New Roman" w:cs="Times New Roman"/>
          <w:sz w:val="24"/>
        </w:rPr>
        <w:t>A</w:t>
      </w:r>
      <w:r w:rsidRPr="008C4DFC">
        <w:rPr>
          <w:rFonts w:ascii="Times New Roman" w:hAnsi="Times New Roman" w:cs="Times New Roman"/>
          <w:sz w:val="24"/>
        </w:rPr>
        <w:t xml:space="preserve"> lógica estrutural pa</w:t>
      </w:r>
      <w:r w:rsidR="00CF7029">
        <w:rPr>
          <w:rFonts w:ascii="Times New Roman" w:hAnsi="Times New Roman" w:cs="Times New Roman"/>
          <w:sz w:val="24"/>
        </w:rPr>
        <w:t xml:space="preserve">ra tais consultas </w:t>
      </w:r>
      <w:r w:rsidR="00CF7029">
        <w:rPr>
          <w:rFonts w:ascii="Times New Roman" w:hAnsi="Times New Roman" w:cs="Times New Roman"/>
          <w:sz w:val="24"/>
        </w:rPr>
        <w:lastRenderedPageBreak/>
        <w:t xml:space="preserve">é sempre uma “junção externa à esquerda da cláusula Join” </w:t>
      </w:r>
      <w:r w:rsidR="00CF7029" w:rsidRPr="0023373F">
        <w:rPr>
          <w:rFonts w:ascii="Times New Roman" w:hAnsi="Times New Roman" w:cs="Times New Roman"/>
          <w:i/>
          <w:sz w:val="24"/>
        </w:rPr>
        <w:t>(</w:t>
      </w:r>
      <w:r w:rsidR="00A37F5F" w:rsidRPr="0023373F">
        <w:rPr>
          <w:rFonts w:ascii="Times New Roman" w:hAnsi="Times New Roman" w:cs="Times New Roman"/>
          <w:i/>
          <w:sz w:val="24"/>
        </w:rPr>
        <w:t>left j</w:t>
      </w:r>
      <w:r w:rsidR="00AB2DCF" w:rsidRPr="0023373F">
        <w:rPr>
          <w:rFonts w:ascii="Times New Roman" w:hAnsi="Times New Roman" w:cs="Times New Roman"/>
          <w:i/>
          <w:sz w:val="24"/>
        </w:rPr>
        <w:t>oin</w:t>
      </w:r>
      <w:r w:rsidR="00CF7029" w:rsidRPr="0023373F">
        <w:rPr>
          <w:rFonts w:ascii="Times New Roman" w:hAnsi="Times New Roman" w:cs="Times New Roman"/>
          <w:i/>
          <w:sz w:val="24"/>
        </w:rPr>
        <w:t>)</w:t>
      </w:r>
      <w:r w:rsidR="00A37F5F">
        <w:rPr>
          <w:rStyle w:val="Refdenotaderodap"/>
          <w:rFonts w:ascii="Times New Roman" w:hAnsi="Times New Roman" w:cs="Times New Roman"/>
          <w:sz w:val="24"/>
        </w:rPr>
        <w:footnoteReference w:id="3"/>
      </w:r>
      <w:r w:rsidRPr="008C4DFC">
        <w:rPr>
          <w:rFonts w:ascii="Times New Roman" w:hAnsi="Times New Roman" w:cs="Times New Roman"/>
          <w:sz w:val="24"/>
        </w:rPr>
        <w:t xml:space="preserve"> do SQL que</w:t>
      </w:r>
      <w:r w:rsidR="00CF7029">
        <w:rPr>
          <w:rFonts w:ascii="Times New Roman" w:hAnsi="Times New Roman" w:cs="Times New Roman"/>
          <w:sz w:val="24"/>
        </w:rPr>
        <w:t xml:space="preserve"> conecta a tabela principal de “exportação completa”</w:t>
      </w:r>
      <w:r w:rsidRPr="008C4DFC">
        <w:rPr>
          <w:rFonts w:ascii="Times New Roman" w:hAnsi="Times New Roman" w:cs="Times New Roman"/>
          <w:sz w:val="24"/>
        </w:rPr>
        <w:t xml:space="preserve"> com as três tabelas adicionais onde uma ID de </w:t>
      </w:r>
      <w:r w:rsidR="0044455F" w:rsidRPr="00B13F2D">
        <w:rPr>
          <w:rFonts w:ascii="Times New Roman" w:hAnsi="Times New Roman" w:cs="Times New Roman"/>
          <w:i/>
          <w:sz w:val="24"/>
        </w:rPr>
        <w:t>tweets</w:t>
      </w:r>
      <w:r w:rsidRPr="00B13F2D">
        <w:rPr>
          <w:rFonts w:ascii="Times New Roman" w:hAnsi="Times New Roman" w:cs="Times New Roman"/>
          <w:i/>
          <w:sz w:val="24"/>
        </w:rPr>
        <w:t xml:space="preserve"> </w:t>
      </w:r>
      <w:r w:rsidRPr="008C4DFC">
        <w:rPr>
          <w:rFonts w:ascii="Times New Roman" w:hAnsi="Times New Roman" w:cs="Times New Roman"/>
          <w:sz w:val="24"/>
        </w:rPr>
        <w:t>na tabela principal também está presente em uma ou mais das tabelas adicionais.</w:t>
      </w:r>
      <w:r w:rsidR="007118D6">
        <w:rPr>
          <w:rFonts w:ascii="Times New Roman" w:hAnsi="Times New Roman" w:cs="Times New Roman"/>
          <w:sz w:val="24"/>
        </w:rPr>
        <w:t xml:space="preserve"> </w:t>
      </w:r>
      <w:r w:rsidR="00593435">
        <w:rPr>
          <w:rFonts w:ascii="Times New Roman" w:hAnsi="Times New Roman" w:cs="Times New Roman"/>
          <w:sz w:val="24"/>
        </w:rPr>
        <w:t>Entretanto</w:t>
      </w:r>
      <w:r w:rsidR="007118D6" w:rsidRPr="007118D6">
        <w:rPr>
          <w:rFonts w:ascii="Times New Roman" w:hAnsi="Times New Roman" w:cs="Times New Roman"/>
          <w:sz w:val="24"/>
        </w:rPr>
        <w:t>, o desenvolvimento e a execuçã</w:t>
      </w:r>
      <w:r w:rsidR="007118D6">
        <w:rPr>
          <w:rFonts w:ascii="Times New Roman" w:hAnsi="Times New Roman" w:cs="Times New Roman"/>
          <w:sz w:val="24"/>
        </w:rPr>
        <w:t>o de tais consultas são demorad</w:t>
      </w:r>
      <w:r w:rsidR="005118A8">
        <w:rPr>
          <w:rFonts w:ascii="Times New Roman" w:hAnsi="Times New Roman" w:cs="Times New Roman"/>
          <w:sz w:val="24"/>
        </w:rPr>
        <w:t>o</w:t>
      </w:r>
      <w:r w:rsidR="007118D6">
        <w:rPr>
          <w:rFonts w:ascii="Times New Roman" w:hAnsi="Times New Roman" w:cs="Times New Roman"/>
          <w:sz w:val="24"/>
        </w:rPr>
        <w:t>s e propens</w:t>
      </w:r>
      <w:r w:rsidR="005118A8">
        <w:rPr>
          <w:rFonts w:ascii="Times New Roman" w:hAnsi="Times New Roman" w:cs="Times New Roman"/>
          <w:sz w:val="24"/>
        </w:rPr>
        <w:t>o</w:t>
      </w:r>
      <w:r w:rsidR="007118D6" w:rsidRPr="007118D6">
        <w:rPr>
          <w:rFonts w:ascii="Times New Roman" w:hAnsi="Times New Roman" w:cs="Times New Roman"/>
          <w:sz w:val="24"/>
        </w:rPr>
        <w:t>s a erros, além de não intuitiv</w:t>
      </w:r>
      <w:r w:rsidR="007118D6">
        <w:rPr>
          <w:rFonts w:ascii="Times New Roman" w:hAnsi="Times New Roman" w:cs="Times New Roman"/>
          <w:sz w:val="24"/>
        </w:rPr>
        <w:t>a</w:t>
      </w:r>
      <w:r w:rsidR="007118D6" w:rsidRPr="007118D6">
        <w:rPr>
          <w:rFonts w:ascii="Times New Roman" w:hAnsi="Times New Roman" w:cs="Times New Roman"/>
          <w:sz w:val="24"/>
        </w:rPr>
        <w:t>s para pesquisadores que não estão fami</w:t>
      </w:r>
      <w:r w:rsidR="00593435">
        <w:rPr>
          <w:rFonts w:ascii="Times New Roman" w:hAnsi="Times New Roman" w:cs="Times New Roman"/>
          <w:sz w:val="24"/>
        </w:rPr>
        <w:t>liarizados com a sintaxe do SQL.</w:t>
      </w:r>
      <w:r w:rsidR="007118D6" w:rsidRPr="007118D6">
        <w:rPr>
          <w:rFonts w:ascii="Times New Roman" w:hAnsi="Times New Roman" w:cs="Times New Roman"/>
          <w:sz w:val="24"/>
        </w:rPr>
        <w:t xml:space="preserve"> </w:t>
      </w:r>
      <w:r w:rsidR="00593435">
        <w:rPr>
          <w:rFonts w:ascii="Times New Roman" w:hAnsi="Times New Roman" w:cs="Times New Roman"/>
          <w:sz w:val="24"/>
        </w:rPr>
        <w:t>O</w:t>
      </w:r>
      <w:r w:rsidR="007118D6" w:rsidRPr="007118D6">
        <w:rPr>
          <w:rFonts w:ascii="Times New Roman" w:hAnsi="Times New Roman" w:cs="Times New Roman"/>
          <w:sz w:val="24"/>
        </w:rPr>
        <w:t xml:space="preserve"> uso de um gráfico </w:t>
      </w:r>
      <w:r w:rsidR="007118D6" w:rsidRPr="0023373F">
        <w:rPr>
          <w:rFonts w:ascii="Times New Roman" w:hAnsi="Times New Roman" w:cs="Times New Roman"/>
          <w:i/>
          <w:sz w:val="24"/>
        </w:rPr>
        <w:t>“front-end”</w:t>
      </w:r>
      <w:r w:rsidR="0023373F">
        <w:rPr>
          <w:rStyle w:val="Refdenotaderodap"/>
          <w:rFonts w:ascii="Times New Roman" w:hAnsi="Times New Roman" w:cs="Times New Roman"/>
          <w:sz w:val="24"/>
        </w:rPr>
        <w:footnoteReference w:id="4"/>
      </w:r>
      <w:r w:rsidR="007118D6">
        <w:rPr>
          <w:rFonts w:ascii="Times New Roman" w:hAnsi="Times New Roman" w:cs="Times New Roman"/>
          <w:sz w:val="24"/>
        </w:rPr>
        <w:t xml:space="preserve"> </w:t>
      </w:r>
      <w:r w:rsidR="007118D6" w:rsidRPr="007118D6">
        <w:rPr>
          <w:rFonts w:ascii="Times New Roman" w:hAnsi="Times New Roman" w:cs="Times New Roman"/>
          <w:sz w:val="24"/>
        </w:rPr>
        <w:t>que se conecta e gera automaticamente consultas para</w:t>
      </w:r>
      <w:r w:rsidR="00E459B6">
        <w:rPr>
          <w:rFonts w:ascii="Times New Roman" w:hAnsi="Times New Roman" w:cs="Times New Roman"/>
          <w:sz w:val="24"/>
        </w:rPr>
        <w:t xml:space="preserve"> o</w:t>
      </w:r>
      <w:r w:rsidR="007118D6" w:rsidRPr="007118D6">
        <w:rPr>
          <w:rFonts w:ascii="Times New Roman" w:hAnsi="Times New Roman" w:cs="Times New Roman"/>
          <w:sz w:val="24"/>
        </w:rPr>
        <w:t xml:space="preserve"> </w:t>
      </w:r>
      <w:r w:rsidR="007118D6" w:rsidRPr="00593435">
        <w:rPr>
          <w:rFonts w:ascii="Times New Roman" w:hAnsi="Times New Roman" w:cs="Times New Roman"/>
          <w:i/>
          <w:sz w:val="24"/>
        </w:rPr>
        <w:t xml:space="preserve">BigQuery </w:t>
      </w:r>
      <w:r w:rsidR="007118D6" w:rsidRPr="007118D6">
        <w:rPr>
          <w:rFonts w:ascii="Times New Roman" w:hAnsi="Times New Roman" w:cs="Times New Roman"/>
          <w:sz w:val="24"/>
        </w:rPr>
        <w:t xml:space="preserve">é preferível. Um terceiro componente de nossa configuração metodológica é o uso de tal ferramenta, </w:t>
      </w:r>
      <w:r w:rsidR="00AB2DCF">
        <w:rPr>
          <w:rFonts w:ascii="Times New Roman" w:hAnsi="Times New Roman" w:cs="Times New Roman"/>
          <w:sz w:val="24"/>
        </w:rPr>
        <w:t xml:space="preserve">ou seja, </w:t>
      </w:r>
      <w:r w:rsidR="00E459B6">
        <w:rPr>
          <w:rFonts w:ascii="Times New Roman" w:hAnsi="Times New Roman" w:cs="Times New Roman"/>
          <w:sz w:val="24"/>
        </w:rPr>
        <w:t xml:space="preserve">uma sofisticada </w:t>
      </w:r>
      <w:r w:rsidR="00AB2DCF">
        <w:rPr>
          <w:rFonts w:ascii="Times New Roman" w:hAnsi="Times New Roman" w:cs="Times New Roman"/>
          <w:sz w:val="24"/>
        </w:rPr>
        <w:t xml:space="preserve">análise de dados e o </w:t>
      </w:r>
      <w:r w:rsidR="00E459B6">
        <w:rPr>
          <w:rFonts w:ascii="Times New Roman" w:hAnsi="Times New Roman" w:cs="Times New Roman"/>
          <w:sz w:val="24"/>
        </w:rPr>
        <w:t xml:space="preserve">emprego do </w:t>
      </w:r>
      <w:r w:rsidR="00AB2DCF">
        <w:rPr>
          <w:rFonts w:ascii="Times New Roman" w:hAnsi="Times New Roman" w:cs="Times New Roman"/>
          <w:sz w:val="24"/>
        </w:rPr>
        <w:t xml:space="preserve">software </w:t>
      </w:r>
      <w:r w:rsidR="00AB2DCF" w:rsidRPr="00593435">
        <w:rPr>
          <w:rFonts w:ascii="Times New Roman" w:hAnsi="Times New Roman" w:cs="Times New Roman"/>
          <w:i/>
          <w:sz w:val="24"/>
        </w:rPr>
        <w:t>Tableau</w:t>
      </w:r>
      <w:r w:rsidR="00AB2DCF">
        <w:rPr>
          <w:rFonts w:ascii="Times New Roman" w:hAnsi="Times New Roman" w:cs="Times New Roman"/>
          <w:sz w:val="24"/>
        </w:rPr>
        <w:t xml:space="preserve"> de visualização.</w:t>
      </w:r>
    </w:p>
    <w:p w14:paraId="763D4636" w14:textId="77777777" w:rsidR="004F244C" w:rsidRDefault="00AB2DCF" w:rsidP="00422E2E">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O software </w:t>
      </w:r>
      <w:r w:rsidRPr="00593435">
        <w:rPr>
          <w:rFonts w:ascii="Times New Roman" w:hAnsi="Times New Roman" w:cs="Times New Roman"/>
          <w:i/>
          <w:sz w:val="24"/>
        </w:rPr>
        <w:t>Tableau</w:t>
      </w:r>
      <w:r w:rsidRPr="00AB2DCF">
        <w:rPr>
          <w:rFonts w:ascii="Times New Roman" w:hAnsi="Times New Roman" w:cs="Times New Roman"/>
          <w:sz w:val="24"/>
        </w:rPr>
        <w:t xml:space="preserve"> (2017) fornece uma interface de dados padrão para o serviço </w:t>
      </w:r>
      <w:r w:rsidR="00B7409F">
        <w:rPr>
          <w:rFonts w:ascii="Times New Roman" w:hAnsi="Times New Roman" w:cs="Times New Roman"/>
          <w:sz w:val="24"/>
        </w:rPr>
        <w:t xml:space="preserve">do </w:t>
      </w:r>
      <w:r w:rsidRPr="00593435">
        <w:rPr>
          <w:rFonts w:ascii="Times New Roman" w:hAnsi="Times New Roman" w:cs="Times New Roman"/>
          <w:i/>
          <w:sz w:val="24"/>
        </w:rPr>
        <w:t>BigQuery</w:t>
      </w:r>
      <w:r w:rsidR="00E459B6">
        <w:rPr>
          <w:rFonts w:ascii="Times New Roman" w:hAnsi="Times New Roman" w:cs="Times New Roman"/>
          <w:sz w:val="24"/>
        </w:rPr>
        <w:t>.</w:t>
      </w:r>
      <w:r w:rsidRPr="00AB2DCF">
        <w:rPr>
          <w:rFonts w:ascii="Times New Roman" w:hAnsi="Times New Roman" w:cs="Times New Roman"/>
          <w:sz w:val="24"/>
        </w:rPr>
        <w:t xml:space="preserve"> </w:t>
      </w:r>
      <w:r w:rsidR="00E459B6">
        <w:rPr>
          <w:rFonts w:ascii="Times New Roman" w:hAnsi="Times New Roman" w:cs="Times New Roman"/>
          <w:sz w:val="24"/>
        </w:rPr>
        <w:t>D</w:t>
      </w:r>
      <w:r w:rsidRPr="00AB2DCF">
        <w:rPr>
          <w:rFonts w:ascii="Times New Roman" w:hAnsi="Times New Roman" w:cs="Times New Roman"/>
          <w:sz w:val="24"/>
        </w:rPr>
        <w:t xml:space="preserve">epois de se conectar ao </w:t>
      </w:r>
      <w:r w:rsidRPr="00593435">
        <w:rPr>
          <w:rFonts w:ascii="Times New Roman" w:hAnsi="Times New Roman" w:cs="Times New Roman"/>
          <w:i/>
          <w:sz w:val="24"/>
        </w:rPr>
        <w:t xml:space="preserve">BigQuery </w:t>
      </w:r>
      <w:r w:rsidRPr="00AB2DCF">
        <w:rPr>
          <w:rFonts w:ascii="Times New Roman" w:hAnsi="Times New Roman" w:cs="Times New Roman"/>
          <w:sz w:val="24"/>
        </w:rPr>
        <w:t xml:space="preserve">e configurar as relações de </w:t>
      </w:r>
      <w:r w:rsidR="00E459B6">
        <w:rPr>
          <w:rFonts w:ascii="Times New Roman" w:hAnsi="Times New Roman" w:cs="Times New Roman"/>
          <w:sz w:val="24"/>
        </w:rPr>
        <w:t>junção externa à esquerda da cláusula Join</w:t>
      </w:r>
      <w:r w:rsidR="00E459B6" w:rsidRPr="00AB2DCF">
        <w:rPr>
          <w:rFonts w:ascii="Times New Roman" w:hAnsi="Times New Roman" w:cs="Times New Roman"/>
          <w:sz w:val="24"/>
        </w:rPr>
        <w:t xml:space="preserve"> </w:t>
      </w:r>
      <w:r w:rsidRPr="00AB2DCF">
        <w:rPr>
          <w:rFonts w:ascii="Times New Roman" w:hAnsi="Times New Roman" w:cs="Times New Roman"/>
          <w:sz w:val="24"/>
        </w:rPr>
        <w:t xml:space="preserve">entre a tabela de dados principal de "exportação completa" e as três tabelas adicionais carregadas para o </w:t>
      </w:r>
      <w:r w:rsidRPr="00593435">
        <w:rPr>
          <w:rFonts w:ascii="Times New Roman" w:hAnsi="Times New Roman" w:cs="Times New Roman"/>
          <w:i/>
          <w:sz w:val="24"/>
        </w:rPr>
        <w:t>BigQuery</w:t>
      </w:r>
      <w:r w:rsidRPr="00AB2DCF">
        <w:rPr>
          <w:rFonts w:ascii="Times New Roman" w:hAnsi="Times New Roman" w:cs="Times New Roman"/>
          <w:sz w:val="24"/>
        </w:rPr>
        <w:t xml:space="preserve">, os campos de dados contidos nas quatro tabelas </w:t>
      </w:r>
      <w:r>
        <w:rPr>
          <w:rFonts w:ascii="Times New Roman" w:hAnsi="Times New Roman" w:cs="Times New Roman"/>
          <w:sz w:val="24"/>
        </w:rPr>
        <w:t>ficam</w:t>
      </w:r>
      <w:r w:rsidRPr="00AB2DCF">
        <w:rPr>
          <w:rFonts w:ascii="Times New Roman" w:hAnsi="Times New Roman" w:cs="Times New Roman"/>
          <w:sz w:val="24"/>
        </w:rPr>
        <w:t xml:space="preserve"> disponíveis para uso em sua interface gráfica </w:t>
      </w:r>
      <w:r w:rsidR="00796912">
        <w:rPr>
          <w:rFonts w:ascii="Times New Roman" w:hAnsi="Times New Roman" w:cs="Times New Roman"/>
          <w:sz w:val="24"/>
        </w:rPr>
        <w:t>de</w:t>
      </w:r>
      <w:r w:rsidRPr="00AB2DCF">
        <w:rPr>
          <w:rFonts w:ascii="Times New Roman" w:hAnsi="Times New Roman" w:cs="Times New Roman"/>
          <w:sz w:val="24"/>
        </w:rPr>
        <w:t xml:space="preserve"> usuário (o  processo completo para fazê-lo também é descrito em Bruns, 2016).</w:t>
      </w:r>
      <w:r w:rsidR="0075179F">
        <w:rPr>
          <w:rFonts w:ascii="Times New Roman" w:hAnsi="Times New Roman" w:cs="Times New Roman"/>
          <w:sz w:val="24"/>
        </w:rPr>
        <w:t xml:space="preserve"> </w:t>
      </w:r>
      <w:r w:rsidR="0075179F" w:rsidRPr="0075179F">
        <w:rPr>
          <w:rFonts w:ascii="Times New Roman" w:hAnsi="Times New Roman" w:cs="Times New Roman"/>
          <w:sz w:val="24"/>
        </w:rPr>
        <w:t xml:space="preserve">Em comparação com uma consulta manual do banco de dados do </w:t>
      </w:r>
      <w:r w:rsidR="0075179F" w:rsidRPr="00593435">
        <w:rPr>
          <w:rFonts w:ascii="Times New Roman" w:hAnsi="Times New Roman" w:cs="Times New Roman"/>
          <w:i/>
          <w:sz w:val="24"/>
        </w:rPr>
        <w:t>BigQuery</w:t>
      </w:r>
      <w:r w:rsidR="0075179F" w:rsidRPr="0075179F">
        <w:rPr>
          <w:rFonts w:ascii="Times New Roman" w:hAnsi="Times New Roman" w:cs="Times New Roman"/>
          <w:sz w:val="24"/>
        </w:rPr>
        <w:t>, isso permite uma exploração consideravelmente ma</w:t>
      </w:r>
      <w:r w:rsidR="0075179F">
        <w:rPr>
          <w:rFonts w:ascii="Times New Roman" w:hAnsi="Times New Roman" w:cs="Times New Roman"/>
          <w:sz w:val="24"/>
        </w:rPr>
        <w:t>is rápida dos dados disponíveis</w:t>
      </w:r>
      <w:r w:rsidR="0075179F" w:rsidRPr="0075179F">
        <w:rPr>
          <w:rFonts w:ascii="Times New Roman" w:hAnsi="Times New Roman" w:cs="Times New Roman"/>
          <w:sz w:val="24"/>
        </w:rPr>
        <w:t xml:space="preserve"> gerando análises e representações visuais de padrões de dados que oferecem informações substanciais sobre a dinâmica das atividades de</w:t>
      </w:r>
      <w:r w:rsidR="0075179F" w:rsidRPr="00B13F2D">
        <w:rPr>
          <w:rFonts w:ascii="Times New Roman" w:hAnsi="Times New Roman" w:cs="Times New Roman"/>
          <w:i/>
          <w:sz w:val="24"/>
        </w:rPr>
        <w:t xml:space="preserve"> </w:t>
      </w:r>
      <w:r w:rsidR="0044455F" w:rsidRPr="00B13F2D">
        <w:rPr>
          <w:rFonts w:ascii="Times New Roman" w:hAnsi="Times New Roman" w:cs="Times New Roman"/>
          <w:i/>
          <w:sz w:val="24"/>
        </w:rPr>
        <w:t>tweets</w:t>
      </w:r>
      <w:r w:rsidR="0075179F" w:rsidRPr="0075179F">
        <w:rPr>
          <w:rFonts w:ascii="Times New Roman" w:hAnsi="Times New Roman" w:cs="Times New Roman"/>
          <w:sz w:val="24"/>
        </w:rPr>
        <w:t xml:space="preserve"> </w:t>
      </w:r>
      <w:r w:rsidR="00593435" w:rsidRPr="00B13F2D">
        <w:rPr>
          <w:rFonts w:ascii="Times New Roman" w:hAnsi="Times New Roman" w:cs="Times New Roman"/>
          <w:sz w:val="24"/>
          <w:u w:val="single"/>
        </w:rPr>
        <w:t>da</w:t>
      </w:r>
      <w:r w:rsidR="0075179F" w:rsidRPr="0075179F">
        <w:rPr>
          <w:rFonts w:ascii="Times New Roman" w:hAnsi="Times New Roman" w:cs="Times New Roman"/>
          <w:sz w:val="24"/>
        </w:rPr>
        <w:t xml:space="preserve"> e </w:t>
      </w:r>
      <w:r w:rsidR="0075179F" w:rsidRPr="00B13F2D">
        <w:rPr>
          <w:rFonts w:ascii="Times New Roman" w:hAnsi="Times New Roman" w:cs="Times New Roman"/>
          <w:sz w:val="24"/>
          <w:u w:val="single"/>
        </w:rPr>
        <w:t>para</w:t>
      </w:r>
      <w:r w:rsidR="0075179F" w:rsidRPr="0075179F">
        <w:rPr>
          <w:rFonts w:ascii="Times New Roman" w:hAnsi="Times New Roman" w:cs="Times New Roman"/>
          <w:sz w:val="24"/>
        </w:rPr>
        <w:t xml:space="preserve"> a população de conta</w:t>
      </w:r>
      <w:r w:rsidR="0075179F">
        <w:rPr>
          <w:rFonts w:ascii="Times New Roman" w:hAnsi="Times New Roman" w:cs="Times New Roman"/>
          <w:sz w:val="24"/>
        </w:rPr>
        <w:t>s</w:t>
      </w:r>
      <w:r w:rsidR="0075179F" w:rsidRPr="0075179F">
        <w:rPr>
          <w:rFonts w:ascii="Times New Roman" w:hAnsi="Times New Roman" w:cs="Times New Roman"/>
          <w:sz w:val="24"/>
        </w:rPr>
        <w:t xml:space="preserve"> que está sendo estudada aqui.</w:t>
      </w:r>
      <w:r w:rsidR="0044455F">
        <w:rPr>
          <w:rFonts w:ascii="Times New Roman" w:hAnsi="Times New Roman" w:cs="Times New Roman"/>
          <w:sz w:val="24"/>
        </w:rPr>
        <w:t xml:space="preserve"> </w:t>
      </w:r>
      <w:r w:rsidR="004F244C">
        <w:rPr>
          <w:rFonts w:ascii="Times New Roman" w:hAnsi="Times New Roman" w:cs="Times New Roman"/>
          <w:sz w:val="24"/>
        </w:rPr>
        <w:t xml:space="preserve"> </w:t>
      </w:r>
    </w:p>
    <w:p w14:paraId="27BB8B71" w14:textId="77777777" w:rsidR="00AB2DCF" w:rsidRDefault="004F244C" w:rsidP="00422E2E">
      <w:pPr>
        <w:spacing w:after="0" w:line="360" w:lineRule="auto"/>
        <w:ind w:firstLine="708"/>
        <w:jc w:val="both"/>
        <w:rPr>
          <w:rFonts w:ascii="Times New Roman" w:hAnsi="Times New Roman" w:cs="Times New Roman"/>
          <w:sz w:val="24"/>
        </w:rPr>
      </w:pPr>
      <w:r w:rsidRPr="004F244C">
        <w:rPr>
          <w:rFonts w:ascii="Times New Roman" w:hAnsi="Times New Roman" w:cs="Times New Roman"/>
          <w:sz w:val="24"/>
        </w:rPr>
        <w:t>No entanto, deve ser fortemente observado que o resultado final de tal exploração não é necessariamente uma mera representação quantitativa de padrões no con</w:t>
      </w:r>
      <w:r w:rsidR="006A04F7">
        <w:rPr>
          <w:rFonts w:ascii="Times New Roman" w:hAnsi="Times New Roman" w:cs="Times New Roman"/>
          <w:sz w:val="24"/>
        </w:rPr>
        <w:t xml:space="preserve">junto de dados geral dos </w:t>
      </w:r>
      <w:r w:rsidR="0044455F" w:rsidRPr="00B13F2D">
        <w:rPr>
          <w:rFonts w:ascii="Times New Roman" w:hAnsi="Times New Roman" w:cs="Times New Roman"/>
          <w:i/>
          <w:sz w:val="24"/>
        </w:rPr>
        <w:t>tweets</w:t>
      </w:r>
      <w:r w:rsidR="006A04F7">
        <w:rPr>
          <w:rFonts w:ascii="Times New Roman" w:hAnsi="Times New Roman" w:cs="Times New Roman"/>
          <w:sz w:val="24"/>
        </w:rPr>
        <w:t>.</w:t>
      </w:r>
      <w:r w:rsidRPr="004F244C">
        <w:rPr>
          <w:rFonts w:ascii="Times New Roman" w:hAnsi="Times New Roman" w:cs="Times New Roman"/>
          <w:sz w:val="24"/>
        </w:rPr>
        <w:t xml:space="preserve"> </w:t>
      </w:r>
      <w:r w:rsidR="006A04F7">
        <w:rPr>
          <w:rFonts w:ascii="Times New Roman" w:hAnsi="Times New Roman" w:cs="Times New Roman"/>
          <w:sz w:val="24"/>
        </w:rPr>
        <w:t>Preferivelmente</w:t>
      </w:r>
      <w:r w:rsidRPr="004F244C">
        <w:rPr>
          <w:rFonts w:ascii="Times New Roman" w:hAnsi="Times New Roman" w:cs="Times New Roman"/>
          <w:sz w:val="24"/>
        </w:rPr>
        <w:t xml:space="preserve">, essa análise exploratória pode e também deve ser usada </w:t>
      </w:r>
      <w:r>
        <w:rPr>
          <w:rFonts w:ascii="Times New Roman" w:hAnsi="Times New Roman" w:cs="Times New Roman"/>
          <w:sz w:val="24"/>
        </w:rPr>
        <w:t>especificamente para identificar subconjuntos particulares de</w:t>
      </w:r>
      <w:r w:rsidRPr="004F244C">
        <w:rPr>
          <w:rFonts w:ascii="Times New Roman" w:hAnsi="Times New Roman" w:cs="Times New Roman"/>
          <w:sz w:val="24"/>
        </w:rPr>
        <w:t xml:space="preserve"> dados que possam beneficiar análises qualitativas ou de métodos mistos </w:t>
      </w:r>
      <w:r>
        <w:rPr>
          <w:rFonts w:ascii="Times New Roman" w:hAnsi="Times New Roman" w:cs="Times New Roman"/>
          <w:sz w:val="24"/>
        </w:rPr>
        <w:t>de forma muito mais aproximada</w:t>
      </w:r>
      <w:r w:rsidRPr="004F244C">
        <w:rPr>
          <w:rFonts w:ascii="Times New Roman" w:hAnsi="Times New Roman" w:cs="Times New Roman"/>
          <w:sz w:val="24"/>
        </w:rPr>
        <w:t>.</w:t>
      </w:r>
      <w:r>
        <w:rPr>
          <w:rFonts w:ascii="Times New Roman" w:hAnsi="Times New Roman" w:cs="Times New Roman"/>
          <w:sz w:val="24"/>
        </w:rPr>
        <w:t xml:space="preserve"> </w:t>
      </w:r>
      <w:r w:rsidRPr="004F244C">
        <w:rPr>
          <w:rFonts w:ascii="Times New Roman" w:hAnsi="Times New Roman" w:cs="Times New Roman"/>
          <w:sz w:val="24"/>
        </w:rPr>
        <w:t xml:space="preserve">Esses subconjuntos podem representar períodos de tempo específicos que exibem padrões de atividade incomuns, grupos notáveis de contas (dentro da população inicial, ou entre os usuários comuns </w:t>
      </w:r>
      <w:r>
        <w:rPr>
          <w:rFonts w:ascii="Times New Roman" w:hAnsi="Times New Roman" w:cs="Times New Roman"/>
          <w:sz w:val="24"/>
        </w:rPr>
        <w:t>que mencionam</w:t>
      </w:r>
      <w:r w:rsidRPr="004F244C">
        <w:rPr>
          <w:rFonts w:ascii="Times New Roman" w:hAnsi="Times New Roman" w:cs="Times New Roman"/>
          <w:sz w:val="24"/>
        </w:rPr>
        <w:t xml:space="preserve"> as contas selecionadas) ou seleções de </w:t>
      </w:r>
      <w:r w:rsidR="0044455F">
        <w:rPr>
          <w:rFonts w:ascii="Times New Roman" w:hAnsi="Times New Roman" w:cs="Times New Roman"/>
          <w:sz w:val="24"/>
        </w:rPr>
        <w:t>tweets</w:t>
      </w:r>
      <w:r w:rsidRPr="004F244C">
        <w:rPr>
          <w:rFonts w:ascii="Times New Roman" w:hAnsi="Times New Roman" w:cs="Times New Roman"/>
          <w:sz w:val="24"/>
        </w:rPr>
        <w:t xml:space="preserve"> contendo palavras-chave ou </w:t>
      </w:r>
      <w:r w:rsidRPr="00B13F2D">
        <w:rPr>
          <w:rFonts w:ascii="Times New Roman" w:hAnsi="Times New Roman" w:cs="Times New Roman"/>
          <w:i/>
          <w:sz w:val="24"/>
        </w:rPr>
        <w:t xml:space="preserve">hashtags </w:t>
      </w:r>
      <w:r w:rsidRPr="004F244C">
        <w:rPr>
          <w:rFonts w:ascii="Times New Roman" w:hAnsi="Times New Roman" w:cs="Times New Roman"/>
          <w:sz w:val="24"/>
        </w:rPr>
        <w:t>particulares.</w:t>
      </w:r>
      <w:r>
        <w:rPr>
          <w:rFonts w:ascii="Times New Roman" w:hAnsi="Times New Roman" w:cs="Times New Roman"/>
          <w:sz w:val="24"/>
        </w:rPr>
        <w:t xml:space="preserve"> </w:t>
      </w:r>
      <w:r w:rsidRPr="004F244C">
        <w:rPr>
          <w:rFonts w:ascii="Times New Roman" w:hAnsi="Times New Roman" w:cs="Times New Roman"/>
          <w:sz w:val="24"/>
        </w:rPr>
        <w:t xml:space="preserve">Esses subconjuntos podem, por sua </w:t>
      </w:r>
      <w:r w:rsidRPr="004F244C">
        <w:rPr>
          <w:rFonts w:ascii="Times New Roman" w:hAnsi="Times New Roman" w:cs="Times New Roman"/>
          <w:sz w:val="24"/>
        </w:rPr>
        <w:lastRenderedPageBreak/>
        <w:t xml:space="preserve">vez, ser exportados do </w:t>
      </w:r>
      <w:r w:rsidRPr="00593435">
        <w:rPr>
          <w:rFonts w:ascii="Times New Roman" w:hAnsi="Times New Roman" w:cs="Times New Roman"/>
          <w:i/>
          <w:sz w:val="24"/>
        </w:rPr>
        <w:t>Tableau</w:t>
      </w:r>
      <w:r w:rsidRPr="004F244C">
        <w:rPr>
          <w:rFonts w:ascii="Times New Roman" w:hAnsi="Times New Roman" w:cs="Times New Roman"/>
          <w:sz w:val="24"/>
        </w:rPr>
        <w:t xml:space="preserve"> ou diretamente do </w:t>
      </w:r>
      <w:r w:rsidRPr="00593435">
        <w:rPr>
          <w:rFonts w:ascii="Times New Roman" w:hAnsi="Times New Roman" w:cs="Times New Roman"/>
          <w:i/>
          <w:sz w:val="24"/>
        </w:rPr>
        <w:t>BigQuery</w:t>
      </w:r>
      <w:r w:rsidRPr="004F244C">
        <w:rPr>
          <w:rFonts w:ascii="Times New Roman" w:hAnsi="Times New Roman" w:cs="Times New Roman"/>
          <w:sz w:val="24"/>
        </w:rPr>
        <w:t xml:space="preserve"> como novos arquivos de dados para serem submetidos a leitura detalhada, codificação manual ou outras formas de análise posterior fora desses pacotes analíticos iniciais.</w:t>
      </w:r>
    </w:p>
    <w:p w14:paraId="60E13169" w14:textId="77777777" w:rsidR="00CF5E94" w:rsidRDefault="00CF5E94" w:rsidP="00422E2E">
      <w:pPr>
        <w:spacing w:after="0" w:line="360" w:lineRule="auto"/>
        <w:ind w:firstLine="708"/>
        <w:jc w:val="both"/>
        <w:rPr>
          <w:rFonts w:ascii="Times New Roman" w:hAnsi="Times New Roman" w:cs="Times New Roman"/>
          <w:sz w:val="24"/>
        </w:rPr>
      </w:pPr>
      <w:r w:rsidRPr="00CF5E94">
        <w:rPr>
          <w:rFonts w:ascii="Times New Roman" w:hAnsi="Times New Roman" w:cs="Times New Roman"/>
          <w:sz w:val="24"/>
        </w:rPr>
        <w:t xml:space="preserve">Nossa abordagem para coletar conjuntos de dados baseados em população em grande escala a partir do </w:t>
      </w:r>
      <w:r w:rsidRPr="00B13F2D">
        <w:rPr>
          <w:rFonts w:ascii="Times New Roman" w:hAnsi="Times New Roman" w:cs="Times New Roman"/>
          <w:i/>
          <w:sz w:val="24"/>
        </w:rPr>
        <w:t>Twitter</w:t>
      </w:r>
      <w:r w:rsidRPr="00CF5E94">
        <w:rPr>
          <w:rFonts w:ascii="Times New Roman" w:hAnsi="Times New Roman" w:cs="Times New Roman"/>
          <w:sz w:val="24"/>
        </w:rPr>
        <w:t xml:space="preserve"> conecta três conju</w:t>
      </w:r>
      <w:r w:rsidR="00593435">
        <w:rPr>
          <w:rFonts w:ascii="Times New Roman" w:hAnsi="Times New Roman" w:cs="Times New Roman"/>
          <w:sz w:val="24"/>
        </w:rPr>
        <w:t>ntos de ferramentas principais</w:t>
      </w:r>
      <w:r w:rsidRPr="00CF5E94">
        <w:rPr>
          <w:rFonts w:ascii="Times New Roman" w:hAnsi="Times New Roman" w:cs="Times New Roman"/>
          <w:sz w:val="24"/>
        </w:rPr>
        <w:t xml:space="preserve">: reúne dados através da API do </w:t>
      </w:r>
      <w:r w:rsidRPr="00B13F2D">
        <w:rPr>
          <w:rFonts w:ascii="Times New Roman" w:hAnsi="Times New Roman" w:cs="Times New Roman"/>
          <w:i/>
          <w:sz w:val="24"/>
        </w:rPr>
        <w:t>Twitter</w:t>
      </w:r>
      <w:r w:rsidRPr="00CF5E94">
        <w:rPr>
          <w:rFonts w:ascii="Times New Roman" w:hAnsi="Times New Roman" w:cs="Times New Roman"/>
          <w:sz w:val="24"/>
        </w:rPr>
        <w:t xml:space="preserve"> usando o </w:t>
      </w:r>
      <w:r w:rsidRPr="00593435">
        <w:rPr>
          <w:rFonts w:ascii="Times New Roman" w:hAnsi="Times New Roman" w:cs="Times New Roman"/>
          <w:i/>
          <w:sz w:val="24"/>
        </w:rPr>
        <w:t>Twitter Capture and Analysis Toolkit</w:t>
      </w:r>
      <w:r w:rsidRPr="00CF5E94">
        <w:rPr>
          <w:rFonts w:ascii="Times New Roman" w:hAnsi="Times New Roman" w:cs="Times New Roman"/>
          <w:sz w:val="24"/>
        </w:rPr>
        <w:t xml:space="preserve"> (TCAT); armazena esses dados nos bancos de dados de alto desempenho fornecidos pelo </w:t>
      </w:r>
      <w:r w:rsidRPr="00593435">
        <w:rPr>
          <w:rFonts w:ascii="Times New Roman" w:hAnsi="Times New Roman" w:cs="Times New Roman"/>
          <w:i/>
          <w:sz w:val="24"/>
        </w:rPr>
        <w:t>Google BigQuery</w:t>
      </w:r>
      <w:r w:rsidRPr="00CF5E94">
        <w:rPr>
          <w:rFonts w:ascii="Times New Roman" w:hAnsi="Times New Roman" w:cs="Times New Roman"/>
          <w:sz w:val="24"/>
        </w:rPr>
        <w:t xml:space="preserve">; e acessa esses bancos de dados para processamento e análise na solução de análise gráfica do </w:t>
      </w:r>
      <w:r w:rsidRPr="00593435">
        <w:rPr>
          <w:rFonts w:ascii="Times New Roman" w:hAnsi="Times New Roman" w:cs="Times New Roman"/>
          <w:i/>
          <w:sz w:val="24"/>
        </w:rPr>
        <w:t>Tableau</w:t>
      </w:r>
      <w:r w:rsidRPr="00CF5E94">
        <w:rPr>
          <w:rFonts w:ascii="Times New Roman" w:hAnsi="Times New Roman" w:cs="Times New Roman"/>
          <w:sz w:val="24"/>
        </w:rPr>
        <w:t>.</w:t>
      </w:r>
      <w:r>
        <w:rPr>
          <w:rFonts w:ascii="Times New Roman" w:hAnsi="Times New Roman" w:cs="Times New Roman"/>
          <w:sz w:val="24"/>
        </w:rPr>
        <w:t xml:space="preserve"> </w:t>
      </w:r>
      <w:r w:rsidRPr="00CF5E94">
        <w:rPr>
          <w:rFonts w:ascii="Times New Roman" w:hAnsi="Times New Roman" w:cs="Times New Roman"/>
          <w:sz w:val="24"/>
        </w:rPr>
        <w:t>Alternativas para cada uma dessas ferramentas também podem estar disponíveis e podem ser preferíveis em diferentes contextos organizacionais e tecnológicos</w:t>
      </w:r>
      <w:r w:rsidR="00261087">
        <w:rPr>
          <w:rFonts w:ascii="Times New Roman" w:hAnsi="Times New Roman" w:cs="Times New Roman"/>
          <w:sz w:val="24"/>
        </w:rPr>
        <w:t>.</w:t>
      </w:r>
      <w:r w:rsidRPr="00CF5E94">
        <w:rPr>
          <w:rFonts w:ascii="Times New Roman" w:hAnsi="Times New Roman" w:cs="Times New Roman"/>
          <w:sz w:val="24"/>
        </w:rPr>
        <w:t xml:space="preserve"> A estrutura geral de três passos para a configuração de dados, armazenamento e processamento que apresentamos aqui provavelmente será replicada mesmo que ferramentas específicas sejam t</w:t>
      </w:r>
      <w:r w:rsidR="00261087">
        <w:rPr>
          <w:rFonts w:ascii="Times New Roman" w:hAnsi="Times New Roman" w:cs="Times New Roman"/>
          <w:sz w:val="24"/>
        </w:rPr>
        <w:t>rocadas por outras alternativas</w:t>
      </w:r>
      <w:r w:rsidRPr="00CF5E94">
        <w:rPr>
          <w:rFonts w:ascii="Times New Roman" w:hAnsi="Times New Roman" w:cs="Times New Roman"/>
          <w:sz w:val="24"/>
        </w:rPr>
        <w:t xml:space="preserve">. </w:t>
      </w:r>
      <w:r w:rsidR="007B4FF0">
        <w:rPr>
          <w:rFonts w:ascii="Times New Roman" w:hAnsi="Times New Roman" w:cs="Times New Roman"/>
          <w:sz w:val="24"/>
        </w:rPr>
        <w:t>A maneira como</w:t>
      </w:r>
      <w:r w:rsidRPr="00CF5E94">
        <w:rPr>
          <w:rFonts w:ascii="Times New Roman" w:hAnsi="Times New Roman" w:cs="Times New Roman"/>
          <w:sz w:val="24"/>
        </w:rPr>
        <w:t xml:space="preserve"> esta configuração pode ser utilizada em busca de questões de pesquisa específicas é descrita em outro lugar </w:t>
      </w:r>
      <w:r w:rsidR="00593435">
        <w:rPr>
          <w:rFonts w:ascii="Times New Roman" w:hAnsi="Times New Roman" w:cs="Times New Roman"/>
          <w:sz w:val="24"/>
        </w:rPr>
        <w:t>nesta coleção de artigos</w:t>
      </w:r>
      <w:r w:rsidR="00261087" w:rsidRPr="00593435">
        <w:rPr>
          <w:rFonts w:ascii="Times New Roman" w:hAnsi="Times New Roman" w:cs="Times New Roman"/>
          <w:sz w:val="24"/>
        </w:rPr>
        <w:t>.</w:t>
      </w:r>
      <w:r w:rsidR="00261087">
        <w:rPr>
          <w:rFonts w:ascii="Times New Roman" w:hAnsi="Times New Roman" w:cs="Times New Roman"/>
          <w:sz w:val="24"/>
        </w:rPr>
        <w:t xml:space="preserve"> </w:t>
      </w:r>
    </w:p>
    <w:p w14:paraId="3A316E4C" w14:textId="77777777" w:rsidR="00261087" w:rsidRDefault="00261087" w:rsidP="00261087">
      <w:pPr>
        <w:spacing w:after="0" w:line="360" w:lineRule="auto"/>
        <w:jc w:val="both"/>
        <w:rPr>
          <w:rFonts w:ascii="Times New Roman" w:hAnsi="Times New Roman" w:cs="Times New Roman"/>
          <w:sz w:val="24"/>
        </w:rPr>
      </w:pPr>
    </w:p>
    <w:p w14:paraId="15613BB2" w14:textId="5E6B208A" w:rsidR="00261087" w:rsidRPr="00B13F2D" w:rsidRDefault="0044455F" w:rsidP="00B13F2D">
      <w:pPr>
        <w:pStyle w:val="PargrafodaLista"/>
        <w:numPr>
          <w:ilvl w:val="0"/>
          <w:numId w:val="1"/>
        </w:numPr>
        <w:spacing w:after="0" w:line="360" w:lineRule="auto"/>
        <w:jc w:val="both"/>
        <w:rPr>
          <w:rFonts w:ascii="Times New Roman" w:hAnsi="Times New Roman" w:cs="Times New Roman"/>
          <w:b/>
          <w:sz w:val="24"/>
        </w:rPr>
      </w:pPr>
      <w:r w:rsidRPr="00B13F2D">
        <w:rPr>
          <w:rFonts w:ascii="Times New Roman" w:hAnsi="Times New Roman" w:cs="Times New Roman"/>
          <w:b/>
          <w:sz w:val="24"/>
        </w:rPr>
        <w:t>Limitações da Abordagem Baseada na P</w:t>
      </w:r>
      <w:r w:rsidR="00261087" w:rsidRPr="00B13F2D">
        <w:rPr>
          <w:rFonts w:ascii="Times New Roman" w:hAnsi="Times New Roman" w:cs="Times New Roman"/>
          <w:b/>
          <w:sz w:val="24"/>
        </w:rPr>
        <w:t>opulação</w:t>
      </w:r>
      <w:r w:rsidR="009D1D4F" w:rsidRPr="00B13F2D">
        <w:rPr>
          <w:rFonts w:ascii="Times New Roman" w:hAnsi="Times New Roman" w:cs="Times New Roman"/>
          <w:b/>
          <w:sz w:val="24"/>
        </w:rPr>
        <w:t xml:space="preserve"> </w:t>
      </w:r>
    </w:p>
    <w:p w14:paraId="4E3BC639" w14:textId="77777777" w:rsidR="00261087" w:rsidRDefault="00261087" w:rsidP="00261087">
      <w:pPr>
        <w:spacing w:after="0" w:line="360" w:lineRule="auto"/>
        <w:jc w:val="both"/>
        <w:rPr>
          <w:rFonts w:ascii="Times New Roman" w:hAnsi="Times New Roman" w:cs="Times New Roman"/>
          <w:sz w:val="24"/>
        </w:rPr>
      </w:pPr>
    </w:p>
    <w:p w14:paraId="66305923" w14:textId="4A1CB1D0" w:rsidR="00261087" w:rsidRDefault="00261087" w:rsidP="00261087">
      <w:pPr>
        <w:spacing w:after="0" w:line="360" w:lineRule="auto"/>
        <w:jc w:val="both"/>
        <w:rPr>
          <w:rFonts w:ascii="Times New Roman" w:hAnsi="Times New Roman" w:cs="Times New Roman"/>
          <w:sz w:val="24"/>
        </w:rPr>
      </w:pPr>
      <w:r>
        <w:rPr>
          <w:rFonts w:ascii="Times New Roman" w:hAnsi="Times New Roman" w:cs="Times New Roman"/>
          <w:sz w:val="24"/>
        </w:rPr>
        <w:tab/>
      </w:r>
      <w:r w:rsidRPr="00261087">
        <w:rPr>
          <w:rFonts w:ascii="Times New Roman" w:hAnsi="Times New Roman" w:cs="Times New Roman"/>
          <w:sz w:val="24"/>
        </w:rPr>
        <w:t>Como este e outros estudos demonstraram, a abordagem baseada na população pode gerar uma série de informaç</w:t>
      </w:r>
      <w:r w:rsidR="009D1D4F">
        <w:rPr>
          <w:rFonts w:ascii="Times New Roman" w:hAnsi="Times New Roman" w:cs="Times New Roman"/>
          <w:sz w:val="24"/>
        </w:rPr>
        <w:t>ões valiosas sobre os padrões de</w:t>
      </w:r>
      <w:r w:rsidRPr="00261087">
        <w:rPr>
          <w:rFonts w:ascii="Times New Roman" w:hAnsi="Times New Roman" w:cs="Times New Roman"/>
          <w:sz w:val="24"/>
        </w:rPr>
        <w:t xml:space="preserve"> atividade do </w:t>
      </w:r>
      <w:r w:rsidRPr="00B13F2D">
        <w:rPr>
          <w:rFonts w:ascii="Times New Roman" w:hAnsi="Times New Roman" w:cs="Times New Roman"/>
          <w:i/>
          <w:sz w:val="24"/>
        </w:rPr>
        <w:t>Twitter</w:t>
      </w:r>
      <w:r w:rsidRPr="00261087">
        <w:rPr>
          <w:rFonts w:ascii="Times New Roman" w:hAnsi="Times New Roman" w:cs="Times New Roman"/>
          <w:sz w:val="24"/>
        </w:rPr>
        <w:t xml:space="preserve"> que complementam e avançam bem além dos estudos de </w:t>
      </w:r>
      <w:r w:rsidRPr="00B13F2D">
        <w:rPr>
          <w:rFonts w:ascii="Times New Roman" w:hAnsi="Times New Roman" w:cs="Times New Roman"/>
          <w:i/>
          <w:sz w:val="24"/>
        </w:rPr>
        <w:t>hashtag</w:t>
      </w:r>
      <w:r w:rsidRPr="00261087">
        <w:rPr>
          <w:rFonts w:ascii="Times New Roman" w:hAnsi="Times New Roman" w:cs="Times New Roman"/>
          <w:sz w:val="24"/>
        </w:rPr>
        <w:t xml:space="preserve"> existentes</w:t>
      </w:r>
      <w:r w:rsidR="00404B33">
        <w:rPr>
          <w:rFonts w:ascii="Times New Roman" w:hAnsi="Times New Roman" w:cs="Times New Roman"/>
          <w:sz w:val="24"/>
        </w:rPr>
        <w:t>.</w:t>
      </w:r>
      <w:r w:rsidRPr="00261087">
        <w:rPr>
          <w:rFonts w:ascii="Times New Roman" w:hAnsi="Times New Roman" w:cs="Times New Roman"/>
          <w:sz w:val="24"/>
        </w:rPr>
        <w:t xml:space="preserve"> </w:t>
      </w:r>
      <w:r w:rsidR="00404B33">
        <w:rPr>
          <w:rFonts w:ascii="Times New Roman" w:hAnsi="Times New Roman" w:cs="Times New Roman"/>
          <w:sz w:val="24"/>
        </w:rPr>
        <w:t>D</w:t>
      </w:r>
      <w:r w:rsidRPr="00261087">
        <w:rPr>
          <w:rFonts w:ascii="Times New Roman" w:hAnsi="Times New Roman" w:cs="Times New Roman"/>
          <w:sz w:val="24"/>
        </w:rPr>
        <w:t>e forma mais c</w:t>
      </w:r>
      <w:r w:rsidR="009D1D4F">
        <w:rPr>
          <w:rFonts w:ascii="Times New Roman" w:hAnsi="Times New Roman" w:cs="Times New Roman"/>
          <w:sz w:val="24"/>
        </w:rPr>
        <w:t>oncisa</w:t>
      </w:r>
      <w:r w:rsidRPr="00261087">
        <w:rPr>
          <w:rFonts w:ascii="Times New Roman" w:hAnsi="Times New Roman" w:cs="Times New Roman"/>
          <w:sz w:val="24"/>
        </w:rPr>
        <w:t xml:space="preserve">, permite uma análise de padrões </w:t>
      </w:r>
      <w:r w:rsidR="009D1D4F" w:rsidRPr="00261087">
        <w:rPr>
          <w:rFonts w:ascii="Times New Roman" w:hAnsi="Times New Roman" w:cs="Times New Roman"/>
          <w:sz w:val="24"/>
        </w:rPr>
        <w:t xml:space="preserve">relevantes </w:t>
      </w:r>
      <w:r w:rsidRPr="00261087">
        <w:rPr>
          <w:rFonts w:ascii="Times New Roman" w:hAnsi="Times New Roman" w:cs="Times New Roman"/>
          <w:sz w:val="24"/>
        </w:rPr>
        <w:t xml:space="preserve">de comunicação pública que não usam as principais </w:t>
      </w:r>
      <w:r w:rsidRPr="00B13F2D">
        <w:rPr>
          <w:rFonts w:ascii="Times New Roman" w:hAnsi="Times New Roman" w:cs="Times New Roman"/>
          <w:i/>
          <w:sz w:val="24"/>
        </w:rPr>
        <w:t>hashtags</w:t>
      </w:r>
      <w:r w:rsidRPr="00261087">
        <w:rPr>
          <w:rFonts w:ascii="Times New Roman" w:hAnsi="Times New Roman" w:cs="Times New Roman"/>
          <w:sz w:val="24"/>
        </w:rPr>
        <w:t xml:space="preserve"> relacionadas à questão em discussão.</w:t>
      </w:r>
      <w:r>
        <w:rPr>
          <w:rFonts w:ascii="Times New Roman" w:hAnsi="Times New Roman" w:cs="Times New Roman"/>
          <w:sz w:val="24"/>
        </w:rPr>
        <w:t xml:space="preserve"> Contudo </w:t>
      </w:r>
      <w:r w:rsidRPr="00261087">
        <w:rPr>
          <w:rFonts w:ascii="Times New Roman" w:hAnsi="Times New Roman" w:cs="Times New Roman"/>
          <w:sz w:val="24"/>
        </w:rPr>
        <w:t xml:space="preserve"> a abordagem baseada na população não está </w:t>
      </w:r>
      <w:r>
        <w:rPr>
          <w:rFonts w:ascii="Times New Roman" w:hAnsi="Times New Roman" w:cs="Times New Roman"/>
          <w:sz w:val="24"/>
        </w:rPr>
        <w:t>além de</w:t>
      </w:r>
      <w:r w:rsidRPr="00261087">
        <w:rPr>
          <w:rFonts w:ascii="Times New Roman" w:hAnsi="Times New Roman" w:cs="Times New Roman"/>
          <w:sz w:val="24"/>
        </w:rPr>
        <w:t xml:space="preserve"> suas próprias limitações</w:t>
      </w:r>
      <w:r>
        <w:rPr>
          <w:rFonts w:ascii="Times New Roman" w:hAnsi="Times New Roman" w:cs="Times New Roman"/>
          <w:sz w:val="24"/>
        </w:rPr>
        <w:t>.</w:t>
      </w:r>
      <w:r w:rsidRPr="00261087">
        <w:rPr>
          <w:rFonts w:ascii="Times New Roman" w:hAnsi="Times New Roman" w:cs="Times New Roman"/>
          <w:sz w:val="24"/>
        </w:rPr>
        <w:t xml:space="preserve"> Em primeiro lugar, depende de uma seleção significativa da população de contas a serem estudadas: a omissão de contas que são fundamentais para um determinado tópico ou problema poderia distorcer consideravelmente a análise subsequente.</w:t>
      </w:r>
      <w:r>
        <w:rPr>
          <w:rFonts w:ascii="Times New Roman" w:hAnsi="Times New Roman" w:cs="Times New Roman"/>
          <w:sz w:val="24"/>
        </w:rPr>
        <w:t xml:space="preserve"> </w:t>
      </w:r>
      <w:r w:rsidRPr="00261087">
        <w:rPr>
          <w:rFonts w:ascii="Times New Roman" w:hAnsi="Times New Roman" w:cs="Times New Roman"/>
          <w:sz w:val="24"/>
        </w:rPr>
        <w:t>Essas contas ainda podem estar pres</w:t>
      </w:r>
      <w:r w:rsidR="00EB7456">
        <w:rPr>
          <w:rFonts w:ascii="Times New Roman" w:hAnsi="Times New Roman" w:cs="Times New Roman"/>
          <w:sz w:val="24"/>
        </w:rPr>
        <w:t>entes nos dados coletados se ela</w:t>
      </w:r>
      <w:r w:rsidRPr="00261087">
        <w:rPr>
          <w:rFonts w:ascii="Times New Roman" w:hAnsi="Times New Roman" w:cs="Times New Roman"/>
          <w:sz w:val="24"/>
        </w:rPr>
        <w:t>s interagissem diretamente com a população cujas atividades estavam sendo rastreadas (se el</w:t>
      </w:r>
      <w:r w:rsidR="00EB7456">
        <w:rPr>
          <w:rFonts w:ascii="Times New Roman" w:hAnsi="Times New Roman" w:cs="Times New Roman"/>
          <w:sz w:val="24"/>
        </w:rPr>
        <w:t>a</w:t>
      </w:r>
      <w:r w:rsidRPr="00261087">
        <w:rPr>
          <w:rFonts w:ascii="Times New Roman" w:hAnsi="Times New Roman" w:cs="Times New Roman"/>
          <w:sz w:val="24"/>
        </w:rPr>
        <w:t>s estive</w:t>
      </w:r>
      <w:r w:rsidR="00E60729">
        <w:rPr>
          <w:rFonts w:ascii="Times New Roman" w:hAnsi="Times New Roman" w:cs="Times New Roman"/>
          <w:sz w:val="24"/>
        </w:rPr>
        <w:t>ram envolvida</w:t>
      </w:r>
      <w:r w:rsidRPr="00261087">
        <w:rPr>
          <w:rFonts w:ascii="Times New Roman" w:hAnsi="Times New Roman" w:cs="Times New Roman"/>
          <w:sz w:val="24"/>
        </w:rPr>
        <w:t>s em</w:t>
      </w:r>
      <w:r w:rsidR="00E60729">
        <w:rPr>
          <w:rFonts w:ascii="Times New Roman" w:hAnsi="Times New Roman" w:cs="Times New Roman"/>
          <w:sz w:val="24"/>
        </w:rPr>
        <w:t xml:space="preserve"> discussões @replicadas, em</w:t>
      </w:r>
      <w:r w:rsidRPr="00261087">
        <w:rPr>
          <w:rFonts w:ascii="Times New Roman" w:hAnsi="Times New Roman" w:cs="Times New Roman"/>
          <w:sz w:val="24"/>
        </w:rPr>
        <w:t xml:space="preserve"> contas rastreadas</w:t>
      </w:r>
      <w:r w:rsidR="00E60729">
        <w:rPr>
          <w:rFonts w:ascii="Times New Roman" w:hAnsi="Times New Roman" w:cs="Times New Roman"/>
          <w:sz w:val="24"/>
        </w:rPr>
        <w:t xml:space="preserve"> </w:t>
      </w:r>
      <w:r w:rsidR="0044455F" w:rsidRPr="00B13F2D">
        <w:rPr>
          <w:rFonts w:ascii="Times New Roman" w:hAnsi="Times New Roman" w:cs="Times New Roman"/>
          <w:i/>
          <w:sz w:val="24"/>
        </w:rPr>
        <w:t>retwittadas</w:t>
      </w:r>
      <w:r w:rsidRPr="00261087">
        <w:rPr>
          <w:rFonts w:ascii="Times New Roman" w:hAnsi="Times New Roman" w:cs="Times New Roman"/>
          <w:sz w:val="24"/>
        </w:rPr>
        <w:t xml:space="preserve">, ou </w:t>
      </w:r>
      <w:r w:rsidR="00E60729">
        <w:rPr>
          <w:rFonts w:ascii="Times New Roman" w:hAnsi="Times New Roman" w:cs="Times New Roman"/>
          <w:sz w:val="24"/>
        </w:rPr>
        <w:t xml:space="preserve">que </w:t>
      </w:r>
      <w:r w:rsidRPr="00261087">
        <w:rPr>
          <w:rFonts w:ascii="Times New Roman" w:hAnsi="Times New Roman" w:cs="Times New Roman"/>
          <w:sz w:val="24"/>
        </w:rPr>
        <w:t xml:space="preserve">foram </w:t>
      </w:r>
      <w:r w:rsidR="0044455F" w:rsidRPr="00B13F2D">
        <w:rPr>
          <w:rFonts w:ascii="Times New Roman" w:hAnsi="Times New Roman" w:cs="Times New Roman"/>
          <w:i/>
          <w:sz w:val="24"/>
        </w:rPr>
        <w:t>retwittadas</w:t>
      </w:r>
      <w:r w:rsidRPr="00261087">
        <w:rPr>
          <w:rFonts w:ascii="Times New Roman" w:hAnsi="Times New Roman" w:cs="Times New Roman"/>
          <w:sz w:val="24"/>
        </w:rPr>
        <w:t xml:space="preserve"> por elas)</w:t>
      </w:r>
      <w:r w:rsidR="00E60729">
        <w:rPr>
          <w:rFonts w:ascii="Times New Roman" w:hAnsi="Times New Roman" w:cs="Times New Roman"/>
          <w:sz w:val="24"/>
        </w:rPr>
        <w:t>.</w:t>
      </w:r>
      <w:r w:rsidRPr="00261087">
        <w:rPr>
          <w:rFonts w:ascii="Times New Roman" w:hAnsi="Times New Roman" w:cs="Times New Roman"/>
          <w:sz w:val="24"/>
        </w:rPr>
        <w:t xml:space="preserve"> </w:t>
      </w:r>
      <w:r w:rsidR="00404B33">
        <w:rPr>
          <w:rFonts w:ascii="Times New Roman" w:hAnsi="Times New Roman" w:cs="Times New Roman"/>
          <w:sz w:val="24"/>
        </w:rPr>
        <w:t>Entretanto,</w:t>
      </w:r>
      <w:r w:rsidR="00E60729">
        <w:rPr>
          <w:rFonts w:ascii="Times New Roman" w:hAnsi="Times New Roman" w:cs="Times New Roman"/>
          <w:sz w:val="24"/>
        </w:rPr>
        <w:t xml:space="preserve"> </w:t>
      </w:r>
      <w:r w:rsidRPr="00261087">
        <w:rPr>
          <w:rFonts w:ascii="Times New Roman" w:hAnsi="Times New Roman" w:cs="Times New Roman"/>
          <w:sz w:val="24"/>
        </w:rPr>
        <w:t>essa presença por associação não capturaria a totalidade das a</w:t>
      </w:r>
      <w:r w:rsidR="00E60729">
        <w:rPr>
          <w:rFonts w:ascii="Times New Roman" w:hAnsi="Times New Roman" w:cs="Times New Roman"/>
          <w:sz w:val="24"/>
        </w:rPr>
        <w:t>tividades dessas contas</w:t>
      </w:r>
      <w:r w:rsidRPr="00261087">
        <w:rPr>
          <w:rFonts w:ascii="Times New Roman" w:hAnsi="Times New Roman" w:cs="Times New Roman"/>
          <w:sz w:val="24"/>
        </w:rPr>
        <w:t>.</w:t>
      </w:r>
      <w:r w:rsidR="000153E9">
        <w:rPr>
          <w:rFonts w:ascii="Times New Roman" w:hAnsi="Times New Roman" w:cs="Times New Roman"/>
          <w:sz w:val="24"/>
        </w:rPr>
        <w:t xml:space="preserve"> As limitações da API do </w:t>
      </w:r>
      <w:r w:rsidR="000153E9" w:rsidRPr="00B13F2D">
        <w:rPr>
          <w:rFonts w:ascii="Times New Roman" w:hAnsi="Times New Roman" w:cs="Times New Roman"/>
          <w:i/>
          <w:sz w:val="24"/>
        </w:rPr>
        <w:t>Twitter</w:t>
      </w:r>
      <w:r w:rsidR="000153E9" w:rsidRPr="000153E9">
        <w:rPr>
          <w:rFonts w:ascii="Times New Roman" w:hAnsi="Times New Roman" w:cs="Times New Roman"/>
          <w:sz w:val="24"/>
        </w:rPr>
        <w:t xml:space="preserve"> reproduzidas nas ferramentas de captura do </w:t>
      </w:r>
      <w:r w:rsidR="000153E9" w:rsidRPr="00B13F2D">
        <w:rPr>
          <w:rFonts w:ascii="Times New Roman" w:hAnsi="Times New Roman" w:cs="Times New Roman"/>
          <w:i/>
          <w:sz w:val="24"/>
        </w:rPr>
        <w:t>Twitter</w:t>
      </w:r>
      <w:r w:rsidR="000153E9" w:rsidRPr="000153E9">
        <w:rPr>
          <w:rFonts w:ascii="Times New Roman" w:hAnsi="Times New Roman" w:cs="Times New Roman"/>
          <w:sz w:val="24"/>
        </w:rPr>
        <w:t xml:space="preserve">, como o TCAT, significam que normalmente é </w:t>
      </w:r>
      <w:r w:rsidR="009D1D4F">
        <w:rPr>
          <w:rFonts w:ascii="Times New Roman" w:hAnsi="Times New Roman" w:cs="Times New Roman"/>
          <w:sz w:val="24"/>
        </w:rPr>
        <w:t>bastante</w:t>
      </w:r>
      <w:r w:rsidR="000153E9" w:rsidRPr="000153E9">
        <w:rPr>
          <w:rFonts w:ascii="Times New Roman" w:hAnsi="Times New Roman" w:cs="Times New Roman"/>
          <w:sz w:val="24"/>
        </w:rPr>
        <w:t xml:space="preserve"> difícil coletar retrospectivamente dados adicionais que faltam no conjunto de dados primário</w:t>
      </w:r>
      <w:r w:rsidR="000153E9">
        <w:rPr>
          <w:rFonts w:ascii="Times New Roman" w:hAnsi="Times New Roman" w:cs="Times New Roman"/>
          <w:sz w:val="24"/>
        </w:rPr>
        <w:t>s.</w:t>
      </w:r>
      <w:r w:rsidR="000153E9" w:rsidRPr="000153E9">
        <w:rPr>
          <w:rFonts w:ascii="Times New Roman" w:hAnsi="Times New Roman" w:cs="Times New Roman"/>
          <w:sz w:val="24"/>
        </w:rPr>
        <w:t xml:space="preserve"> </w:t>
      </w:r>
      <w:r w:rsidR="000153E9">
        <w:rPr>
          <w:rFonts w:ascii="Times New Roman" w:hAnsi="Times New Roman" w:cs="Times New Roman"/>
          <w:sz w:val="24"/>
        </w:rPr>
        <w:t>I</w:t>
      </w:r>
      <w:r w:rsidR="000153E9" w:rsidRPr="000153E9">
        <w:rPr>
          <w:rFonts w:ascii="Times New Roman" w:hAnsi="Times New Roman" w:cs="Times New Roman"/>
          <w:sz w:val="24"/>
        </w:rPr>
        <w:t xml:space="preserve">sso </w:t>
      </w:r>
      <w:r w:rsidR="000153E9" w:rsidRPr="000153E9">
        <w:rPr>
          <w:rFonts w:ascii="Times New Roman" w:hAnsi="Times New Roman" w:cs="Times New Roman"/>
          <w:sz w:val="24"/>
        </w:rPr>
        <w:lastRenderedPageBreak/>
        <w:t xml:space="preserve">torna ainda mais importante começar a partir </w:t>
      </w:r>
      <w:r w:rsidR="004C3955" w:rsidRPr="004C3955">
        <w:rPr>
          <w:rFonts w:ascii="Times New Roman" w:hAnsi="Times New Roman" w:cs="Times New Roman"/>
          <w:sz w:val="24"/>
        </w:rPr>
        <w:t>de uma lista de contas</w:t>
      </w:r>
      <w:r w:rsidR="009D1D4F">
        <w:rPr>
          <w:rFonts w:ascii="Times New Roman" w:hAnsi="Times New Roman" w:cs="Times New Roman"/>
          <w:sz w:val="24"/>
        </w:rPr>
        <w:t xml:space="preserve"> abrangente e</w:t>
      </w:r>
      <w:r w:rsidR="004C3955" w:rsidRPr="004C3955">
        <w:rPr>
          <w:rFonts w:ascii="Times New Roman" w:hAnsi="Times New Roman" w:cs="Times New Roman"/>
          <w:sz w:val="24"/>
        </w:rPr>
        <w:t xml:space="preserve"> </w:t>
      </w:r>
      <w:r w:rsidR="009D1D4F">
        <w:rPr>
          <w:rFonts w:ascii="Times New Roman" w:hAnsi="Times New Roman" w:cs="Times New Roman"/>
          <w:sz w:val="24"/>
        </w:rPr>
        <w:t>muito cuidadosamente construída</w:t>
      </w:r>
      <w:r w:rsidR="000153E9" w:rsidRPr="000153E9">
        <w:rPr>
          <w:rFonts w:ascii="Times New Roman" w:hAnsi="Times New Roman" w:cs="Times New Roman"/>
          <w:sz w:val="24"/>
        </w:rPr>
        <w:t>.</w:t>
      </w:r>
      <w:r w:rsidR="0044455F">
        <w:rPr>
          <w:rFonts w:ascii="Times New Roman" w:hAnsi="Times New Roman" w:cs="Times New Roman"/>
          <w:sz w:val="24"/>
        </w:rPr>
        <w:t xml:space="preserve">   </w:t>
      </w:r>
    </w:p>
    <w:p w14:paraId="67D88B26" w14:textId="77777777" w:rsidR="00840D43" w:rsidRDefault="00840D43" w:rsidP="001C2CC8">
      <w:pPr>
        <w:spacing w:after="0" w:line="360" w:lineRule="auto"/>
        <w:ind w:firstLine="708"/>
        <w:jc w:val="both"/>
        <w:rPr>
          <w:rFonts w:ascii="Times New Roman" w:hAnsi="Times New Roman" w:cs="Times New Roman"/>
          <w:sz w:val="24"/>
        </w:rPr>
      </w:pPr>
      <w:r w:rsidRPr="00840D43">
        <w:rPr>
          <w:rFonts w:ascii="Times New Roman" w:hAnsi="Times New Roman" w:cs="Times New Roman"/>
          <w:sz w:val="24"/>
        </w:rPr>
        <w:t xml:space="preserve">Em segundo lugar, </w:t>
      </w:r>
      <w:r w:rsidR="0051361B">
        <w:rPr>
          <w:rFonts w:ascii="Times New Roman" w:hAnsi="Times New Roman" w:cs="Times New Roman"/>
          <w:sz w:val="24"/>
        </w:rPr>
        <w:t>à medida que</w:t>
      </w:r>
      <w:r w:rsidRPr="00840D43">
        <w:rPr>
          <w:rFonts w:ascii="Times New Roman" w:hAnsi="Times New Roman" w:cs="Times New Roman"/>
          <w:sz w:val="24"/>
        </w:rPr>
        <w:t xml:space="preserve"> a abordagem baseada na população captura uma gama muito diferente de atividades em comparação com a abordagem baseada em </w:t>
      </w:r>
      <w:r w:rsidRPr="00B13F2D">
        <w:rPr>
          <w:rFonts w:ascii="Times New Roman" w:hAnsi="Times New Roman" w:cs="Times New Roman"/>
          <w:i/>
          <w:sz w:val="24"/>
        </w:rPr>
        <w:t>hashtag</w:t>
      </w:r>
      <w:r w:rsidR="00404B33" w:rsidRPr="00B13F2D">
        <w:rPr>
          <w:rFonts w:ascii="Times New Roman" w:hAnsi="Times New Roman" w:cs="Times New Roman"/>
          <w:i/>
          <w:sz w:val="24"/>
        </w:rPr>
        <w:t>s</w:t>
      </w:r>
      <w:r w:rsidRPr="00840D43">
        <w:rPr>
          <w:rFonts w:ascii="Times New Roman" w:hAnsi="Times New Roman" w:cs="Times New Roman"/>
          <w:sz w:val="24"/>
        </w:rPr>
        <w:t xml:space="preserve">, </w:t>
      </w:r>
      <w:r>
        <w:rPr>
          <w:rFonts w:ascii="Times New Roman" w:hAnsi="Times New Roman" w:cs="Times New Roman"/>
          <w:sz w:val="24"/>
        </w:rPr>
        <w:t>também</w:t>
      </w:r>
      <w:r w:rsidRPr="00840D43">
        <w:rPr>
          <w:rFonts w:ascii="Times New Roman" w:hAnsi="Times New Roman" w:cs="Times New Roman"/>
          <w:sz w:val="24"/>
        </w:rPr>
        <w:t xml:space="preserve"> é provável que resulte em um conjunto de dados totalmente exaustivo de </w:t>
      </w:r>
      <w:r w:rsidR="0044455F">
        <w:rPr>
          <w:rFonts w:ascii="Times New Roman" w:hAnsi="Times New Roman" w:cs="Times New Roman"/>
          <w:sz w:val="24"/>
        </w:rPr>
        <w:t>tweets</w:t>
      </w:r>
      <w:r w:rsidRPr="00840D43">
        <w:rPr>
          <w:rFonts w:ascii="Times New Roman" w:hAnsi="Times New Roman" w:cs="Times New Roman"/>
          <w:sz w:val="24"/>
        </w:rPr>
        <w:t xml:space="preserve"> relevantes.</w:t>
      </w:r>
      <w:r>
        <w:rPr>
          <w:rFonts w:ascii="Times New Roman" w:hAnsi="Times New Roman" w:cs="Times New Roman"/>
          <w:sz w:val="24"/>
        </w:rPr>
        <w:t xml:space="preserve"> </w:t>
      </w:r>
      <w:r w:rsidRPr="00840D43">
        <w:rPr>
          <w:rFonts w:ascii="Times New Roman" w:hAnsi="Times New Roman" w:cs="Times New Roman"/>
          <w:sz w:val="24"/>
        </w:rPr>
        <w:t xml:space="preserve">De forma mais </w:t>
      </w:r>
      <w:r w:rsidR="00404B33">
        <w:rPr>
          <w:rFonts w:ascii="Times New Roman" w:hAnsi="Times New Roman" w:cs="Times New Roman"/>
          <w:sz w:val="24"/>
        </w:rPr>
        <w:t>objetiva</w:t>
      </w:r>
      <w:r w:rsidRPr="00840D43">
        <w:rPr>
          <w:rFonts w:ascii="Times New Roman" w:hAnsi="Times New Roman" w:cs="Times New Roman"/>
          <w:sz w:val="24"/>
        </w:rPr>
        <w:t>, como observado acima, a abordagem baseada na população b</w:t>
      </w:r>
      <w:r>
        <w:rPr>
          <w:rFonts w:ascii="Times New Roman" w:hAnsi="Times New Roman" w:cs="Times New Roman"/>
          <w:sz w:val="24"/>
        </w:rPr>
        <w:t>aseia-se na expectativa de que seja</w:t>
      </w:r>
      <w:r w:rsidRPr="00840D43">
        <w:rPr>
          <w:rFonts w:ascii="Times New Roman" w:hAnsi="Times New Roman" w:cs="Times New Roman"/>
          <w:sz w:val="24"/>
        </w:rPr>
        <w:t xml:space="preserve"> uma prática generalizada para os usuários do </w:t>
      </w:r>
      <w:r w:rsidRPr="00B13F2D">
        <w:rPr>
          <w:rFonts w:ascii="Times New Roman" w:hAnsi="Times New Roman" w:cs="Times New Roman"/>
          <w:i/>
          <w:sz w:val="24"/>
        </w:rPr>
        <w:t>Twitter</w:t>
      </w:r>
      <w:r w:rsidRPr="00840D43">
        <w:rPr>
          <w:rFonts w:ascii="Times New Roman" w:hAnsi="Times New Roman" w:cs="Times New Roman"/>
          <w:sz w:val="24"/>
        </w:rPr>
        <w:t xml:space="preserve"> se referir</w:t>
      </w:r>
      <w:r>
        <w:rPr>
          <w:rFonts w:ascii="Times New Roman" w:hAnsi="Times New Roman" w:cs="Times New Roman"/>
          <w:sz w:val="24"/>
        </w:rPr>
        <w:t>em</w:t>
      </w:r>
      <w:r w:rsidRPr="00840D43">
        <w:rPr>
          <w:rFonts w:ascii="Times New Roman" w:hAnsi="Times New Roman" w:cs="Times New Roman"/>
          <w:sz w:val="24"/>
        </w:rPr>
        <w:t xml:space="preserve"> a atores-chave (em política e em </w:t>
      </w:r>
      <w:r w:rsidR="001C2CC8">
        <w:rPr>
          <w:rFonts w:ascii="Times New Roman" w:hAnsi="Times New Roman" w:cs="Times New Roman"/>
          <w:sz w:val="24"/>
        </w:rPr>
        <w:t>outras esferas</w:t>
      </w:r>
      <w:r w:rsidRPr="00840D43">
        <w:rPr>
          <w:rFonts w:ascii="Times New Roman" w:hAnsi="Times New Roman" w:cs="Times New Roman"/>
          <w:sz w:val="24"/>
        </w:rPr>
        <w:t>) por seu</w:t>
      </w:r>
      <w:r w:rsidR="00404B33">
        <w:rPr>
          <w:rFonts w:ascii="Times New Roman" w:hAnsi="Times New Roman" w:cs="Times New Roman"/>
          <w:sz w:val="24"/>
        </w:rPr>
        <w:t>s nomes de conta n</w:t>
      </w:r>
      <w:r w:rsidRPr="00840D43">
        <w:rPr>
          <w:rFonts w:ascii="Times New Roman" w:hAnsi="Times New Roman" w:cs="Times New Roman"/>
          <w:sz w:val="24"/>
        </w:rPr>
        <w:t xml:space="preserve">o </w:t>
      </w:r>
      <w:r w:rsidRPr="00B13F2D">
        <w:rPr>
          <w:rFonts w:ascii="Times New Roman" w:hAnsi="Times New Roman" w:cs="Times New Roman"/>
          <w:i/>
          <w:sz w:val="24"/>
        </w:rPr>
        <w:t>Twitter</w:t>
      </w:r>
      <w:r w:rsidRPr="00840D43">
        <w:rPr>
          <w:rFonts w:ascii="Times New Roman" w:hAnsi="Times New Roman" w:cs="Times New Roman"/>
          <w:sz w:val="24"/>
        </w:rPr>
        <w:t xml:space="preserve">, em vez de simplesmente por seus nomes pessoais </w:t>
      </w:r>
      <w:r w:rsidR="001C2CC8">
        <w:rPr>
          <w:rFonts w:ascii="Times New Roman" w:hAnsi="Times New Roman" w:cs="Times New Roman"/>
          <w:sz w:val="24"/>
        </w:rPr>
        <w:t>–</w:t>
      </w:r>
      <w:r w:rsidRPr="00840D43">
        <w:rPr>
          <w:rFonts w:ascii="Times New Roman" w:hAnsi="Times New Roman" w:cs="Times New Roman"/>
          <w:sz w:val="24"/>
        </w:rPr>
        <w:t xml:space="preserve"> mas esta prática pode não ser igualmente comum em diversos contextos. Por um lado, é possível que o nome da conta oficial de um ator político simplesmente não seja amplamente conhecido</w:t>
      </w:r>
      <w:r w:rsidR="001C2CC8">
        <w:rPr>
          <w:rFonts w:ascii="Times New Roman" w:hAnsi="Times New Roman" w:cs="Times New Roman"/>
          <w:sz w:val="24"/>
        </w:rPr>
        <w:t>, que a sua correta ortografia seja</w:t>
      </w:r>
      <w:r w:rsidRPr="00840D43">
        <w:rPr>
          <w:rFonts w:ascii="Times New Roman" w:hAnsi="Times New Roman" w:cs="Times New Roman"/>
          <w:sz w:val="24"/>
        </w:rPr>
        <w:t xml:space="preserve"> difícil de lembrar, ou que os usuários podem </w:t>
      </w:r>
      <w:r w:rsidR="001C2CC8" w:rsidRPr="00840D43">
        <w:rPr>
          <w:rFonts w:ascii="Times New Roman" w:hAnsi="Times New Roman" w:cs="Times New Roman"/>
          <w:sz w:val="24"/>
        </w:rPr>
        <w:t>frequentemente</w:t>
      </w:r>
      <w:r w:rsidRPr="00840D43">
        <w:rPr>
          <w:rFonts w:ascii="Times New Roman" w:hAnsi="Times New Roman" w:cs="Times New Roman"/>
          <w:sz w:val="24"/>
        </w:rPr>
        <w:t xml:space="preserve"> confundir outra conta (especialmente </w:t>
      </w:r>
      <w:r w:rsidR="001C2CC8">
        <w:rPr>
          <w:rFonts w:ascii="Times New Roman" w:hAnsi="Times New Roman" w:cs="Times New Roman"/>
          <w:sz w:val="24"/>
        </w:rPr>
        <w:t>por</w:t>
      </w:r>
      <w:r w:rsidRPr="00840D43">
        <w:rPr>
          <w:rFonts w:ascii="Times New Roman" w:hAnsi="Times New Roman" w:cs="Times New Roman"/>
          <w:sz w:val="24"/>
        </w:rPr>
        <w:t xml:space="preserve"> uma conta paródica deliberadamente configurada para imitar o político</w:t>
      </w:r>
      <w:r w:rsidR="001C2CC8">
        <w:rPr>
          <w:rFonts w:ascii="Times New Roman" w:hAnsi="Times New Roman" w:cs="Times New Roman"/>
          <w:sz w:val="24"/>
        </w:rPr>
        <w:t xml:space="preserve"> em questão</w:t>
      </w:r>
      <w:r w:rsidRPr="00840D43">
        <w:rPr>
          <w:rFonts w:ascii="Times New Roman" w:hAnsi="Times New Roman" w:cs="Times New Roman"/>
          <w:sz w:val="24"/>
        </w:rPr>
        <w:t xml:space="preserve">). Nesses casos, os usuários preferem soletrar o nome do político em seus </w:t>
      </w:r>
      <w:r w:rsidR="0044455F" w:rsidRPr="00B13F2D">
        <w:rPr>
          <w:rFonts w:ascii="Times New Roman" w:hAnsi="Times New Roman" w:cs="Times New Roman"/>
          <w:i/>
          <w:sz w:val="24"/>
        </w:rPr>
        <w:t>tweets</w:t>
      </w:r>
      <w:r w:rsidRPr="00840D43">
        <w:rPr>
          <w:rFonts w:ascii="Times New Roman" w:hAnsi="Times New Roman" w:cs="Times New Roman"/>
          <w:sz w:val="24"/>
        </w:rPr>
        <w:t xml:space="preserve"> ou podem desviar seus </w:t>
      </w:r>
      <w:r w:rsidR="0044455F" w:rsidRPr="00B13F2D">
        <w:rPr>
          <w:rFonts w:ascii="Times New Roman" w:hAnsi="Times New Roman" w:cs="Times New Roman"/>
          <w:i/>
          <w:sz w:val="24"/>
        </w:rPr>
        <w:t>tweets</w:t>
      </w:r>
      <w:r w:rsidRPr="00840D43">
        <w:rPr>
          <w:rFonts w:ascii="Times New Roman" w:hAnsi="Times New Roman" w:cs="Times New Roman"/>
          <w:sz w:val="24"/>
        </w:rPr>
        <w:t xml:space="preserve"> para outra conta.</w:t>
      </w:r>
      <w:r w:rsidR="0044455F">
        <w:rPr>
          <w:rFonts w:ascii="Times New Roman" w:hAnsi="Times New Roman" w:cs="Times New Roman"/>
          <w:sz w:val="24"/>
        </w:rPr>
        <w:t xml:space="preserve">  </w:t>
      </w:r>
    </w:p>
    <w:p w14:paraId="795F1F2C" w14:textId="2EBE2F88" w:rsidR="00D104B6" w:rsidRDefault="00D104B6" w:rsidP="00D104B6">
      <w:pPr>
        <w:spacing w:after="0" w:line="360" w:lineRule="auto"/>
        <w:ind w:firstLine="708"/>
        <w:jc w:val="both"/>
        <w:rPr>
          <w:rFonts w:ascii="Times New Roman" w:hAnsi="Times New Roman" w:cs="Times New Roman"/>
          <w:sz w:val="24"/>
        </w:rPr>
      </w:pPr>
      <w:r w:rsidRPr="00D104B6">
        <w:rPr>
          <w:rFonts w:ascii="Times New Roman" w:hAnsi="Times New Roman" w:cs="Times New Roman"/>
          <w:sz w:val="24"/>
        </w:rPr>
        <w:t xml:space="preserve">Por outro lado, os usuários podem </w:t>
      </w:r>
      <w:r w:rsidR="0002314D">
        <w:rPr>
          <w:rFonts w:ascii="Times New Roman" w:hAnsi="Times New Roman" w:cs="Times New Roman"/>
          <w:sz w:val="24"/>
        </w:rPr>
        <w:t>evitar</w:t>
      </w:r>
      <w:r w:rsidRPr="00D104B6">
        <w:rPr>
          <w:rFonts w:ascii="Times New Roman" w:hAnsi="Times New Roman" w:cs="Times New Roman"/>
          <w:sz w:val="24"/>
        </w:rPr>
        <w:t xml:space="preserve"> mencionar diretamente um ator específico pelo nome de sua conta </w:t>
      </w:r>
      <w:r>
        <w:rPr>
          <w:rFonts w:ascii="Times New Roman" w:hAnsi="Times New Roman" w:cs="Times New Roman"/>
          <w:sz w:val="24"/>
        </w:rPr>
        <w:t>–</w:t>
      </w:r>
      <w:r w:rsidRPr="00D104B6">
        <w:rPr>
          <w:rFonts w:ascii="Times New Roman" w:hAnsi="Times New Roman" w:cs="Times New Roman"/>
          <w:sz w:val="24"/>
        </w:rPr>
        <w:t xml:space="preserve"> por exemplo, porque eles não desejam dirigir atenção pública adicional para um político contra quem eles se opõem ou porque temem </w:t>
      </w:r>
      <w:r>
        <w:rPr>
          <w:rFonts w:ascii="Times New Roman" w:hAnsi="Times New Roman" w:cs="Times New Roman"/>
          <w:sz w:val="24"/>
        </w:rPr>
        <w:t>alguma retaliação</w:t>
      </w:r>
      <w:r w:rsidRPr="00D104B6">
        <w:rPr>
          <w:rFonts w:ascii="Times New Roman" w:hAnsi="Times New Roman" w:cs="Times New Roman"/>
          <w:sz w:val="24"/>
        </w:rPr>
        <w:t xml:space="preserve">, especialmente </w:t>
      </w:r>
      <w:r>
        <w:rPr>
          <w:rFonts w:ascii="Times New Roman" w:hAnsi="Times New Roman" w:cs="Times New Roman"/>
          <w:sz w:val="24"/>
        </w:rPr>
        <w:t xml:space="preserve">por </w:t>
      </w:r>
      <w:r w:rsidRPr="00D104B6">
        <w:rPr>
          <w:rFonts w:ascii="Times New Roman" w:hAnsi="Times New Roman" w:cs="Times New Roman"/>
          <w:sz w:val="24"/>
        </w:rPr>
        <w:t>declarações</w:t>
      </w:r>
      <w:r>
        <w:rPr>
          <w:rFonts w:ascii="Times New Roman" w:hAnsi="Times New Roman" w:cs="Times New Roman"/>
          <w:sz w:val="24"/>
        </w:rPr>
        <w:t xml:space="preserve"> críticas</w:t>
      </w:r>
      <w:r w:rsidRPr="00D104B6">
        <w:rPr>
          <w:rFonts w:ascii="Times New Roman" w:hAnsi="Times New Roman" w:cs="Times New Roman"/>
          <w:sz w:val="24"/>
        </w:rPr>
        <w:t>.</w:t>
      </w:r>
      <w:r w:rsidR="0086443F">
        <w:rPr>
          <w:rFonts w:ascii="Times New Roman" w:hAnsi="Times New Roman" w:cs="Times New Roman"/>
          <w:sz w:val="24"/>
        </w:rPr>
        <w:t xml:space="preserve"> </w:t>
      </w:r>
      <w:r w:rsidR="0086443F" w:rsidRPr="0086443F">
        <w:rPr>
          <w:rFonts w:ascii="Times New Roman" w:hAnsi="Times New Roman" w:cs="Times New Roman"/>
          <w:sz w:val="24"/>
        </w:rPr>
        <w:t xml:space="preserve">Essa relutância em </w:t>
      </w:r>
      <w:r w:rsidR="0086443F">
        <w:rPr>
          <w:rFonts w:ascii="Times New Roman" w:hAnsi="Times New Roman" w:cs="Times New Roman"/>
          <w:sz w:val="24"/>
        </w:rPr>
        <w:t>@</w:t>
      </w:r>
      <w:r w:rsidR="0086443F" w:rsidRPr="0086443F">
        <w:rPr>
          <w:rFonts w:ascii="Times New Roman" w:hAnsi="Times New Roman" w:cs="Times New Roman"/>
          <w:sz w:val="24"/>
        </w:rPr>
        <w:t xml:space="preserve">mencionar os atores políticos pode ser especialmente pronunciada </w:t>
      </w:r>
      <w:r w:rsidR="0086443F">
        <w:rPr>
          <w:rFonts w:ascii="Times New Roman" w:hAnsi="Times New Roman" w:cs="Times New Roman"/>
          <w:sz w:val="24"/>
        </w:rPr>
        <w:t>por</w:t>
      </w:r>
      <w:r w:rsidR="0086443F" w:rsidRPr="0086443F">
        <w:rPr>
          <w:rFonts w:ascii="Times New Roman" w:hAnsi="Times New Roman" w:cs="Times New Roman"/>
          <w:sz w:val="24"/>
        </w:rPr>
        <w:t xml:space="preserve"> </w:t>
      </w:r>
      <w:r w:rsidR="0086443F">
        <w:rPr>
          <w:rFonts w:ascii="Times New Roman" w:hAnsi="Times New Roman" w:cs="Times New Roman"/>
          <w:sz w:val="24"/>
        </w:rPr>
        <w:t>contas</w:t>
      </w:r>
      <w:r w:rsidR="0086443F" w:rsidRPr="0086443F">
        <w:rPr>
          <w:rFonts w:ascii="Times New Roman" w:hAnsi="Times New Roman" w:cs="Times New Roman"/>
          <w:sz w:val="24"/>
        </w:rPr>
        <w:t xml:space="preserve"> comparativamente extremistas, por </w:t>
      </w:r>
      <w:r w:rsidR="0002314D">
        <w:rPr>
          <w:rFonts w:ascii="Times New Roman" w:hAnsi="Times New Roman" w:cs="Times New Roman"/>
          <w:sz w:val="24"/>
        </w:rPr>
        <w:t>duas</w:t>
      </w:r>
      <w:r w:rsidR="0086443F" w:rsidRPr="0086443F">
        <w:rPr>
          <w:rFonts w:ascii="Times New Roman" w:hAnsi="Times New Roman" w:cs="Times New Roman"/>
          <w:sz w:val="24"/>
        </w:rPr>
        <w:t xml:space="preserve"> razões: os usuários do </w:t>
      </w:r>
      <w:r w:rsidR="0086443F" w:rsidRPr="00B13F2D">
        <w:rPr>
          <w:rFonts w:ascii="Times New Roman" w:hAnsi="Times New Roman" w:cs="Times New Roman"/>
          <w:i/>
          <w:sz w:val="24"/>
        </w:rPr>
        <w:t>Twitter</w:t>
      </w:r>
      <w:r w:rsidR="0086443F" w:rsidRPr="0086443F">
        <w:rPr>
          <w:rFonts w:ascii="Times New Roman" w:hAnsi="Times New Roman" w:cs="Times New Roman"/>
          <w:sz w:val="24"/>
        </w:rPr>
        <w:t xml:space="preserve"> com visões não extremistas podem querer evitar reconhecer a presença on-line de elementos extremistas e podem estar preocupados com o fato de serem alvo de ataques p</w:t>
      </w:r>
      <w:r w:rsidR="0086443F">
        <w:rPr>
          <w:rFonts w:ascii="Times New Roman" w:hAnsi="Times New Roman" w:cs="Times New Roman"/>
          <w:sz w:val="24"/>
        </w:rPr>
        <w:t>elos</w:t>
      </w:r>
      <w:r w:rsidR="0086443F" w:rsidRPr="0086443F">
        <w:rPr>
          <w:rFonts w:ascii="Times New Roman" w:hAnsi="Times New Roman" w:cs="Times New Roman"/>
          <w:sz w:val="24"/>
        </w:rPr>
        <w:t xml:space="preserve"> apoia</w:t>
      </w:r>
      <w:r w:rsidR="00550503">
        <w:rPr>
          <w:rFonts w:ascii="Times New Roman" w:hAnsi="Times New Roman" w:cs="Times New Roman"/>
          <w:sz w:val="24"/>
        </w:rPr>
        <w:t>dores</w:t>
      </w:r>
      <w:r w:rsidR="0086443F" w:rsidRPr="0086443F">
        <w:rPr>
          <w:rFonts w:ascii="Times New Roman" w:hAnsi="Times New Roman" w:cs="Times New Roman"/>
          <w:sz w:val="24"/>
        </w:rPr>
        <w:t xml:space="preserve"> dos extremistas se publicarem críticas públicas de tais atores políticos.</w:t>
      </w:r>
      <w:r w:rsidR="00550503">
        <w:rPr>
          <w:rFonts w:ascii="Times New Roman" w:hAnsi="Times New Roman" w:cs="Times New Roman"/>
          <w:sz w:val="24"/>
        </w:rPr>
        <w:t xml:space="preserve"> </w:t>
      </w:r>
      <w:r w:rsidR="00550503" w:rsidRPr="00550503">
        <w:rPr>
          <w:rFonts w:ascii="Times New Roman" w:hAnsi="Times New Roman" w:cs="Times New Roman"/>
          <w:sz w:val="24"/>
        </w:rPr>
        <w:t>Ao mesmo tempo, no entanto, os atores políticos marginais também poderiam atrair muita atividade de seus apoia</w:t>
      </w:r>
      <w:r w:rsidR="00550503">
        <w:rPr>
          <w:rFonts w:ascii="Times New Roman" w:hAnsi="Times New Roman" w:cs="Times New Roman"/>
          <w:sz w:val="24"/>
        </w:rPr>
        <w:t xml:space="preserve">dores </w:t>
      </w:r>
      <w:r w:rsidR="00550503" w:rsidRPr="00550503">
        <w:rPr>
          <w:rFonts w:ascii="Times New Roman" w:hAnsi="Times New Roman" w:cs="Times New Roman"/>
          <w:sz w:val="24"/>
        </w:rPr>
        <w:t xml:space="preserve">se </w:t>
      </w:r>
      <w:r w:rsidR="00550503">
        <w:rPr>
          <w:rFonts w:ascii="Times New Roman" w:hAnsi="Times New Roman" w:cs="Times New Roman"/>
          <w:sz w:val="24"/>
        </w:rPr>
        <w:t>estes</w:t>
      </w:r>
      <w:r w:rsidR="00550503" w:rsidRPr="00550503">
        <w:rPr>
          <w:rFonts w:ascii="Times New Roman" w:hAnsi="Times New Roman" w:cs="Times New Roman"/>
          <w:sz w:val="24"/>
        </w:rPr>
        <w:t xml:space="preserve"> </w:t>
      </w:r>
      <w:r w:rsidR="00550503">
        <w:rPr>
          <w:rFonts w:ascii="Times New Roman" w:hAnsi="Times New Roman" w:cs="Times New Roman"/>
          <w:sz w:val="24"/>
        </w:rPr>
        <w:t>vissem</w:t>
      </w:r>
      <w:r w:rsidR="00550503" w:rsidRPr="00550503">
        <w:rPr>
          <w:rFonts w:ascii="Times New Roman" w:hAnsi="Times New Roman" w:cs="Times New Roman"/>
          <w:sz w:val="24"/>
        </w:rPr>
        <w:t xml:space="preserve"> o </w:t>
      </w:r>
      <w:r w:rsidR="00550503" w:rsidRPr="00B13F2D">
        <w:rPr>
          <w:rFonts w:ascii="Times New Roman" w:hAnsi="Times New Roman" w:cs="Times New Roman"/>
          <w:i/>
          <w:sz w:val="24"/>
        </w:rPr>
        <w:t>Twitter</w:t>
      </w:r>
      <w:r w:rsidR="00550503" w:rsidRPr="00550503">
        <w:rPr>
          <w:rFonts w:ascii="Times New Roman" w:hAnsi="Times New Roman" w:cs="Times New Roman"/>
          <w:sz w:val="24"/>
        </w:rPr>
        <w:t xml:space="preserve"> (e outras plataformas de mídia social) como um meio valioso para promover seus pontos de vista políti</w:t>
      </w:r>
      <w:r w:rsidR="00550503">
        <w:rPr>
          <w:rFonts w:ascii="Times New Roman" w:hAnsi="Times New Roman" w:cs="Times New Roman"/>
          <w:sz w:val="24"/>
        </w:rPr>
        <w:t xml:space="preserve">cos na ausência de </w:t>
      </w:r>
      <w:r w:rsidR="00C52047">
        <w:rPr>
          <w:rFonts w:ascii="Times New Roman" w:hAnsi="Times New Roman" w:cs="Times New Roman"/>
          <w:sz w:val="24"/>
        </w:rPr>
        <w:t xml:space="preserve">uma </w:t>
      </w:r>
      <w:r w:rsidR="00550503">
        <w:rPr>
          <w:rFonts w:ascii="Times New Roman" w:hAnsi="Times New Roman" w:cs="Times New Roman"/>
          <w:sz w:val="24"/>
        </w:rPr>
        <w:t xml:space="preserve">suficiente </w:t>
      </w:r>
      <w:r w:rsidR="0002314D">
        <w:rPr>
          <w:rFonts w:ascii="Times New Roman" w:hAnsi="Times New Roman" w:cs="Times New Roman"/>
          <w:sz w:val="24"/>
        </w:rPr>
        <w:t xml:space="preserve">e </w:t>
      </w:r>
      <w:r w:rsidR="00550503" w:rsidRPr="00550503">
        <w:rPr>
          <w:rFonts w:ascii="Times New Roman" w:hAnsi="Times New Roman" w:cs="Times New Roman"/>
          <w:sz w:val="24"/>
        </w:rPr>
        <w:t>simpatizante cobertura da mídia</w:t>
      </w:r>
      <w:r w:rsidR="0051361B">
        <w:rPr>
          <w:rFonts w:ascii="Times New Roman" w:hAnsi="Times New Roman" w:cs="Times New Roman"/>
          <w:sz w:val="24"/>
        </w:rPr>
        <w:t xml:space="preserve"> convencional</w:t>
      </w:r>
      <w:r w:rsidR="00550503" w:rsidRPr="00550503">
        <w:rPr>
          <w:rFonts w:ascii="Times New Roman" w:hAnsi="Times New Roman" w:cs="Times New Roman"/>
          <w:sz w:val="24"/>
        </w:rPr>
        <w:t>, enquanto a atividade de mídia social em torno de atores principais que já estão altamente p</w:t>
      </w:r>
      <w:r w:rsidR="00C52047">
        <w:rPr>
          <w:rFonts w:ascii="Times New Roman" w:hAnsi="Times New Roman" w:cs="Times New Roman"/>
          <w:sz w:val="24"/>
        </w:rPr>
        <w:t xml:space="preserve">resentes em mídia impressa e televisiva </w:t>
      </w:r>
      <w:r w:rsidR="00550503" w:rsidRPr="00550503">
        <w:rPr>
          <w:rFonts w:ascii="Times New Roman" w:hAnsi="Times New Roman" w:cs="Times New Roman"/>
          <w:sz w:val="24"/>
        </w:rPr>
        <w:t>pode</w:t>
      </w:r>
      <w:r w:rsidR="005118A8">
        <w:rPr>
          <w:rFonts w:ascii="Times New Roman" w:hAnsi="Times New Roman" w:cs="Times New Roman"/>
          <w:sz w:val="24"/>
        </w:rPr>
        <w:t>m</w:t>
      </w:r>
      <w:r w:rsidR="00550503" w:rsidRPr="00550503">
        <w:rPr>
          <w:rFonts w:ascii="Times New Roman" w:hAnsi="Times New Roman" w:cs="Times New Roman"/>
          <w:sz w:val="24"/>
        </w:rPr>
        <w:t xml:space="preserve"> permanecer relativamente silenciosa.</w:t>
      </w:r>
    </w:p>
    <w:p w14:paraId="513BCA2D" w14:textId="77777777" w:rsidR="00762D4A" w:rsidRDefault="003A1573" w:rsidP="00D104B6">
      <w:pPr>
        <w:spacing w:after="0" w:line="360" w:lineRule="auto"/>
        <w:ind w:firstLine="708"/>
        <w:jc w:val="both"/>
        <w:rPr>
          <w:rFonts w:ascii="Times New Roman" w:hAnsi="Times New Roman" w:cs="Times New Roman"/>
          <w:sz w:val="24"/>
        </w:rPr>
      </w:pPr>
      <w:r>
        <w:rPr>
          <w:rFonts w:ascii="Times New Roman" w:hAnsi="Times New Roman" w:cs="Times New Roman"/>
          <w:sz w:val="24"/>
        </w:rPr>
        <w:t>E</w:t>
      </w:r>
      <w:r w:rsidRPr="003A1573">
        <w:rPr>
          <w:rFonts w:ascii="Times New Roman" w:hAnsi="Times New Roman" w:cs="Times New Roman"/>
          <w:sz w:val="24"/>
        </w:rPr>
        <w:t>m qualquer caso</w:t>
      </w:r>
      <w:r w:rsidR="0002314D">
        <w:rPr>
          <w:rFonts w:ascii="Times New Roman" w:hAnsi="Times New Roman" w:cs="Times New Roman"/>
          <w:sz w:val="24"/>
        </w:rPr>
        <w:t>,</w:t>
      </w:r>
      <w:r>
        <w:rPr>
          <w:rFonts w:ascii="Times New Roman" w:hAnsi="Times New Roman" w:cs="Times New Roman"/>
          <w:sz w:val="24"/>
        </w:rPr>
        <w:t xml:space="preserve"> a</w:t>
      </w:r>
      <w:r w:rsidRPr="003A1573">
        <w:rPr>
          <w:rFonts w:ascii="Times New Roman" w:hAnsi="Times New Roman" w:cs="Times New Roman"/>
          <w:sz w:val="24"/>
        </w:rPr>
        <w:t xml:space="preserve"> </w:t>
      </w:r>
      <w:r>
        <w:rPr>
          <w:rFonts w:ascii="Times New Roman" w:hAnsi="Times New Roman" w:cs="Times New Roman"/>
          <w:sz w:val="24"/>
        </w:rPr>
        <w:t>prevalência destas dinâmicas</w:t>
      </w:r>
      <w:r w:rsidRPr="003A1573">
        <w:rPr>
          <w:rFonts w:ascii="Times New Roman" w:hAnsi="Times New Roman" w:cs="Times New Roman"/>
          <w:sz w:val="24"/>
        </w:rPr>
        <w:t xml:space="preserve"> é provável que seja altamente dependente de uma variedade de fatores contextuais locais, incluindo a situação política atual, a demografia da adoção do </w:t>
      </w:r>
      <w:r w:rsidRPr="00B13F2D">
        <w:rPr>
          <w:rFonts w:ascii="Times New Roman" w:hAnsi="Times New Roman" w:cs="Times New Roman"/>
          <w:i/>
          <w:sz w:val="24"/>
        </w:rPr>
        <w:t>Tw</w:t>
      </w:r>
      <w:r w:rsidR="009B3FCD" w:rsidRPr="00B13F2D">
        <w:rPr>
          <w:rFonts w:ascii="Times New Roman" w:hAnsi="Times New Roman" w:cs="Times New Roman"/>
          <w:i/>
          <w:sz w:val="24"/>
        </w:rPr>
        <w:t>itter</w:t>
      </w:r>
      <w:r w:rsidR="009B3FCD">
        <w:rPr>
          <w:rFonts w:ascii="Times New Roman" w:hAnsi="Times New Roman" w:cs="Times New Roman"/>
          <w:sz w:val="24"/>
        </w:rPr>
        <w:t xml:space="preserve"> em um determinado país e na</w:t>
      </w:r>
      <w:r w:rsidRPr="003A1573">
        <w:rPr>
          <w:rFonts w:ascii="Times New Roman" w:hAnsi="Times New Roman" w:cs="Times New Roman"/>
          <w:sz w:val="24"/>
        </w:rPr>
        <w:t xml:space="preserve"> medida em que </w:t>
      </w:r>
      <w:r w:rsidRPr="003A1573">
        <w:rPr>
          <w:rFonts w:ascii="Times New Roman" w:hAnsi="Times New Roman" w:cs="Times New Roman"/>
          <w:sz w:val="24"/>
        </w:rPr>
        <w:lastRenderedPageBreak/>
        <w:t>os próprios atores políticos estão ativos</w:t>
      </w:r>
      <w:r w:rsidR="0002314D">
        <w:rPr>
          <w:rFonts w:ascii="Times New Roman" w:hAnsi="Times New Roman" w:cs="Times New Roman"/>
          <w:sz w:val="24"/>
        </w:rPr>
        <w:t>,</w:t>
      </w:r>
      <w:r w:rsidRPr="003A1573">
        <w:rPr>
          <w:rFonts w:ascii="Times New Roman" w:hAnsi="Times New Roman" w:cs="Times New Roman"/>
          <w:sz w:val="24"/>
        </w:rPr>
        <w:t xml:space="preserve"> usando e encorajando s</w:t>
      </w:r>
      <w:r>
        <w:rPr>
          <w:rFonts w:ascii="Times New Roman" w:hAnsi="Times New Roman" w:cs="Times New Roman"/>
          <w:sz w:val="24"/>
        </w:rPr>
        <w:t xml:space="preserve">eus seguidores a usar </w:t>
      </w:r>
      <w:r w:rsidRPr="003A1573">
        <w:rPr>
          <w:rFonts w:ascii="Times New Roman" w:hAnsi="Times New Roman" w:cs="Times New Roman"/>
          <w:sz w:val="24"/>
        </w:rPr>
        <w:t>a plataforma para o debate político público.</w:t>
      </w:r>
      <w:r w:rsidR="00762D4A">
        <w:rPr>
          <w:rFonts w:ascii="Times New Roman" w:hAnsi="Times New Roman" w:cs="Times New Roman"/>
          <w:sz w:val="24"/>
        </w:rPr>
        <w:t xml:space="preserve"> </w:t>
      </w:r>
      <w:r w:rsidR="00762D4A" w:rsidRPr="00762D4A">
        <w:rPr>
          <w:rFonts w:ascii="Times New Roman" w:hAnsi="Times New Roman" w:cs="Times New Roman"/>
          <w:sz w:val="24"/>
        </w:rPr>
        <w:t>Esses fatores provavelmente diferirão amplamente entre países (e até mesmo entre estados e localidades), bem como ao longo do tempo.</w:t>
      </w:r>
      <w:r w:rsidR="00762D4A">
        <w:rPr>
          <w:rFonts w:ascii="Times New Roman" w:hAnsi="Times New Roman" w:cs="Times New Roman"/>
          <w:sz w:val="24"/>
        </w:rPr>
        <w:t xml:space="preserve"> </w:t>
      </w:r>
      <w:r w:rsidR="00762D4A" w:rsidRPr="00762D4A">
        <w:rPr>
          <w:rFonts w:ascii="Times New Roman" w:hAnsi="Times New Roman" w:cs="Times New Roman"/>
          <w:sz w:val="24"/>
        </w:rPr>
        <w:t xml:space="preserve">O ponto final aqui não é sugerir uma interpretação padrão dos </w:t>
      </w:r>
      <w:r w:rsidR="00762D4A">
        <w:rPr>
          <w:rFonts w:ascii="Times New Roman" w:hAnsi="Times New Roman" w:cs="Times New Roman"/>
          <w:sz w:val="24"/>
        </w:rPr>
        <w:t>modelos</w:t>
      </w:r>
      <w:r w:rsidR="00762D4A" w:rsidRPr="00762D4A">
        <w:rPr>
          <w:rFonts w:ascii="Times New Roman" w:hAnsi="Times New Roman" w:cs="Times New Roman"/>
          <w:sz w:val="24"/>
        </w:rPr>
        <w:t xml:space="preserve"> observáveis em conjuntos de dados populacionais, mas enfatizar que os padrões observados nos dados coletados devem sempre ser interpretados no contexto da abordagem de coleta de dados escolhida </w:t>
      </w:r>
      <w:r w:rsidR="00762D4A">
        <w:rPr>
          <w:rFonts w:ascii="Times New Roman" w:hAnsi="Times New Roman" w:cs="Times New Roman"/>
          <w:sz w:val="24"/>
        </w:rPr>
        <w:t>– i</w:t>
      </w:r>
      <w:r w:rsidR="00762D4A" w:rsidRPr="00762D4A">
        <w:rPr>
          <w:rFonts w:ascii="Times New Roman" w:hAnsi="Times New Roman" w:cs="Times New Roman"/>
          <w:sz w:val="24"/>
        </w:rPr>
        <w:t xml:space="preserve">sso é tão verdadeiro para os conjuntos de dados baseados na população que introduzimos aqui como tem sido para os conjuntos de dados baseados em </w:t>
      </w:r>
      <w:r w:rsidR="00762D4A" w:rsidRPr="00B13F2D">
        <w:rPr>
          <w:rFonts w:ascii="Times New Roman" w:hAnsi="Times New Roman" w:cs="Times New Roman"/>
          <w:i/>
          <w:sz w:val="24"/>
        </w:rPr>
        <w:t>hashtag</w:t>
      </w:r>
      <w:r w:rsidR="0002314D" w:rsidRPr="00B13F2D">
        <w:rPr>
          <w:rFonts w:ascii="Times New Roman" w:hAnsi="Times New Roman" w:cs="Times New Roman"/>
          <w:i/>
          <w:sz w:val="24"/>
        </w:rPr>
        <w:t>s</w:t>
      </w:r>
      <w:r w:rsidR="00762D4A" w:rsidRPr="00762D4A">
        <w:rPr>
          <w:rFonts w:ascii="Times New Roman" w:hAnsi="Times New Roman" w:cs="Times New Roman"/>
          <w:sz w:val="24"/>
        </w:rPr>
        <w:t xml:space="preserve"> que dominaram grande parte da li</w:t>
      </w:r>
      <w:r w:rsidR="0002314D">
        <w:rPr>
          <w:rFonts w:ascii="Times New Roman" w:hAnsi="Times New Roman" w:cs="Times New Roman"/>
          <w:sz w:val="24"/>
        </w:rPr>
        <w:t>teratura de pesquisa existente</w:t>
      </w:r>
      <w:r w:rsidR="00762D4A" w:rsidRPr="00762D4A">
        <w:rPr>
          <w:rFonts w:ascii="Times New Roman" w:hAnsi="Times New Roman" w:cs="Times New Roman"/>
          <w:sz w:val="24"/>
        </w:rPr>
        <w:t>.</w:t>
      </w:r>
    </w:p>
    <w:p w14:paraId="7DC80F76" w14:textId="77777777" w:rsidR="001D2359" w:rsidRDefault="004A38CD" w:rsidP="00D104B6">
      <w:pPr>
        <w:spacing w:after="0" w:line="360" w:lineRule="auto"/>
        <w:ind w:firstLine="708"/>
        <w:jc w:val="both"/>
        <w:rPr>
          <w:rFonts w:ascii="Times New Roman" w:hAnsi="Times New Roman" w:cs="Times New Roman"/>
          <w:sz w:val="24"/>
        </w:rPr>
      </w:pPr>
      <w:r>
        <w:rPr>
          <w:rFonts w:ascii="Times New Roman" w:hAnsi="Times New Roman" w:cs="Times New Roman"/>
          <w:sz w:val="24"/>
        </w:rPr>
        <w:t>Por fim</w:t>
      </w:r>
      <w:r w:rsidR="001D2359" w:rsidRPr="001D2359">
        <w:rPr>
          <w:rFonts w:ascii="Times New Roman" w:hAnsi="Times New Roman" w:cs="Times New Roman"/>
          <w:sz w:val="24"/>
        </w:rPr>
        <w:t xml:space="preserve">, as limitações </w:t>
      </w:r>
      <w:r>
        <w:rPr>
          <w:rFonts w:ascii="Times New Roman" w:hAnsi="Times New Roman" w:cs="Times New Roman"/>
          <w:sz w:val="24"/>
        </w:rPr>
        <w:t>básicas</w:t>
      </w:r>
      <w:r w:rsidR="001D2359" w:rsidRPr="001D2359">
        <w:rPr>
          <w:rFonts w:ascii="Times New Roman" w:hAnsi="Times New Roman" w:cs="Times New Roman"/>
          <w:sz w:val="24"/>
        </w:rPr>
        <w:t xml:space="preserve"> da interface de progra</w:t>
      </w:r>
      <w:r>
        <w:rPr>
          <w:rFonts w:ascii="Times New Roman" w:hAnsi="Times New Roman" w:cs="Times New Roman"/>
          <w:sz w:val="24"/>
        </w:rPr>
        <w:t xml:space="preserve">mação de aplicativos do </w:t>
      </w:r>
      <w:r w:rsidRPr="00B13F2D">
        <w:rPr>
          <w:rFonts w:ascii="Times New Roman" w:hAnsi="Times New Roman" w:cs="Times New Roman"/>
          <w:i/>
          <w:sz w:val="24"/>
        </w:rPr>
        <w:t>Twitter</w:t>
      </w:r>
      <w:r>
        <w:rPr>
          <w:rFonts w:ascii="Times New Roman" w:hAnsi="Times New Roman" w:cs="Times New Roman"/>
          <w:sz w:val="24"/>
        </w:rPr>
        <w:t>,</w:t>
      </w:r>
      <w:r w:rsidR="001D2359" w:rsidRPr="001D2359">
        <w:rPr>
          <w:rFonts w:ascii="Times New Roman" w:hAnsi="Times New Roman" w:cs="Times New Roman"/>
          <w:sz w:val="24"/>
        </w:rPr>
        <w:t xml:space="preserve"> </w:t>
      </w:r>
      <w:r w:rsidRPr="004A38CD">
        <w:rPr>
          <w:rFonts w:ascii="Times New Roman" w:hAnsi="Times New Roman" w:cs="Times New Roman"/>
          <w:sz w:val="24"/>
        </w:rPr>
        <w:t>sobre o qual o TCAT e ferramentas</w:t>
      </w:r>
      <w:r>
        <w:rPr>
          <w:rFonts w:ascii="Times New Roman" w:hAnsi="Times New Roman" w:cs="Times New Roman"/>
          <w:sz w:val="24"/>
        </w:rPr>
        <w:t xml:space="preserve"> similares</w:t>
      </w:r>
      <w:r w:rsidRPr="004A38CD">
        <w:rPr>
          <w:rFonts w:ascii="Times New Roman" w:hAnsi="Times New Roman" w:cs="Times New Roman"/>
          <w:sz w:val="24"/>
        </w:rPr>
        <w:t xml:space="preserve"> de coleta de dados constrói, também podem ser repetidas</w:t>
      </w:r>
      <w:r>
        <w:rPr>
          <w:rFonts w:ascii="Times New Roman" w:hAnsi="Times New Roman" w:cs="Times New Roman"/>
          <w:sz w:val="24"/>
        </w:rPr>
        <w:t xml:space="preserve"> aqui</w:t>
      </w:r>
      <w:r w:rsidR="001D2359" w:rsidRPr="001D2359">
        <w:rPr>
          <w:rFonts w:ascii="Times New Roman" w:hAnsi="Times New Roman" w:cs="Times New Roman"/>
          <w:sz w:val="24"/>
        </w:rPr>
        <w:t>. Para a c</w:t>
      </w:r>
      <w:r>
        <w:rPr>
          <w:rFonts w:ascii="Times New Roman" w:hAnsi="Times New Roman" w:cs="Times New Roman"/>
          <w:sz w:val="24"/>
        </w:rPr>
        <w:t>oleção</w:t>
      </w:r>
      <w:r w:rsidR="001D2359" w:rsidRPr="001D2359">
        <w:rPr>
          <w:rFonts w:ascii="Times New Roman" w:hAnsi="Times New Roman" w:cs="Times New Roman"/>
          <w:sz w:val="24"/>
        </w:rPr>
        <w:t xml:space="preserve"> total de termos de pesquisa rastreados por uma única instância de TCAT, a API padrão apenas retornará até um por cento do volume global total </w:t>
      </w:r>
      <w:r>
        <w:rPr>
          <w:rFonts w:ascii="Times New Roman" w:hAnsi="Times New Roman" w:cs="Times New Roman"/>
          <w:sz w:val="24"/>
        </w:rPr>
        <w:t xml:space="preserve">da atividade de </w:t>
      </w:r>
      <w:r w:rsidR="0044455F" w:rsidRPr="00B13F2D">
        <w:rPr>
          <w:rFonts w:ascii="Times New Roman" w:hAnsi="Times New Roman" w:cs="Times New Roman"/>
          <w:i/>
          <w:sz w:val="24"/>
        </w:rPr>
        <w:t>tweets</w:t>
      </w:r>
      <w:r w:rsidR="001D2359" w:rsidRPr="001D2359">
        <w:rPr>
          <w:rFonts w:ascii="Times New Roman" w:hAnsi="Times New Roman" w:cs="Times New Roman"/>
          <w:sz w:val="24"/>
        </w:rPr>
        <w:t xml:space="preserve">, </w:t>
      </w:r>
      <w:r w:rsidR="00CF111B">
        <w:rPr>
          <w:rFonts w:ascii="Times New Roman" w:hAnsi="Times New Roman" w:cs="Times New Roman"/>
          <w:sz w:val="24"/>
        </w:rPr>
        <w:t>podendo</w:t>
      </w:r>
      <w:r w:rsidR="001D2359" w:rsidRPr="001D2359">
        <w:rPr>
          <w:rFonts w:ascii="Times New Roman" w:hAnsi="Times New Roman" w:cs="Times New Roman"/>
          <w:sz w:val="24"/>
        </w:rPr>
        <w:t xml:space="preserve"> resultar em limitações aos dados que estão sendo capturados.</w:t>
      </w:r>
      <w:r w:rsidR="005F78BB">
        <w:rPr>
          <w:rFonts w:ascii="Times New Roman" w:hAnsi="Times New Roman" w:cs="Times New Roman"/>
          <w:sz w:val="24"/>
        </w:rPr>
        <w:t xml:space="preserve"> </w:t>
      </w:r>
      <w:r w:rsidR="005F78BB" w:rsidRPr="005F78BB">
        <w:rPr>
          <w:rFonts w:ascii="Times New Roman" w:hAnsi="Times New Roman" w:cs="Times New Roman"/>
          <w:sz w:val="24"/>
        </w:rPr>
        <w:t xml:space="preserve">Tais limitações são talvez mais imediatamente sentidas em abordagens de coleta de dados baseadas em </w:t>
      </w:r>
      <w:r w:rsidR="005F78BB" w:rsidRPr="00B13F2D">
        <w:rPr>
          <w:rFonts w:ascii="Times New Roman" w:hAnsi="Times New Roman" w:cs="Times New Roman"/>
          <w:i/>
          <w:sz w:val="24"/>
        </w:rPr>
        <w:t>hashtags</w:t>
      </w:r>
      <w:r w:rsidR="005F78BB" w:rsidRPr="005F78BB">
        <w:rPr>
          <w:rFonts w:ascii="Times New Roman" w:hAnsi="Times New Roman" w:cs="Times New Roman"/>
          <w:sz w:val="24"/>
        </w:rPr>
        <w:t xml:space="preserve">: se uma grande </w:t>
      </w:r>
      <w:r w:rsidR="005F78BB" w:rsidRPr="00B13F2D">
        <w:rPr>
          <w:rFonts w:ascii="Times New Roman" w:hAnsi="Times New Roman" w:cs="Times New Roman"/>
          <w:i/>
          <w:sz w:val="24"/>
        </w:rPr>
        <w:t>hashtag</w:t>
      </w:r>
      <w:r w:rsidR="00CF111B">
        <w:rPr>
          <w:rFonts w:ascii="Times New Roman" w:hAnsi="Times New Roman" w:cs="Times New Roman"/>
          <w:sz w:val="24"/>
        </w:rPr>
        <w:t>,</w:t>
      </w:r>
      <w:r w:rsidR="005F78BB" w:rsidRPr="005F78BB">
        <w:rPr>
          <w:rFonts w:ascii="Times New Roman" w:hAnsi="Times New Roman" w:cs="Times New Roman"/>
          <w:sz w:val="24"/>
        </w:rPr>
        <w:t xml:space="preserve"> </w:t>
      </w:r>
      <w:r w:rsidR="00CF111B">
        <w:rPr>
          <w:rFonts w:ascii="Times New Roman" w:hAnsi="Times New Roman" w:cs="Times New Roman"/>
          <w:sz w:val="24"/>
        </w:rPr>
        <w:t>precedida de notícias urgentes difundidas na mídia convencional,</w:t>
      </w:r>
      <w:r w:rsidR="005F78BB" w:rsidRPr="005F78BB">
        <w:rPr>
          <w:rFonts w:ascii="Times New Roman" w:hAnsi="Times New Roman" w:cs="Times New Roman"/>
          <w:sz w:val="24"/>
        </w:rPr>
        <w:t xml:space="preserve"> estiver present</w:t>
      </w:r>
      <w:r w:rsidR="009B3FCD">
        <w:rPr>
          <w:rFonts w:ascii="Times New Roman" w:hAnsi="Times New Roman" w:cs="Times New Roman"/>
          <w:sz w:val="24"/>
        </w:rPr>
        <w:t>e em dez por cento de todos os tuítes</w:t>
      </w:r>
      <w:r w:rsidR="005F78BB" w:rsidRPr="005F78BB">
        <w:rPr>
          <w:rFonts w:ascii="Times New Roman" w:hAnsi="Times New Roman" w:cs="Times New Roman"/>
          <w:sz w:val="24"/>
        </w:rPr>
        <w:t xml:space="preserve"> atuais,</w:t>
      </w:r>
      <w:r w:rsidR="005F78BB">
        <w:rPr>
          <w:rFonts w:ascii="Times New Roman" w:hAnsi="Times New Roman" w:cs="Times New Roman"/>
          <w:sz w:val="24"/>
        </w:rPr>
        <w:t xml:space="preserve"> o</w:t>
      </w:r>
      <w:r w:rsidR="005F78BB" w:rsidRPr="005F78BB">
        <w:rPr>
          <w:rFonts w:ascii="Times New Roman" w:hAnsi="Times New Roman" w:cs="Times New Roman"/>
          <w:sz w:val="24"/>
        </w:rPr>
        <w:t xml:space="preserve"> TCAT ainda </w:t>
      </w:r>
      <w:r w:rsidR="005F78BB">
        <w:rPr>
          <w:rFonts w:ascii="Times New Roman" w:hAnsi="Times New Roman" w:cs="Times New Roman"/>
          <w:sz w:val="24"/>
        </w:rPr>
        <w:t>capturará</w:t>
      </w:r>
      <w:r w:rsidR="005F78BB" w:rsidRPr="005F78BB">
        <w:rPr>
          <w:rFonts w:ascii="Times New Roman" w:hAnsi="Times New Roman" w:cs="Times New Roman"/>
          <w:sz w:val="24"/>
        </w:rPr>
        <w:t xml:space="preserve"> até um por cento de todos os atuais </w:t>
      </w:r>
      <w:r w:rsidR="009C5D17" w:rsidRPr="00B13F2D">
        <w:rPr>
          <w:rFonts w:ascii="Times New Roman" w:hAnsi="Times New Roman" w:cs="Times New Roman"/>
          <w:i/>
          <w:sz w:val="24"/>
        </w:rPr>
        <w:t>tweets</w:t>
      </w:r>
      <w:r w:rsidR="005F78BB" w:rsidRPr="005F78BB">
        <w:rPr>
          <w:rFonts w:ascii="Times New Roman" w:hAnsi="Times New Roman" w:cs="Times New Roman"/>
          <w:sz w:val="24"/>
        </w:rPr>
        <w:t xml:space="preserve"> e, portanto, apenas um décimo de todos os </w:t>
      </w:r>
      <w:r w:rsidR="009C5D17" w:rsidRPr="00B13F2D">
        <w:rPr>
          <w:rFonts w:ascii="Times New Roman" w:hAnsi="Times New Roman" w:cs="Times New Roman"/>
          <w:i/>
          <w:sz w:val="24"/>
        </w:rPr>
        <w:t>tweets</w:t>
      </w:r>
      <w:r w:rsidR="005F78BB" w:rsidRPr="005F78BB">
        <w:rPr>
          <w:rFonts w:ascii="Times New Roman" w:hAnsi="Times New Roman" w:cs="Times New Roman"/>
          <w:sz w:val="24"/>
        </w:rPr>
        <w:t xml:space="preserve"> possíveis contendo a</w:t>
      </w:r>
      <w:r w:rsidR="009B3FCD">
        <w:rPr>
          <w:rFonts w:ascii="Times New Roman" w:hAnsi="Times New Roman" w:cs="Times New Roman"/>
          <w:sz w:val="24"/>
        </w:rPr>
        <w:t xml:space="preserve"> respectiva</w:t>
      </w:r>
      <w:r w:rsidR="005F78BB" w:rsidRPr="005F78BB">
        <w:rPr>
          <w:rFonts w:ascii="Times New Roman" w:hAnsi="Times New Roman" w:cs="Times New Roman"/>
          <w:sz w:val="24"/>
        </w:rPr>
        <w:t xml:space="preserve"> </w:t>
      </w:r>
      <w:r w:rsidR="005F78BB" w:rsidRPr="00B13F2D">
        <w:rPr>
          <w:rFonts w:ascii="Times New Roman" w:hAnsi="Times New Roman" w:cs="Times New Roman"/>
          <w:i/>
          <w:sz w:val="24"/>
        </w:rPr>
        <w:t>hashtag</w:t>
      </w:r>
      <w:r w:rsidR="005F78BB" w:rsidRPr="005F78BB">
        <w:rPr>
          <w:rFonts w:ascii="Times New Roman" w:hAnsi="Times New Roman" w:cs="Times New Roman"/>
          <w:sz w:val="24"/>
        </w:rPr>
        <w:t>.</w:t>
      </w:r>
    </w:p>
    <w:p w14:paraId="7F063061" w14:textId="77777777" w:rsidR="00D04583" w:rsidRDefault="00D04583" w:rsidP="00E86AE1">
      <w:pPr>
        <w:spacing w:after="0" w:line="360" w:lineRule="auto"/>
        <w:ind w:firstLine="708"/>
        <w:jc w:val="both"/>
        <w:rPr>
          <w:rFonts w:ascii="Times New Roman" w:hAnsi="Times New Roman" w:cs="Times New Roman"/>
          <w:sz w:val="24"/>
        </w:rPr>
      </w:pPr>
      <w:r w:rsidRPr="00D04583">
        <w:rPr>
          <w:rFonts w:ascii="Times New Roman" w:hAnsi="Times New Roman" w:cs="Times New Roman"/>
          <w:sz w:val="24"/>
        </w:rPr>
        <w:t xml:space="preserve">Na maioria das </w:t>
      </w:r>
      <w:r>
        <w:rPr>
          <w:rFonts w:ascii="Times New Roman" w:hAnsi="Times New Roman" w:cs="Times New Roman"/>
          <w:sz w:val="24"/>
        </w:rPr>
        <w:t>vezes</w:t>
      </w:r>
      <w:r w:rsidRPr="00D04583">
        <w:rPr>
          <w:rFonts w:ascii="Times New Roman" w:hAnsi="Times New Roman" w:cs="Times New Roman"/>
          <w:sz w:val="24"/>
        </w:rPr>
        <w:t xml:space="preserve"> é comparativamente muito menos provável que o volume total </w:t>
      </w:r>
      <w:r w:rsidR="00E321C3">
        <w:rPr>
          <w:rFonts w:ascii="Times New Roman" w:hAnsi="Times New Roman" w:cs="Times New Roman"/>
          <w:sz w:val="24"/>
        </w:rPr>
        <w:t>dos</w:t>
      </w:r>
      <w:r w:rsidRPr="00D04583">
        <w:rPr>
          <w:rFonts w:ascii="Times New Roman" w:hAnsi="Times New Roman" w:cs="Times New Roman"/>
          <w:sz w:val="24"/>
        </w:rPr>
        <w:t xml:space="preserve"> </w:t>
      </w:r>
      <w:r w:rsidR="00AA25DA" w:rsidRPr="00B13F2D">
        <w:rPr>
          <w:rFonts w:ascii="Times New Roman" w:hAnsi="Times New Roman" w:cs="Times New Roman"/>
          <w:i/>
          <w:sz w:val="24"/>
        </w:rPr>
        <w:t>tweets</w:t>
      </w:r>
      <w:r w:rsidRPr="00D04583">
        <w:rPr>
          <w:rFonts w:ascii="Times New Roman" w:hAnsi="Times New Roman" w:cs="Times New Roman"/>
          <w:sz w:val="24"/>
        </w:rPr>
        <w:t xml:space="preserve"> que mencionem uma população específica de contas represent</w:t>
      </w:r>
      <w:r w:rsidR="00E321C3">
        <w:rPr>
          <w:rFonts w:ascii="Times New Roman" w:hAnsi="Times New Roman" w:cs="Times New Roman"/>
          <w:sz w:val="24"/>
        </w:rPr>
        <w:t>e</w:t>
      </w:r>
      <w:r w:rsidRPr="00D04583">
        <w:rPr>
          <w:rFonts w:ascii="Times New Roman" w:hAnsi="Times New Roman" w:cs="Times New Roman"/>
          <w:sz w:val="24"/>
        </w:rPr>
        <w:t xml:space="preserve"> mais de um por cento do </w:t>
      </w:r>
      <w:r w:rsidR="00E321C3" w:rsidRPr="009B3FCD">
        <w:rPr>
          <w:rFonts w:ascii="Times New Roman" w:hAnsi="Times New Roman" w:cs="Times New Roman"/>
          <w:i/>
          <w:sz w:val="24"/>
        </w:rPr>
        <w:t>“</w:t>
      </w:r>
      <w:r w:rsidRPr="009B3FCD">
        <w:rPr>
          <w:rFonts w:ascii="Times New Roman" w:hAnsi="Times New Roman" w:cs="Times New Roman"/>
          <w:i/>
          <w:sz w:val="24"/>
        </w:rPr>
        <w:t>feed</w:t>
      </w:r>
      <w:r w:rsidR="00E321C3" w:rsidRPr="009B3FCD">
        <w:rPr>
          <w:rFonts w:ascii="Times New Roman" w:hAnsi="Times New Roman" w:cs="Times New Roman"/>
          <w:i/>
          <w:sz w:val="24"/>
        </w:rPr>
        <w:t>”</w:t>
      </w:r>
      <w:r w:rsidRPr="00D04583">
        <w:rPr>
          <w:rFonts w:ascii="Times New Roman" w:hAnsi="Times New Roman" w:cs="Times New Roman"/>
          <w:sz w:val="24"/>
        </w:rPr>
        <w:t xml:space="preserve"> global de </w:t>
      </w:r>
      <w:r w:rsidR="00AA25DA" w:rsidRPr="00B13F2D">
        <w:rPr>
          <w:rFonts w:ascii="Times New Roman" w:hAnsi="Times New Roman" w:cs="Times New Roman"/>
          <w:i/>
          <w:sz w:val="24"/>
        </w:rPr>
        <w:t>tweets</w:t>
      </w:r>
      <w:r w:rsidRPr="00D04583">
        <w:rPr>
          <w:rFonts w:ascii="Times New Roman" w:hAnsi="Times New Roman" w:cs="Times New Roman"/>
          <w:sz w:val="24"/>
        </w:rPr>
        <w:t xml:space="preserve">, </w:t>
      </w:r>
      <w:r w:rsidR="00AA25DA">
        <w:rPr>
          <w:rFonts w:ascii="Times New Roman" w:hAnsi="Times New Roman" w:cs="Times New Roman"/>
          <w:sz w:val="24"/>
        </w:rPr>
        <w:t>sobretudo</w:t>
      </w:r>
      <w:r w:rsidRPr="00D04583">
        <w:rPr>
          <w:rFonts w:ascii="Times New Roman" w:hAnsi="Times New Roman" w:cs="Times New Roman"/>
          <w:sz w:val="24"/>
        </w:rPr>
        <w:t xml:space="preserve"> se essas contas pertencerem a políticos </w:t>
      </w:r>
      <w:r w:rsidR="00E321C3">
        <w:rPr>
          <w:rFonts w:ascii="Times New Roman" w:hAnsi="Times New Roman" w:cs="Times New Roman"/>
          <w:sz w:val="24"/>
        </w:rPr>
        <w:t>de baixo escalão</w:t>
      </w:r>
      <w:r w:rsidRPr="00D04583">
        <w:rPr>
          <w:rFonts w:ascii="Times New Roman" w:hAnsi="Times New Roman" w:cs="Times New Roman"/>
          <w:sz w:val="24"/>
        </w:rPr>
        <w:t xml:space="preserve"> em nações relativamente menores.</w:t>
      </w:r>
      <w:r w:rsidR="00C800A5">
        <w:rPr>
          <w:rFonts w:ascii="Times New Roman" w:hAnsi="Times New Roman" w:cs="Times New Roman"/>
          <w:sz w:val="24"/>
        </w:rPr>
        <w:t xml:space="preserve"> </w:t>
      </w:r>
      <w:r w:rsidR="00C800A5" w:rsidRPr="00C800A5">
        <w:rPr>
          <w:rFonts w:ascii="Times New Roman" w:hAnsi="Times New Roman" w:cs="Times New Roman"/>
          <w:sz w:val="24"/>
        </w:rPr>
        <w:t xml:space="preserve">No entanto, as abordagens de rastreamento </w:t>
      </w:r>
      <w:r w:rsidR="00C800A5">
        <w:rPr>
          <w:rFonts w:ascii="Times New Roman" w:hAnsi="Times New Roman" w:cs="Times New Roman"/>
          <w:sz w:val="24"/>
        </w:rPr>
        <w:t>baseadas na população que inclua</w:t>
      </w:r>
      <w:r w:rsidR="00C800A5" w:rsidRPr="00C800A5">
        <w:rPr>
          <w:rFonts w:ascii="Times New Roman" w:hAnsi="Times New Roman" w:cs="Times New Roman"/>
          <w:sz w:val="24"/>
        </w:rPr>
        <w:t xml:space="preserve">m líderes mundiais importantes, </w:t>
      </w:r>
      <w:r w:rsidR="00CF111B" w:rsidRPr="00C800A5">
        <w:rPr>
          <w:rFonts w:ascii="Times New Roman" w:hAnsi="Times New Roman" w:cs="Times New Roman"/>
          <w:sz w:val="24"/>
        </w:rPr>
        <w:t>principalmente</w:t>
      </w:r>
      <w:r w:rsidR="00C800A5" w:rsidRPr="00C800A5">
        <w:rPr>
          <w:rFonts w:ascii="Times New Roman" w:hAnsi="Times New Roman" w:cs="Times New Roman"/>
          <w:sz w:val="24"/>
        </w:rPr>
        <w:t xml:space="preserve"> durante momentos de </w:t>
      </w:r>
      <w:r w:rsidR="00C800A5">
        <w:rPr>
          <w:rFonts w:ascii="Times New Roman" w:hAnsi="Times New Roman" w:cs="Times New Roman"/>
          <w:sz w:val="24"/>
        </w:rPr>
        <w:t xml:space="preserve">grande </w:t>
      </w:r>
      <w:r w:rsidR="00C800A5" w:rsidRPr="00C800A5">
        <w:rPr>
          <w:rFonts w:ascii="Times New Roman" w:hAnsi="Times New Roman" w:cs="Times New Roman"/>
          <w:sz w:val="24"/>
        </w:rPr>
        <w:t xml:space="preserve">tensão </w:t>
      </w:r>
      <w:r w:rsidR="00C800A5">
        <w:rPr>
          <w:rFonts w:ascii="Times New Roman" w:hAnsi="Times New Roman" w:cs="Times New Roman"/>
          <w:sz w:val="24"/>
        </w:rPr>
        <w:t>–</w:t>
      </w:r>
      <w:r w:rsidR="00C800A5" w:rsidRPr="00C800A5">
        <w:rPr>
          <w:rFonts w:ascii="Times New Roman" w:hAnsi="Times New Roman" w:cs="Times New Roman"/>
          <w:sz w:val="24"/>
        </w:rPr>
        <w:t xml:space="preserve"> @realDonaldTrump e @HillaryClinton na noite de eleições, @dilmabr e @MichelTemer durante o processo de impeachment e protestos </w:t>
      </w:r>
      <w:r w:rsidR="0002314D" w:rsidRPr="00C800A5">
        <w:rPr>
          <w:rFonts w:ascii="Times New Roman" w:hAnsi="Times New Roman" w:cs="Times New Roman"/>
          <w:sz w:val="24"/>
        </w:rPr>
        <w:t>subsequentes</w:t>
      </w:r>
      <w:r w:rsidR="00C800A5" w:rsidRPr="00C800A5">
        <w:rPr>
          <w:rFonts w:ascii="Times New Roman" w:hAnsi="Times New Roman" w:cs="Times New Roman"/>
          <w:sz w:val="24"/>
        </w:rPr>
        <w:t xml:space="preserve"> </w:t>
      </w:r>
      <w:r w:rsidR="00C800A5">
        <w:rPr>
          <w:rFonts w:ascii="Times New Roman" w:hAnsi="Times New Roman" w:cs="Times New Roman"/>
          <w:sz w:val="24"/>
        </w:rPr>
        <w:t>–</w:t>
      </w:r>
      <w:r w:rsidR="00C800A5" w:rsidRPr="00C800A5">
        <w:rPr>
          <w:rFonts w:ascii="Times New Roman" w:hAnsi="Times New Roman" w:cs="Times New Roman"/>
          <w:sz w:val="24"/>
        </w:rPr>
        <w:t xml:space="preserve"> podem ocasionalmente superar o limite de um por cento e os conjuntos de dados resultantes estarão incompletos.</w:t>
      </w:r>
      <w:r w:rsidR="00E86AE1">
        <w:rPr>
          <w:rFonts w:ascii="Times New Roman" w:hAnsi="Times New Roman" w:cs="Times New Roman"/>
          <w:sz w:val="24"/>
        </w:rPr>
        <w:t xml:space="preserve"> </w:t>
      </w:r>
      <w:r w:rsidR="00E86AE1" w:rsidRPr="00E86AE1">
        <w:rPr>
          <w:rFonts w:ascii="Times New Roman" w:hAnsi="Times New Roman" w:cs="Times New Roman"/>
          <w:sz w:val="24"/>
        </w:rPr>
        <w:t>Isso é inevitável a não ser que sejam usadas ferramentas de coleta de dados comerciais em vez d</w:t>
      </w:r>
      <w:r w:rsidR="00E86AE1">
        <w:rPr>
          <w:rFonts w:ascii="Times New Roman" w:hAnsi="Times New Roman" w:cs="Times New Roman"/>
          <w:sz w:val="24"/>
        </w:rPr>
        <w:t>o</w:t>
      </w:r>
      <w:r w:rsidR="00E86AE1" w:rsidRPr="00E86AE1">
        <w:rPr>
          <w:rFonts w:ascii="Times New Roman" w:hAnsi="Times New Roman" w:cs="Times New Roman"/>
          <w:sz w:val="24"/>
        </w:rPr>
        <w:t xml:space="preserve"> TCAT ou soluções similares e</w:t>
      </w:r>
      <w:r w:rsidR="00E86AE1">
        <w:rPr>
          <w:rFonts w:ascii="Times New Roman" w:hAnsi="Times New Roman" w:cs="Times New Roman"/>
          <w:sz w:val="24"/>
        </w:rPr>
        <w:t xml:space="preserve"> </w:t>
      </w:r>
      <w:r w:rsidR="00E86AE1" w:rsidRPr="00E86AE1">
        <w:rPr>
          <w:rFonts w:ascii="Times New Roman" w:hAnsi="Times New Roman" w:cs="Times New Roman"/>
          <w:sz w:val="24"/>
        </w:rPr>
        <w:t xml:space="preserve">porque a omissão de </w:t>
      </w:r>
      <w:r w:rsidR="00AA25DA" w:rsidRPr="00B13F2D">
        <w:rPr>
          <w:rFonts w:ascii="Times New Roman" w:hAnsi="Times New Roman" w:cs="Times New Roman"/>
          <w:i/>
          <w:sz w:val="24"/>
        </w:rPr>
        <w:t>tweets</w:t>
      </w:r>
      <w:r w:rsidR="00E86AE1" w:rsidRPr="00E86AE1">
        <w:rPr>
          <w:rFonts w:ascii="Times New Roman" w:hAnsi="Times New Roman" w:cs="Times New Roman"/>
          <w:sz w:val="24"/>
        </w:rPr>
        <w:t xml:space="preserve"> entregues pela API segue uma se</w:t>
      </w:r>
      <w:r w:rsidR="0002314D">
        <w:rPr>
          <w:rFonts w:ascii="Times New Roman" w:hAnsi="Times New Roman" w:cs="Times New Roman"/>
          <w:sz w:val="24"/>
        </w:rPr>
        <w:t>leção essencialmente aleatória</w:t>
      </w:r>
      <w:r w:rsidR="00E86AE1">
        <w:rPr>
          <w:rFonts w:ascii="Times New Roman" w:hAnsi="Times New Roman" w:cs="Times New Roman"/>
          <w:sz w:val="24"/>
        </w:rPr>
        <w:t xml:space="preserve"> não distorcendo</w:t>
      </w:r>
      <w:r w:rsidR="00E86AE1" w:rsidRPr="00E86AE1">
        <w:rPr>
          <w:rFonts w:ascii="Times New Roman" w:hAnsi="Times New Roman" w:cs="Times New Roman"/>
          <w:sz w:val="24"/>
        </w:rPr>
        <w:t xml:space="preserve"> indevidamente a análise dos conjuntos de dados incompletos, além de resultar em uma sube</w:t>
      </w:r>
      <w:r w:rsidR="00E86AE1">
        <w:rPr>
          <w:rFonts w:ascii="Times New Roman" w:hAnsi="Times New Roman" w:cs="Times New Roman"/>
          <w:sz w:val="24"/>
        </w:rPr>
        <w:t>stimação sistemática do volume</w:t>
      </w:r>
      <w:r w:rsidR="00E86AE1" w:rsidRPr="00E86AE1">
        <w:rPr>
          <w:rFonts w:ascii="Times New Roman" w:hAnsi="Times New Roman" w:cs="Times New Roman"/>
          <w:sz w:val="24"/>
        </w:rPr>
        <w:t xml:space="preserve"> </w:t>
      </w:r>
      <w:r w:rsidR="00E86AE1">
        <w:rPr>
          <w:rFonts w:ascii="Times New Roman" w:hAnsi="Times New Roman" w:cs="Times New Roman"/>
          <w:sz w:val="24"/>
        </w:rPr>
        <w:t xml:space="preserve">total de </w:t>
      </w:r>
      <w:r w:rsidR="00AA25DA">
        <w:rPr>
          <w:rFonts w:ascii="Times New Roman" w:hAnsi="Times New Roman" w:cs="Times New Roman"/>
          <w:sz w:val="24"/>
        </w:rPr>
        <w:t>tweets</w:t>
      </w:r>
      <w:r w:rsidR="00E86AE1" w:rsidRPr="00E86AE1">
        <w:rPr>
          <w:rFonts w:ascii="Times New Roman" w:hAnsi="Times New Roman" w:cs="Times New Roman"/>
          <w:sz w:val="24"/>
        </w:rPr>
        <w:t xml:space="preserve"> </w:t>
      </w:r>
      <w:r w:rsidR="00E86AE1" w:rsidRPr="00E86AE1">
        <w:rPr>
          <w:rFonts w:ascii="Times New Roman" w:hAnsi="Times New Roman" w:cs="Times New Roman"/>
          <w:sz w:val="24"/>
        </w:rPr>
        <w:lastRenderedPageBreak/>
        <w:t xml:space="preserve">durante esses </w:t>
      </w:r>
      <w:r w:rsidR="00E86AE1">
        <w:rPr>
          <w:rFonts w:ascii="Times New Roman" w:hAnsi="Times New Roman" w:cs="Times New Roman"/>
          <w:sz w:val="24"/>
        </w:rPr>
        <w:t>períodos. Nesse sentido</w:t>
      </w:r>
      <w:r w:rsidR="00E86AE1" w:rsidRPr="00E86AE1">
        <w:rPr>
          <w:rFonts w:ascii="Times New Roman" w:hAnsi="Times New Roman" w:cs="Times New Roman"/>
          <w:sz w:val="24"/>
        </w:rPr>
        <w:t xml:space="preserve">, continua a ser crucial que os pesquisadores identifiquem e observem tais limitações que </w:t>
      </w:r>
      <w:r w:rsidR="00541C48">
        <w:rPr>
          <w:rFonts w:ascii="Times New Roman" w:hAnsi="Times New Roman" w:cs="Times New Roman"/>
          <w:sz w:val="24"/>
        </w:rPr>
        <w:t xml:space="preserve">suas análises </w:t>
      </w:r>
      <w:r w:rsidR="00E86AE1" w:rsidRPr="00E86AE1">
        <w:rPr>
          <w:rFonts w:ascii="Times New Roman" w:hAnsi="Times New Roman" w:cs="Times New Roman"/>
          <w:sz w:val="24"/>
        </w:rPr>
        <w:t>apresentam.</w:t>
      </w:r>
      <w:r w:rsidR="009B3FCD">
        <w:rPr>
          <w:rFonts w:ascii="Times New Roman" w:hAnsi="Times New Roman" w:cs="Times New Roman"/>
          <w:sz w:val="24"/>
        </w:rPr>
        <w:t xml:space="preserve"> </w:t>
      </w:r>
    </w:p>
    <w:p w14:paraId="2B7AE5A9" w14:textId="77777777" w:rsidR="00541C48" w:rsidRDefault="00541C48" w:rsidP="00541C48">
      <w:pPr>
        <w:spacing w:after="0" w:line="360" w:lineRule="auto"/>
        <w:jc w:val="both"/>
        <w:rPr>
          <w:rFonts w:ascii="Times New Roman" w:hAnsi="Times New Roman" w:cs="Times New Roman"/>
          <w:sz w:val="24"/>
        </w:rPr>
      </w:pPr>
    </w:p>
    <w:p w14:paraId="24C957F1" w14:textId="5657B98D" w:rsidR="00541C48" w:rsidRPr="00AA25DA" w:rsidRDefault="00541C48" w:rsidP="00541C48">
      <w:pPr>
        <w:spacing w:after="0" w:line="360" w:lineRule="auto"/>
        <w:jc w:val="both"/>
        <w:rPr>
          <w:rFonts w:ascii="Times New Roman" w:hAnsi="Times New Roman" w:cs="Times New Roman"/>
          <w:b/>
          <w:sz w:val="24"/>
          <w:lang w:val="en-US"/>
        </w:rPr>
      </w:pPr>
      <w:r w:rsidRPr="00AA25DA">
        <w:rPr>
          <w:rFonts w:ascii="Times New Roman" w:hAnsi="Times New Roman" w:cs="Times New Roman"/>
          <w:b/>
          <w:sz w:val="24"/>
          <w:lang w:val="en-US"/>
        </w:rPr>
        <w:t>Referências</w:t>
      </w:r>
      <w:r w:rsidR="005118A8">
        <w:rPr>
          <w:rFonts w:ascii="Times New Roman" w:hAnsi="Times New Roman" w:cs="Times New Roman"/>
          <w:b/>
          <w:sz w:val="24"/>
          <w:lang w:val="en-US"/>
        </w:rPr>
        <w:t xml:space="preserve"> Bibliográficas</w:t>
      </w:r>
    </w:p>
    <w:p w14:paraId="5B3F8055" w14:textId="77777777" w:rsidR="00541C48" w:rsidRPr="00027DAF" w:rsidRDefault="00541C48" w:rsidP="00541C48">
      <w:pPr>
        <w:spacing w:after="0" w:line="360" w:lineRule="auto"/>
        <w:jc w:val="both"/>
        <w:rPr>
          <w:rFonts w:ascii="Times New Roman" w:hAnsi="Times New Roman" w:cs="Times New Roman"/>
          <w:sz w:val="24"/>
          <w:lang w:val="en-US"/>
        </w:rPr>
      </w:pPr>
    </w:p>
    <w:p w14:paraId="2E2B172B" w14:textId="77777777" w:rsidR="00541C48" w:rsidRPr="00541C48" w:rsidRDefault="00541C48" w:rsidP="00541C48">
      <w:pPr>
        <w:spacing w:after="0" w:line="360" w:lineRule="auto"/>
        <w:ind w:left="405" w:hanging="435"/>
        <w:jc w:val="both"/>
        <w:rPr>
          <w:rFonts w:ascii="Times New Roman" w:hAnsi="Times New Roman" w:cs="Times New Roman"/>
          <w:sz w:val="24"/>
          <w:szCs w:val="24"/>
          <w:lang w:val="en-US"/>
        </w:rPr>
      </w:pPr>
      <w:r w:rsidRPr="00541C48">
        <w:rPr>
          <w:rFonts w:ascii="Times New Roman" w:hAnsi="Times New Roman" w:cs="Times New Roman"/>
          <w:sz w:val="24"/>
          <w:szCs w:val="24"/>
          <w:lang w:val="en-US"/>
        </w:rPr>
        <w:t xml:space="preserve">Baldwin-Philippi, Jessica. ‘Politics 2.0: Social Media Campaigning.’ In </w:t>
      </w:r>
      <w:r w:rsidRPr="00541C48">
        <w:rPr>
          <w:rFonts w:ascii="Times New Roman" w:hAnsi="Times New Roman" w:cs="Times New Roman"/>
          <w:i/>
          <w:sz w:val="24"/>
          <w:szCs w:val="24"/>
          <w:lang w:val="en-US"/>
        </w:rPr>
        <w:t>The Sage Handbook of Social Media</w:t>
      </w:r>
      <w:r w:rsidRPr="00541C48">
        <w:rPr>
          <w:rFonts w:ascii="Times New Roman" w:hAnsi="Times New Roman" w:cs="Times New Roman"/>
          <w:sz w:val="24"/>
          <w:szCs w:val="24"/>
          <w:lang w:val="en-US"/>
        </w:rPr>
        <w:t>, eds. Jean Burgess, Alice Marwick and Thomas Poell. London: Sage, 2017. 527-545.</w:t>
      </w:r>
    </w:p>
    <w:p w14:paraId="4624A1BD" w14:textId="77777777" w:rsidR="00541C48" w:rsidRPr="00541C48" w:rsidRDefault="00541C48" w:rsidP="00541C48">
      <w:pPr>
        <w:spacing w:after="0" w:line="360" w:lineRule="auto"/>
        <w:ind w:left="405" w:hanging="435"/>
        <w:jc w:val="both"/>
        <w:rPr>
          <w:rFonts w:ascii="Times New Roman" w:hAnsi="Times New Roman" w:cs="Times New Roman"/>
          <w:sz w:val="24"/>
          <w:szCs w:val="24"/>
          <w:lang w:val="en-GB"/>
        </w:rPr>
      </w:pPr>
      <w:r w:rsidRPr="00541C48">
        <w:rPr>
          <w:rFonts w:ascii="Times New Roman" w:hAnsi="Times New Roman" w:cs="Times New Roman"/>
          <w:sz w:val="24"/>
          <w:szCs w:val="24"/>
          <w:lang w:val="en-US"/>
        </w:rPr>
        <w:t>boyd, danah, and Nicole B. Ellison. ‘Social network sites: Definition, History, and Scholarship.’ </w:t>
      </w:r>
      <w:r w:rsidRPr="00541C48">
        <w:rPr>
          <w:rFonts w:ascii="Times New Roman" w:hAnsi="Times New Roman" w:cs="Times New Roman"/>
          <w:i/>
          <w:iCs/>
          <w:sz w:val="24"/>
          <w:szCs w:val="24"/>
          <w:lang w:val="en-US"/>
        </w:rPr>
        <w:t>Journal of Computer</w:t>
      </w:r>
      <w:r w:rsidRPr="00541C48">
        <w:rPr>
          <w:rFonts w:ascii="Times New Roman" w:eastAsia="Calibri" w:hAnsi="Times New Roman" w:cs="Times New Roman"/>
          <w:i/>
          <w:iCs/>
          <w:sz w:val="24"/>
          <w:szCs w:val="24"/>
          <w:lang w:val="en-US"/>
        </w:rPr>
        <w:t>‐</w:t>
      </w:r>
      <w:r w:rsidRPr="00541C48">
        <w:rPr>
          <w:rFonts w:ascii="Times New Roman" w:hAnsi="Times New Roman" w:cs="Times New Roman"/>
          <w:i/>
          <w:iCs/>
          <w:sz w:val="24"/>
          <w:szCs w:val="24"/>
          <w:lang w:val="en-US"/>
        </w:rPr>
        <w:t>Mediated Communication</w:t>
      </w:r>
      <w:r w:rsidRPr="00541C48">
        <w:rPr>
          <w:rFonts w:ascii="Times New Roman" w:hAnsi="Times New Roman" w:cs="Times New Roman"/>
          <w:sz w:val="24"/>
          <w:szCs w:val="24"/>
          <w:lang w:val="en-US"/>
        </w:rPr>
        <w:t> </w:t>
      </w:r>
      <w:r w:rsidRPr="00541C48">
        <w:rPr>
          <w:rFonts w:ascii="Times New Roman" w:hAnsi="Times New Roman" w:cs="Times New Roman"/>
          <w:iCs/>
          <w:sz w:val="24"/>
          <w:szCs w:val="24"/>
          <w:lang w:val="en-US"/>
        </w:rPr>
        <w:t>13, no. 1</w:t>
      </w:r>
      <w:r w:rsidRPr="00541C48">
        <w:rPr>
          <w:rFonts w:ascii="Times New Roman" w:hAnsi="Times New Roman" w:cs="Times New Roman"/>
          <w:sz w:val="24"/>
          <w:szCs w:val="24"/>
          <w:lang w:val="en-US"/>
        </w:rPr>
        <w:t>(2007), 210-230.</w:t>
      </w:r>
    </w:p>
    <w:p w14:paraId="065DB6B1" w14:textId="77777777" w:rsidR="00541C48" w:rsidRPr="00541C48" w:rsidRDefault="00541C48" w:rsidP="00541C48">
      <w:pPr>
        <w:spacing w:after="0" w:line="360" w:lineRule="auto"/>
        <w:ind w:left="405" w:hanging="435"/>
        <w:jc w:val="both"/>
        <w:rPr>
          <w:rFonts w:ascii="Times New Roman" w:hAnsi="Times New Roman" w:cs="Times New Roman"/>
          <w:sz w:val="24"/>
          <w:szCs w:val="24"/>
          <w:lang w:val="en-US"/>
        </w:rPr>
      </w:pPr>
      <w:r w:rsidRPr="00541C48">
        <w:rPr>
          <w:rFonts w:ascii="Times New Roman" w:hAnsi="Times New Roman" w:cs="Times New Roman"/>
          <w:sz w:val="24"/>
          <w:szCs w:val="24"/>
          <w:lang w:val="en-US"/>
        </w:rPr>
        <w:t xml:space="preserve">Borra, Erik, and Bernhard Rieder. ‘Programmed Method: Developing a Toolset for Capturing and Analyzing Tweets’. </w:t>
      </w:r>
      <w:r w:rsidRPr="00541C48">
        <w:rPr>
          <w:rFonts w:ascii="Times New Roman" w:hAnsi="Times New Roman" w:cs="Times New Roman"/>
          <w:i/>
          <w:sz w:val="24"/>
          <w:szCs w:val="24"/>
          <w:lang w:val="en-US"/>
        </w:rPr>
        <w:t>Aslib Journal of Information Management</w:t>
      </w:r>
      <w:r w:rsidRPr="00541C48">
        <w:rPr>
          <w:rFonts w:ascii="Times New Roman" w:hAnsi="Times New Roman" w:cs="Times New Roman"/>
          <w:sz w:val="24"/>
          <w:szCs w:val="24"/>
          <w:lang w:val="en-US"/>
        </w:rPr>
        <w:t xml:space="preserve"> 66, no. 3 (2014): 262–278. doi:10.1108/AJIM-09-2013-0094.</w:t>
      </w:r>
    </w:p>
    <w:p w14:paraId="54364E69" w14:textId="77777777" w:rsidR="00541C48" w:rsidRPr="00541C48" w:rsidRDefault="00541C48" w:rsidP="00541C48">
      <w:pPr>
        <w:spacing w:after="0" w:line="360" w:lineRule="auto"/>
        <w:ind w:left="405" w:hanging="435"/>
        <w:jc w:val="both"/>
        <w:rPr>
          <w:rFonts w:ascii="Times New Roman" w:hAnsi="Times New Roman" w:cs="Times New Roman"/>
          <w:sz w:val="24"/>
          <w:szCs w:val="24"/>
          <w:lang w:val="en-US"/>
        </w:rPr>
      </w:pPr>
      <w:r w:rsidRPr="00541C48">
        <w:rPr>
          <w:rFonts w:ascii="Times New Roman" w:hAnsi="Times New Roman" w:cs="Times New Roman"/>
          <w:sz w:val="24"/>
          <w:szCs w:val="24"/>
          <w:lang w:val="en-US"/>
        </w:rPr>
        <w:t xml:space="preserve">Bruns, Axel, Gunn Enli, Eli Skogerbo, Anders Olof Larsson, and Christian Christensen (Eds.) </w:t>
      </w:r>
      <w:r w:rsidRPr="00541C48">
        <w:rPr>
          <w:rFonts w:ascii="Times New Roman" w:hAnsi="Times New Roman" w:cs="Times New Roman"/>
          <w:i/>
          <w:sz w:val="24"/>
          <w:szCs w:val="24"/>
          <w:lang w:val="en-US"/>
        </w:rPr>
        <w:t>The Routledge Companion to Social Media and Politics</w:t>
      </w:r>
      <w:r w:rsidRPr="00541C48">
        <w:rPr>
          <w:rFonts w:ascii="Times New Roman" w:hAnsi="Times New Roman" w:cs="Times New Roman"/>
          <w:sz w:val="24"/>
          <w:szCs w:val="24"/>
          <w:lang w:val="en-US"/>
        </w:rPr>
        <w:t>. New York: Routledge, 2016.</w:t>
      </w:r>
    </w:p>
    <w:p w14:paraId="426AEF21" w14:textId="77777777" w:rsidR="00541C48" w:rsidRPr="00541C48" w:rsidRDefault="00541C48" w:rsidP="00541C48">
      <w:pPr>
        <w:spacing w:after="0" w:line="360" w:lineRule="auto"/>
        <w:ind w:left="405" w:hanging="435"/>
        <w:jc w:val="both"/>
        <w:rPr>
          <w:rFonts w:ascii="Times New Roman" w:hAnsi="Times New Roman" w:cs="Times New Roman"/>
          <w:sz w:val="24"/>
          <w:szCs w:val="24"/>
          <w:lang w:val="en-US"/>
        </w:rPr>
      </w:pPr>
      <w:r w:rsidRPr="00541C48">
        <w:rPr>
          <w:rFonts w:ascii="Times New Roman" w:hAnsi="Times New Roman" w:cs="Times New Roman"/>
          <w:sz w:val="24"/>
          <w:szCs w:val="24"/>
          <w:lang w:val="en-US"/>
        </w:rPr>
        <w:t xml:space="preserve">Bruns, Axel. ‘Tweeting to Save the Furniture: The 2013 Australian Election Campaign on Twitter’. </w:t>
      </w:r>
      <w:r w:rsidRPr="00541C48">
        <w:rPr>
          <w:rFonts w:ascii="Times New Roman" w:hAnsi="Times New Roman" w:cs="Times New Roman"/>
          <w:i/>
          <w:sz w:val="24"/>
          <w:szCs w:val="24"/>
          <w:lang w:val="en-US"/>
        </w:rPr>
        <w:t>Media International Australia</w:t>
      </w:r>
      <w:r w:rsidRPr="00541C48">
        <w:rPr>
          <w:rFonts w:ascii="Times New Roman" w:hAnsi="Times New Roman" w:cs="Times New Roman"/>
          <w:sz w:val="24"/>
          <w:szCs w:val="24"/>
          <w:lang w:val="en-US"/>
        </w:rPr>
        <w:t>, no. 162 (2017): 49–64. doi:10.1177/1329878X16669001.</w:t>
      </w:r>
    </w:p>
    <w:p w14:paraId="1B64AECA" w14:textId="77777777" w:rsidR="00541C48" w:rsidRPr="00541C48" w:rsidRDefault="00541C48" w:rsidP="00541C48">
      <w:pPr>
        <w:spacing w:after="0" w:line="360" w:lineRule="auto"/>
        <w:ind w:left="405" w:hanging="435"/>
        <w:jc w:val="both"/>
        <w:rPr>
          <w:rFonts w:ascii="Times New Roman" w:hAnsi="Times New Roman" w:cs="Times New Roman"/>
          <w:sz w:val="24"/>
          <w:szCs w:val="24"/>
          <w:lang w:val="en-US"/>
        </w:rPr>
      </w:pPr>
      <w:r w:rsidRPr="00541C48">
        <w:rPr>
          <w:rFonts w:ascii="Times New Roman" w:hAnsi="Times New Roman" w:cs="Times New Roman"/>
          <w:sz w:val="24"/>
          <w:szCs w:val="24"/>
          <w:lang w:val="en-US"/>
        </w:rPr>
        <w:t xml:space="preserve">Bruns, Axel. ‘Twitter Analytics Using TCAT and Tableau, via Gawk and BigQuery’. </w:t>
      </w:r>
      <w:r w:rsidRPr="00541C48">
        <w:rPr>
          <w:rFonts w:ascii="Times New Roman" w:hAnsi="Times New Roman" w:cs="Times New Roman"/>
          <w:i/>
          <w:sz w:val="24"/>
          <w:szCs w:val="24"/>
          <w:lang w:val="en-US"/>
        </w:rPr>
        <w:t>Mapping Online Publics</w:t>
      </w:r>
      <w:r w:rsidRPr="00541C48">
        <w:rPr>
          <w:rFonts w:ascii="Times New Roman" w:hAnsi="Times New Roman" w:cs="Times New Roman"/>
          <w:sz w:val="24"/>
          <w:szCs w:val="24"/>
          <w:lang w:val="en-US"/>
        </w:rPr>
        <w:t xml:space="preserve">, 15 April 2016. </w:t>
      </w:r>
      <w:hyperlink r:id="rId8" w:history="1">
        <w:r w:rsidRPr="00541C48">
          <w:rPr>
            <w:rStyle w:val="Hyperlink"/>
            <w:rFonts w:ascii="Times New Roman" w:hAnsi="Times New Roman" w:cs="Times New Roman"/>
            <w:sz w:val="24"/>
            <w:szCs w:val="24"/>
            <w:lang w:val="en-US"/>
          </w:rPr>
          <w:t>http://mappingonlinepublics.net/2016/04/15/twitter-analytics-using-tcat-and-tableau-via-gawk-and-bigquery/</w:t>
        </w:r>
      </w:hyperlink>
    </w:p>
    <w:p w14:paraId="00924125" w14:textId="77777777" w:rsidR="00541C48" w:rsidRPr="00541C48" w:rsidRDefault="00541C48" w:rsidP="00541C48">
      <w:pPr>
        <w:spacing w:after="0" w:line="360" w:lineRule="auto"/>
        <w:ind w:left="405" w:hanging="435"/>
        <w:jc w:val="both"/>
        <w:rPr>
          <w:rFonts w:ascii="Times New Roman" w:hAnsi="Times New Roman" w:cs="Times New Roman"/>
          <w:sz w:val="24"/>
          <w:szCs w:val="24"/>
          <w:lang w:val="en-US"/>
        </w:rPr>
      </w:pPr>
      <w:r w:rsidRPr="00541C48">
        <w:rPr>
          <w:rFonts w:ascii="Times New Roman" w:hAnsi="Times New Roman" w:cs="Times New Roman"/>
          <w:sz w:val="24"/>
          <w:szCs w:val="24"/>
          <w:lang w:val="en-US"/>
        </w:rPr>
        <w:t>Bruns, Axel, and Jean Burgess. ‘Twitter hashtags from ad hoc to calculated publics.’ In </w:t>
      </w:r>
      <w:r w:rsidRPr="00541C48">
        <w:rPr>
          <w:rFonts w:ascii="Times New Roman" w:hAnsi="Times New Roman" w:cs="Times New Roman"/>
          <w:i/>
          <w:iCs/>
          <w:sz w:val="24"/>
          <w:szCs w:val="24"/>
          <w:lang w:val="en-US"/>
        </w:rPr>
        <w:t>Hashtag publics: The power and politics of discursive networks</w:t>
      </w:r>
      <w:r w:rsidRPr="00541C48">
        <w:rPr>
          <w:rFonts w:ascii="Times New Roman" w:hAnsi="Times New Roman" w:cs="Times New Roman"/>
          <w:iCs/>
          <w:sz w:val="24"/>
          <w:szCs w:val="24"/>
          <w:lang w:val="en-US"/>
        </w:rPr>
        <w:t>, ed. Nathan Rambukkana. New York: Peter Lang,</w:t>
      </w:r>
      <w:r w:rsidRPr="00541C48">
        <w:rPr>
          <w:rFonts w:ascii="Times New Roman" w:hAnsi="Times New Roman" w:cs="Times New Roman"/>
          <w:sz w:val="24"/>
          <w:szCs w:val="24"/>
          <w:lang w:val="en-US"/>
        </w:rPr>
        <w:t> 2015. 13-28.</w:t>
      </w:r>
    </w:p>
    <w:p w14:paraId="05D9E00B" w14:textId="77777777" w:rsidR="00541C48" w:rsidRPr="00541C48" w:rsidRDefault="00541C48" w:rsidP="00541C48">
      <w:pPr>
        <w:spacing w:after="0" w:line="360" w:lineRule="auto"/>
        <w:ind w:left="405" w:hanging="435"/>
        <w:jc w:val="both"/>
        <w:rPr>
          <w:rFonts w:ascii="Times New Roman" w:hAnsi="Times New Roman" w:cs="Times New Roman"/>
          <w:sz w:val="24"/>
          <w:szCs w:val="24"/>
          <w:lang w:val="en-US"/>
        </w:rPr>
      </w:pPr>
      <w:r w:rsidRPr="00541C48">
        <w:rPr>
          <w:rFonts w:ascii="Times New Roman" w:hAnsi="Times New Roman" w:cs="Times New Roman"/>
          <w:sz w:val="24"/>
          <w:szCs w:val="24"/>
          <w:lang w:val="en-US"/>
        </w:rPr>
        <w:t xml:space="preserve"> Bruns, Axel, Tim Highfield and Jean Burgess. ‘The Arab Spring and Social Media Audiences: English and Arabic Twitter Users and their Networks.’ </w:t>
      </w:r>
      <w:r w:rsidRPr="00541C48">
        <w:rPr>
          <w:rFonts w:ascii="Times New Roman" w:hAnsi="Times New Roman" w:cs="Times New Roman"/>
          <w:i/>
          <w:iCs/>
          <w:sz w:val="24"/>
          <w:szCs w:val="24"/>
          <w:lang w:val="en-US"/>
        </w:rPr>
        <w:t>American Behavioral Scientist</w:t>
      </w:r>
      <w:r w:rsidRPr="00541C48">
        <w:rPr>
          <w:rFonts w:ascii="Times New Roman" w:hAnsi="Times New Roman" w:cs="Times New Roman"/>
          <w:sz w:val="24"/>
          <w:szCs w:val="24"/>
          <w:lang w:val="en-US"/>
        </w:rPr>
        <w:t xml:space="preserve"> 57, no. 7 (2013): 871–898. </w:t>
      </w:r>
    </w:p>
    <w:p w14:paraId="1274B0EF" w14:textId="77777777" w:rsidR="00541C48" w:rsidRPr="00541C48" w:rsidRDefault="00541C48" w:rsidP="00541C48">
      <w:pPr>
        <w:spacing w:after="0" w:line="360" w:lineRule="auto"/>
        <w:ind w:left="405" w:hanging="435"/>
        <w:jc w:val="both"/>
        <w:rPr>
          <w:rFonts w:ascii="Times New Roman" w:hAnsi="Times New Roman" w:cs="Times New Roman"/>
          <w:sz w:val="24"/>
          <w:szCs w:val="24"/>
          <w:lang w:val="en-US"/>
        </w:rPr>
      </w:pPr>
      <w:r w:rsidRPr="00541C48">
        <w:rPr>
          <w:rFonts w:ascii="Times New Roman" w:hAnsi="Times New Roman" w:cs="Times New Roman"/>
          <w:sz w:val="24"/>
          <w:szCs w:val="24"/>
          <w:lang w:val="en-US"/>
        </w:rPr>
        <w:t xml:space="preserve">Bruns, Axel, and Tim Highfield. ‘May the Best Tweeter Win: The Twitter Strategies of Key Campaign Accounts in the 2012 US Election.’ In </w:t>
      </w:r>
      <w:r w:rsidRPr="00541C48">
        <w:rPr>
          <w:rFonts w:ascii="Times New Roman" w:hAnsi="Times New Roman" w:cs="Times New Roman"/>
          <w:i/>
          <w:sz w:val="24"/>
          <w:szCs w:val="24"/>
          <w:lang w:val="en-US"/>
        </w:rPr>
        <w:t>Die US-Präsidentschaftswahl 2012: Analysen der Politik- und Kommunikationswissenschaft</w:t>
      </w:r>
      <w:r w:rsidRPr="00541C48">
        <w:rPr>
          <w:rFonts w:ascii="Times New Roman" w:hAnsi="Times New Roman" w:cs="Times New Roman"/>
          <w:sz w:val="24"/>
          <w:szCs w:val="24"/>
          <w:lang w:val="en-US"/>
        </w:rPr>
        <w:t>, eds. Christoph Bieber and Klaus Kamps. Wiesbaden: Springer Fachmedien, 2016. 425–42.</w:t>
      </w:r>
    </w:p>
    <w:p w14:paraId="21B482DF" w14:textId="77777777" w:rsidR="00541C48" w:rsidRPr="00541C48" w:rsidRDefault="00541C48" w:rsidP="00541C48">
      <w:pPr>
        <w:spacing w:after="0" w:line="360" w:lineRule="auto"/>
        <w:ind w:left="405" w:hanging="435"/>
        <w:jc w:val="both"/>
        <w:rPr>
          <w:rFonts w:ascii="Times New Roman" w:hAnsi="Times New Roman" w:cs="Times New Roman"/>
          <w:sz w:val="24"/>
          <w:szCs w:val="24"/>
          <w:lang w:val="en-US"/>
        </w:rPr>
      </w:pPr>
      <w:r w:rsidRPr="00541C48">
        <w:rPr>
          <w:rFonts w:ascii="Times New Roman" w:hAnsi="Times New Roman" w:cs="Times New Roman"/>
          <w:sz w:val="24"/>
          <w:szCs w:val="24"/>
          <w:lang w:val="en-US"/>
        </w:rPr>
        <w:lastRenderedPageBreak/>
        <w:t xml:space="preserve">Bruns, Axel, Burgess, Jean, Banks, John, Tjondronegoro, Dian, Dreiling, Alexander, Hartley, John, Leaver, Tama, Aly, Anne, Highfield, Tim, Wilken, Rowan, Rennie, Ellie, Lusher, Dean, Allen, Matthew, Marshall, David, Demetrious, Kristin, and Sadkowsky, Troy. ‘TrISMA: Tracking Infrastructure for Social Media Analysis.’ 2016. </w:t>
      </w:r>
      <w:hyperlink r:id="rId9" w:history="1">
        <w:r w:rsidRPr="00541C48">
          <w:rPr>
            <w:rStyle w:val="Hyperlink"/>
            <w:rFonts w:ascii="Times New Roman" w:hAnsi="Times New Roman" w:cs="Times New Roman"/>
            <w:sz w:val="24"/>
            <w:szCs w:val="24"/>
            <w:lang w:val="en-US"/>
          </w:rPr>
          <w:t>http://trisma.org/</w:t>
        </w:r>
      </w:hyperlink>
      <w:r w:rsidRPr="00541C48">
        <w:rPr>
          <w:rFonts w:ascii="Times New Roman" w:hAnsi="Times New Roman" w:cs="Times New Roman"/>
          <w:sz w:val="24"/>
          <w:szCs w:val="24"/>
          <w:lang w:val="en-US"/>
        </w:rPr>
        <w:t>.</w:t>
      </w:r>
    </w:p>
    <w:p w14:paraId="250D6881" w14:textId="77777777" w:rsidR="00541C48" w:rsidRPr="00541C48" w:rsidRDefault="00541C48" w:rsidP="00541C48">
      <w:pPr>
        <w:spacing w:after="0" w:line="360" w:lineRule="auto"/>
        <w:ind w:left="405" w:hanging="435"/>
        <w:jc w:val="both"/>
        <w:rPr>
          <w:rFonts w:ascii="Times New Roman" w:hAnsi="Times New Roman" w:cs="Times New Roman"/>
          <w:sz w:val="24"/>
          <w:szCs w:val="24"/>
          <w:lang w:val="en-US"/>
        </w:rPr>
      </w:pPr>
      <w:r w:rsidRPr="00541C48">
        <w:rPr>
          <w:rFonts w:ascii="Times New Roman" w:hAnsi="Times New Roman" w:cs="Times New Roman"/>
          <w:sz w:val="24"/>
          <w:szCs w:val="24"/>
          <w:lang w:val="en-US"/>
        </w:rPr>
        <w:t xml:space="preserve">Burgess, Jean, and Axel Bruns. ‘Easy Data, Hard Data: The Politics and Pragmatics of Twitter Research After the Computational Turn.’ In </w:t>
      </w:r>
      <w:r w:rsidRPr="00541C48">
        <w:rPr>
          <w:rFonts w:ascii="Times New Roman" w:hAnsi="Times New Roman" w:cs="Times New Roman"/>
          <w:i/>
          <w:iCs/>
          <w:sz w:val="24"/>
          <w:szCs w:val="24"/>
          <w:lang w:val="en-US"/>
        </w:rPr>
        <w:t>Compromised Data: From Social Media to Big data</w:t>
      </w:r>
      <w:r w:rsidRPr="00541C48">
        <w:rPr>
          <w:rFonts w:ascii="Times New Roman" w:hAnsi="Times New Roman" w:cs="Times New Roman"/>
          <w:iCs/>
          <w:sz w:val="24"/>
          <w:szCs w:val="24"/>
          <w:lang w:val="en-US"/>
        </w:rPr>
        <w:t xml:space="preserve">, eds. </w:t>
      </w:r>
      <w:r w:rsidRPr="00541C48">
        <w:rPr>
          <w:rFonts w:ascii="Times New Roman" w:hAnsi="Times New Roman" w:cs="Times New Roman"/>
          <w:sz w:val="24"/>
          <w:szCs w:val="24"/>
          <w:lang w:val="en-US"/>
        </w:rPr>
        <w:t>Ganaele Langlois, Joanna Redden and Greg Elmer.</w:t>
      </w:r>
      <w:r w:rsidRPr="00541C48">
        <w:rPr>
          <w:rFonts w:ascii="Times New Roman" w:hAnsi="Times New Roman" w:cs="Times New Roman"/>
          <w:iCs/>
          <w:sz w:val="24"/>
          <w:szCs w:val="24"/>
          <w:lang w:val="en-US"/>
        </w:rPr>
        <w:t xml:space="preserve"> London: Bloomsbury,</w:t>
      </w:r>
      <w:r w:rsidRPr="00541C48">
        <w:rPr>
          <w:rFonts w:ascii="Times New Roman" w:hAnsi="Times New Roman" w:cs="Times New Roman"/>
          <w:sz w:val="24"/>
          <w:szCs w:val="24"/>
          <w:lang w:val="en-US"/>
        </w:rPr>
        <w:t> 2015. 93-111.</w:t>
      </w:r>
    </w:p>
    <w:p w14:paraId="0E6EF176" w14:textId="77777777" w:rsidR="00541C48" w:rsidRPr="00541C48" w:rsidRDefault="00541C48" w:rsidP="00541C48">
      <w:pPr>
        <w:spacing w:after="0" w:line="360" w:lineRule="auto"/>
        <w:ind w:left="405" w:hanging="435"/>
        <w:jc w:val="both"/>
        <w:rPr>
          <w:rFonts w:ascii="Times New Roman" w:hAnsi="Times New Roman" w:cs="Times New Roman"/>
          <w:sz w:val="24"/>
          <w:szCs w:val="24"/>
          <w:lang w:val="en-US"/>
        </w:rPr>
      </w:pPr>
      <w:r w:rsidRPr="00541C48">
        <w:rPr>
          <w:rFonts w:ascii="Times New Roman" w:hAnsi="Times New Roman" w:cs="Times New Roman"/>
          <w:sz w:val="24"/>
          <w:szCs w:val="24"/>
          <w:lang w:val="en-US"/>
        </w:rPr>
        <w:t>Burgess, Jean, Peta Mitchell and Felix Münch. ‘Social Media Rituals: The Uses of Celebrity Death in Digital Culture.’ In </w:t>
      </w:r>
      <w:r w:rsidRPr="00541C48">
        <w:rPr>
          <w:rFonts w:ascii="Times New Roman" w:hAnsi="Times New Roman" w:cs="Times New Roman"/>
          <w:i/>
          <w:iCs/>
          <w:sz w:val="24"/>
          <w:szCs w:val="24"/>
          <w:lang w:val="en-US"/>
        </w:rPr>
        <w:t>A Networked Self: Birth, Life, Death</w:t>
      </w:r>
      <w:r w:rsidRPr="00541C48">
        <w:rPr>
          <w:rFonts w:ascii="Times New Roman" w:hAnsi="Times New Roman" w:cs="Times New Roman"/>
          <w:iCs/>
          <w:sz w:val="24"/>
          <w:szCs w:val="24"/>
          <w:lang w:val="en-US"/>
        </w:rPr>
        <w:t>, ed. Zizi Papacharissi. New York:</w:t>
      </w:r>
      <w:r w:rsidRPr="00541C48">
        <w:rPr>
          <w:rFonts w:ascii="Times New Roman" w:hAnsi="Times New Roman" w:cs="Times New Roman"/>
          <w:sz w:val="24"/>
          <w:szCs w:val="24"/>
          <w:lang w:val="en-US"/>
        </w:rPr>
        <w:t> Taylor &amp; Francis Group, 2018 (in press). </w:t>
      </w:r>
    </w:p>
    <w:p w14:paraId="5131F21D" w14:textId="77777777" w:rsidR="00541C48" w:rsidRPr="00541C48" w:rsidRDefault="00541C48" w:rsidP="00541C48">
      <w:pPr>
        <w:spacing w:after="0" w:line="360" w:lineRule="auto"/>
        <w:ind w:left="405" w:hanging="435"/>
        <w:jc w:val="both"/>
        <w:rPr>
          <w:rFonts w:ascii="Times New Roman" w:hAnsi="Times New Roman" w:cs="Times New Roman"/>
          <w:sz w:val="24"/>
          <w:szCs w:val="24"/>
        </w:rPr>
      </w:pPr>
      <w:r w:rsidRPr="00541C48">
        <w:rPr>
          <w:rFonts w:ascii="Times New Roman" w:hAnsi="Times New Roman" w:cs="Times New Roman"/>
          <w:sz w:val="24"/>
          <w:szCs w:val="24"/>
          <w:lang w:val="en-US"/>
        </w:rPr>
        <w:t>Freelon, Dean, Charlton D. McIlwain and Meredith D. Clark. ‘Beyond the Hashtags: #ferguson, #blacklivesmatter, and the Online Struggle for Offline Justice” </w:t>
      </w:r>
      <w:r w:rsidRPr="00541C48">
        <w:rPr>
          <w:rFonts w:ascii="Times New Roman" w:hAnsi="Times New Roman" w:cs="Times New Roman"/>
          <w:i/>
          <w:iCs/>
          <w:sz w:val="24"/>
          <w:szCs w:val="24"/>
          <w:lang w:val="en-US"/>
        </w:rPr>
        <w:t>Center for Media &amp; Social Impact, School of Communication, American University</w:t>
      </w:r>
      <w:r w:rsidRPr="00541C48">
        <w:rPr>
          <w:rFonts w:ascii="Times New Roman" w:hAnsi="Times New Roman" w:cs="Times New Roman"/>
          <w:sz w:val="24"/>
          <w:szCs w:val="24"/>
          <w:lang w:val="en-US"/>
        </w:rPr>
        <w:t xml:space="preserve"> (29 February), 2016. </w:t>
      </w:r>
      <w:hyperlink r:id="rId10" w:tgtFrame="_blank" w:history="1">
        <w:r w:rsidRPr="00541C48">
          <w:rPr>
            <w:rStyle w:val="Hyperlink"/>
            <w:rFonts w:ascii="Times New Roman" w:hAnsi="Times New Roman" w:cs="Times New Roman"/>
            <w:sz w:val="24"/>
            <w:szCs w:val="24"/>
          </w:rPr>
          <w:t>http://cmsimpact.org/resource/beyond-hashtags-ferguson-blacklivesmatter-online-struggle-offline-justice/</w:t>
        </w:r>
      </w:hyperlink>
      <w:r w:rsidRPr="00541C48">
        <w:rPr>
          <w:rFonts w:ascii="Times New Roman" w:hAnsi="Times New Roman" w:cs="Times New Roman"/>
          <w:sz w:val="24"/>
          <w:szCs w:val="24"/>
        </w:rPr>
        <w:t>.</w:t>
      </w:r>
    </w:p>
    <w:p w14:paraId="04222FDC" w14:textId="77777777" w:rsidR="00541C48" w:rsidRPr="00541C48" w:rsidRDefault="00541C48" w:rsidP="00541C48">
      <w:pPr>
        <w:spacing w:after="0" w:line="360" w:lineRule="auto"/>
        <w:ind w:left="405" w:hanging="435"/>
        <w:jc w:val="both"/>
        <w:rPr>
          <w:rFonts w:ascii="Times New Roman" w:hAnsi="Times New Roman" w:cs="Times New Roman"/>
          <w:sz w:val="24"/>
          <w:szCs w:val="24"/>
          <w:lang w:val="en-US"/>
        </w:rPr>
      </w:pPr>
      <w:r w:rsidRPr="00541C48">
        <w:rPr>
          <w:rFonts w:ascii="Times New Roman" w:hAnsi="Times New Roman" w:cs="Times New Roman"/>
          <w:sz w:val="24"/>
          <w:szCs w:val="24"/>
          <w:lang w:val="en-US"/>
        </w:rPr>
        <w:t xml:space="preserve">Gerbaudo, P. ‘Social Media teams as Digital Vanguards: The Question of Leadership in the Management of key Facebook and Twitter Accounts of Occupy Wall Street, Indignados and UK Uncut.’ </w:t>
      </w:r>
      <w:r w:rsidRPr="00541C48">
        <w:rPr>
          <w:rFonts w:ascii="Times New Roman" w:hAnsi="Times New Roman" w:cs="Times New Roman"/>
          <w:i/>
          <w:iCs/>
          <w:sz w:val="24"/>
          <w:szCs w:val="24"/>
          <w:lang w:val="en-US"/>
        </w:rPr>
        <w:t>Information, Communication &amp; Society</w:t>
      </w:r>
      <w:r w:rsidRPr="00541C48">
        <w:rPr>
          <w:rFonts w:ascii="Times New Roman" w:hAnsi="Times New Roman" w:cs="Times New Roman"/>
          <w:sz w:val="24"/>
          <w:szCs w:val="24"/>
          <w:lang w:val="en-US"/>
        </w:rPr>
        <w:t xml:space="preserve"> 20, no. 2 (2017): 185-202. </w:t>
      </w:r>
    </w:p>
    <w:p w14:paraId="2E92BEEC" w14:textId="77777777" w:rsidR="00541C48" w:rsidRPr="00541C48" w:rsidRDefault="00541C48" w:rsidP="00541C48">
      <w:pPr>
        <w:spacing w:after="0" w:line="360" w:lineRule="auto"/>
        <w:ind w:left="405" w:hanging="435"/>
        <w:jc w:val="both"/>
        <w:rPr>
          <w:rFonts w:ascii="Times New Roman" w:hAnsi="Times New Roman" w:cs="Times New Roman"/>
          <w:sz w:val="24"/>
          <w:szCs w:val="24"/>
          <w:lang w:val="en-US"/>
        </w:rPr>
      </w:pPr>
      <w:r w:rsidRPr="00541C48">
        <w:rPr>
          <w:rFonts w:ascii="Times New Roman" w:hAnsi="Times New Roman" w:cs="Times New Roman"/>
          <w:sz w:val="24"/>
          <w:szCs w:val="24"/>
          <w:lang w:val="en-US"/>
        </w:rPr>
        <w:t xml:space="preserve">Grant, Will J., Brenda Moon, and Janie Busby Grant. ‘Digital Dialogue? Australian Politicians’ Use of the Social Network Tool Twitter’. </w:t>
      </w:r>
      <w:r w:rsidRPr="00541C48">
        <w:rPr>
          <w:rFonts w:ascii="Times New Roman" w:hAnsi="Times New Roman" w:cs="Times New Roman"/>
          <w:i/>
          <w:sz w:val="24"/>
          <w:szCs w:val="24"/>
          <w:lang w:val="en-US"/>
        </w:rPr>
        <w:t>Australian Journal of Political Science</w:t>
      </w:r>
      <w:r w:rsidRPr="00541C48">
        <w:rPr>
          <w:rFonts w:ascii="Times New Roman" w:hAnsi="Times New Roman" w:cs="Times New Roman"/>
          <w:sz w:val="24"/>
          <w:szCs w:val="24"/>
          <w:lang w:val="en-US"/>
        </w:rPr>
        <w:t xml:space="preserve"> 45, no. 4 (2010): 579–604. doi:10.1080/10361146.2010.517176.</w:t>
      </w:r>
    </w:p>
    <w:p w14:paraId="4EB33FD2" w14:textId="77777777" w:rsidR="00541C48" w:rsidRPr="00541C48" w:rsidRDefault="00541C48" w:rsidP="00541C48">
      <w:pPr>
        <w:spacing w:after="0" w:line="360" w:lineRule="auto"/>
        <w:ind w:left="405" w:hanging="435"/>
        <w:jc w:val="both"/>
        <w:rPr>
          <w:rFonts w:ascii="Times New Roman" w:hAnsi="Times New Roman" w:cs="Times New Roman"/>
          <w:sz w:val="24"/>
          <w:szCs w:val="24"/>
          <w:lang w:val="en-US"/>
        </w:rPr>
      </w:pPr>
      <w:r w:rsidRPr="00541C48">
        <w:rPr>
          <w:rFonts w:ascii="Times New Roman" w:hAnsi="Times New Roman" w:cs="Times New Roman"/>
          <w:sz w:val="24"/>
          <w:szCs w:val="24"/>
          <w:lang w:val="en-US"/>
        </w:rPr>
        <w:t xml:space="preserve">Hanusch, Folker, and Axel Bruns. ‘Journalistic Branding on Twitter: A Representative Study of Australian Journalists’ Profile Descriptions’. </w:t>
      </w:r>
      <w:r w:rsidRPr="00541C48">
        <w:rPr>
          <w:rFonts w:ascii="Times New Roman" w:hAnsi="Times New Roman" w:cs="Times New Roman"/>
          <w:i/>
          <w:sz w:val="24"/>
          <w:szCs w:val="24"/>
          <w:lang w:val="en-US"/>
        </w:rPr>
        <w:t>Digital Journalism</w:t>
      </w:r>
      <w:r w:rsidRPr="00541C48">
        <w:rPr>
          <w:rFonts w:ascii="Times New Roman" w:hAnsi="Times New Roman" w:cs="Times New Roman"/>
          <w:sz w:val="24"/>
          <w:szCs w:val="24"/>
          <w:lang w:val="en-US"/>
        </w:rPr>
        <w:t xml:space="preserve"> 5, no. 1 (2017): 26–43. doi:10.1080/21670811.2016.1152161.</w:t>
      </w:r>
    </w:p>
    <w:p w14:paraId="4DA43E32" w14:textId="77777777" w:rsidR="00541C48" w:rsidRPr="00541C48" w:rsidRDefault="00541C48" w:rsidP="00541C48">
      <w:pPr>
        <w:spacing w:after="0" w:line="360" w:lineRule="auto"/>
        <w:ind w:left="405" w:hanging="435"/>
        <w:jc w:val="both"/>
        <w:rPr>
          <w:rFonts w:ascii="Times New Roman" w:hAnsi="Times New Roman" w:cs="Times New Roman"/>
          <w:sz w:val="24"/>
          <w:szCs w:val="24"/>
          <w:lang w:val="en-US"/>
        </w:rPr>
      </w:pPr>
      <w:r w:rsidRPr="00541C48">
        <w:rPr>
          <w:rFonts w:ascii="Times New Roman" w:hAnsi="Times New Roman" w:cs="Times New Roman"/>
          <w:sz w:val="24"/>
          <w:szCs w:val="24"/>
          <w:lang w:val="en-US"/>
        </w:rPr>
        <w:t xml:space="preserve">Highfield, Tim. </w:t>
      </w:r>
      <w:r w:rsidRPr="00541C48">
        <w:rPr>
          <w:rFonts w:ascii="Times New Roman" w:hAnsi="Times New Roman" w:cs="Times New Roman"/>
          <w:i/>
          <w:iCs/>
          <w:sz w:val="24"/>
          <w:szCs w:val="24"/>
          <w:lang w:val="en-US"/>
        </w:rPr>
        <w:t>Social Media and Everyday Politics. </w:t>
      </w:r>
      <w:r w:rsidRPr="00541C48">
        <w:rPr>
          <w:rFonts w:ascii="Times New Roman" w:hAnsi="Times New Roman" w:cs="Times New Roman"/>
          <w:sz w:val="24"/>
          <w:szCs w:val="24"/>
          <w:lang w:val="en-US"/>
        </w:rPr>
        <w:t>Malden, MA: Polity Press, 2016.</w:t>
      </w:r>
    </w:p>
    <w:p w14:paraId="30F2D503" w14:textId="77777777" w:rsidR="00541C48" w:rsidRPr="00541C48" w:rsidRDefault="00541C48" w:rsidP="00541C48">
      <w:pPr>
        <w:spacing w:after="0" w:line="360" w:lineRule="auto"/>
        <w:ind w:left="405" w:hanging="435"/>
        <w:jc w:val="both"/>
        <w:rPr>
          <w:rFonts w:ascii="Times New Roman" w:hAnsi="Times New Roman" w:cs="Times New Roman"/>
          <w:sz w:val="24"/>
          <w:szCs w:val="24"/>
          <w:lang w:val="en-US"/>
        </w:rPr>
      </w:pPr>
      <w:r w:rsidRPr="00541C48">
        <w:rPr>
          <w:rFonts w:ascii="Times New Roman" w:hAnsi="Times New Roman" w:cs="Times New Roman"/>
          <w:sz w:val="24"/>
          <w:szCs w:val="24"/>
          <w:lang w:val="en-US"/>
        </w:rPr>
        <w:t xml:space="preserve">Lee, Na Yeon, Yonghwan Kim, and Jiwon Kim. ‘Tweeting Public Affairs or Personal Affairs? Journalists’ Tweets, Interactivity, and Ideology’. </w:t>
      </w:r>
      <w:r w:rsidRPr="00541C48">
        <w:rPr>
          <w:rFonts w:ascii="Times New Roman" w:hAnsi="Times New Roman" w:cs="Times New Roman"/>
          <w:i/>
          <w:sz w:val="24"/>
          <w:szCs w:val="24"/>
          <w:lang w:val="en-US"/>
        </w:rPr>
        <w:t>Journalism</w:t>
      </w:r>
      <w:r w:rsidRPr="00541C48">
        <w:rPr>
          <w:rFonts w:ascii="Times New Roman" w:hAnsi="Times New Roman" w:cs="Times New Roman"/>
          <w:sz w:val="24"/>
          <w:szCs w:val="24"/>
          <w:lang w:val="en-US"/>
        </w:rPr>
        <w:t xml:space="preserve"> 17, no. 7 (2015): 845–64. doi:10.1177/1464884915585954.</w:t>
      </w:r>
    </w:p>
    <w:p w14:paraId="6EE2AD8D" w14:textId="77777777" w:rsidR="00541C48" w:rsidRPr="00541C48" w:rsidRDefault="00541C48" w:rsidP="00541C48">
      <w:pPr>
        <w:spacing w:after="0" w:line="360" w:lineRule="auto"/>
        <w:ind w:left="405" w:hanging="435"/>
        <w:jc w:val="both"/>
        <w:rPr>
          <w:rFonts w:ascii="Times New Roman" w:hAnsi="Times New Roman" w:cs="Times New Roman"/>
          <w:sz w:val="24"/>
          <w:szCs w:val="24"/>
          <w:lang w:val="en-US"/>
        </w:rPr>
      </w:pPr>
      <w:r w:rsidRPr="00541C48">
        <w:rPr>
          <w:rFonts w:ascii="Times New Roman" w:hAnsi="Times New Roman" w:cs="Times New Roman"/>
          <w:sz w:val="24"/>
          <w:szCs w:val="24"/>
          <w:lang w:val="en-US"/>
        </w:rPr>
        <w:t xml:space="preserve">Michaels-Ober, Erik. ‘t: A Command-Line Power Tool for Twitter.’ </w:t>
      </w:r>
      <w:r w:rsidRPr="00541C48">
        <w:rPr>
          <w:rFonts w:ascii="Times New Roman" w:hAnsi="Times New Roman" w:cs="Times New Roman"/>
          <w:i/>
          <w:sz w:val="24"/>
          <w:szCs w:val="24"/>
          <w:lang w:val="en-US"/>
        </w:rPr>
        <w:t>Github</w:t>
      </w:r>
      <w:r w:rsidRPr="00541C48">
        <w:rPr>
          <w:rFonts w:ascii="Times New Roman" w:hAnsi="Times New Roman" w:cs="Times New Roman"/>
          <w:sz w:val="24"/>
          <w:szCs w:val="24"/>
          <w:lang w:val="en-US"/>
        </w:rPr>
        <w:t xml:space="preserve">, 2014. </w:t>
      </w:r>
      <w:hyperlink r:id="rId11" w:history="1">
        <w:r w:rsidRPr="00541C48">
          <w:rPr>
            <w:rStyle w:val="Hyperlink"/>
            <w:rFonts w:ascii="Times New Roman" w:hAnsi="Times New Roman" w:cs="Times New Roman"/>
            <w:sz w:val="24"/>
            <w:szCs w:val="24"/>
            <w:lang w:val="en-US"/>
          </w:rPr>
          <w:t>http://sferik.github.io/t/</w:t>
        </w:r>
      </w:hyperlink>
      <w:r w:rsidRPr="00541C48">
        <w:rPr>
          <w:rFonts w:ascii="Times New Roman" w:hAnsi="Times New Roman" w:cs="Times New Roman"/>
          <w:sz w:val="24"/>
          <w:szCs w:val="24"/>
          <w:lang w:val="en-US"/>
        </w:rPr>
        <w:t>.</w:t>
      </w:r>
    </w:p>
    <w:p w14:paraId="0928F5C8" w14:textId="77777777" w:rsidR="00541C48" w:rsidRPr="00541C48" w:rsidRDefault="00541C48" w:rsidP="00541C48">
      <w:pPr>
        <w:spacing w:after="0" w:line="360" w:lineRule="auto"/>
        <w:ind w:left="405" w:hanging="435"/>
        <w:jc w:val="both"/>
        <w:rPr>
          <w:rFonts w:ascii="Times New Roman" w:hAnsi="Times New Roman" w:cs="Times New Roman"/>
          <w:sz w:val="24"/>
          <w:szCs w:val="24"/>
          <w:lang w:val="en-US"/>
        </w:rPr>
      </w:pPr>
      <w:r w:rsidRPr="00541C48">
        <w:rPr>
          <w:rFonts w:ascii="Times New Roman" w:hAnsi="Times New Roman" w:cs="Times New Roman"/>
          <w:sz w:val="24"/>
          <w:szCs w:val="24"/>
          <w:lang w:val="en-US"/>
        </w:rPr>
        <w:lastRenderedPageBreak/>
        <w:t>Milner, Ryan M. </w:t>
      </w:r>
      <w:r w:rsidRPr="00541C48">
        <w:rPr>
          <w:rFonts w:ascii="Times New Roman" w:hAnsi="Times New Roman" w:cs="Times New Roman"/>
          <w:i/>
          <w:iCs/>
          <w:sz w:val="24"/>
          <w:szCs w:val="24"/>
          <w:lang w:val="en-US"/>
        </w:rPr>
        <w:t>The World Made Meme: Public Conversations and Participatory Media</w:t>
      </w:r>
      <w:r w:rsidRPr="00541C48">
        <w:rPr>
          <w:rFonts w:ascii="Times New Roman" w:hAnsi="Times New Roman" w:cs="Times New Roman"/>
          <w:sz w:val="24"/>
          <w:szCs w:val="24"/>
          <w:lang w:val="en-US"/>
        </w:rPr>
        <w:t>. Cambridge, Mass.: MIT Press, 2016.</w:t>
      </w:r>
    </w:p>
    <w:p w14:paraId="0369C15E" w14:textId="77777777" w:rsidR="00541C48" w:rsidRPr="00541C48" w:rsidRDefault="00541C48" w:rsidP="00541C48">
      <w:pPr>
        <w:spacing w:after="0" w:line="360" w:lineRule="auto"/>
        <w:ind w:left="405" w:hanging="435"/>
        <w:jc w:val="both"/>
        <w:rPr>
          <w:rFonts w:ascii="Times New Roman" w:hAnsi="Times New Roman" w:cs="Times New Roman"/>
          <w:sz w:val="24"/>
          <w:szCs w:val="24"/>
          <w:lang w:val="en-US"/>
        </w:rPr>
      </w:pPr>
      <w:r w:rsidRPr="00541C48">
        <w:rPr>
          <w:rFonts w:ascii="Times New Roman" w:hAnsi="Times New Roman" w:cs="Times New Roman"/>
          <w:sz w:val="24"/>
          <w:szCs w:val="24"/>
          <w:lang w:val="en-US"/>
        </w:rPr>
        <w:t xml:space="preserve">Nuernbergk, Christian, Jennifer Wladarsch, Julia Neubarth, and Christoph Neuberger. ‘Social Media Use in the German Election Campaign 2013.’ In </w:t>
      </w:r>
      <w:r w:rsidRPr="00541C48">
        <w:rPr>
          <w:rFonts w:ascii="Times New Roman" w:hAnsi="Times New Roman" w:cs="Times New Roman"/>
          <w:i/>
          <w:sz w:val="24"/>
          <w:szCs w:val="24"/>
          <w:lang w:val="en-US"/>
        </w:rPr>
        <w:t>The Routledge Companion to Social Media and Politics</w:t>
      </w:r>
      <w:r w:rsidRPr="00541C48">
        <w:rPr>
          <w:rFonts w:ascii="Times New Roman" w:hAnsi="Times New Roman" w:cs="Times New Roman"/>
          <w:sz w:val="24"/>
          <w:szCs w:val="24"/>
          <w:lang w:val="en-US"/>
        </w:rPr>
        <w:t>, eds. Axel Bruns, Gunn Enli, Eli Skogerbø, Anders Olof Larsson, and Christian Christensen. New York: Routledge, 2016. 419–433.</w:t>
      </w:r>
    </w:p>
    <w:p w14:paraId="0B2BE01C" w14:textId="77777777" w:rsidR="00541C48" w:rsidRPr="00541C48" w:rsidRDefault="00541C48" w:rsidP="00541C48">
      <w:pPr>
        <w:spacing w:after="0" w:line="360" w:lineRule="auto"/>
        <w:ind w:left="405" w:hanging="435"/>
        <w:jc w:val="both"/>
        <w:rPr>
          <w:rFonts w:ascii="Times New Roman" w:hAnsi="Times New Roman" w:cs="Times New Roman"/>
          <w:sz w:val="24"/>
          <w:szCs w:val="24"/>
          <w:lang w:val="en-US"/>
        </w:rPr>
      </w:pPr>
      <w:r w:rsidRPr="00541C48">
        <w:rPr>
          <w:rFonts w:ascii="Times New Roman" w:hAnsi="Times New Roman" w:cs="Times New Roman"/>
          <w:sz w:val="24"/>
          <w:szCs w:val="24"/>
          <w:lang w:val="en-US"/>
        </w:rPr>
        <w:t xml:space="preserve">Poell, Thomas and José van Dijck. ‘Social media and new protest movements.’ In </w:t>
      </w:r>
      <w:r w:rsidRPr="00541C48">
        <w:rPr>
          <w:rFonts w:ascii="Times New Roman" w:hAnsi="Times New Roman" w:cs="Times New Roman"/>
          <w:i/>
          <w:sz w:val="24"/>
          <w:szCs w:val="24"/>
          <w:lang w:val="en-US"/>
        </w:rPr>
        <w:t>The Sage Handbook of Social Media</w:t>
      </w:r>
      <w:r w:rsidRPr="00541C48">
        <w:rPr>
          <w:rFonts w:ascii="Times New Roman" w:hAnsi="Times New Roman" w:cs="Times New Roman"/>
          <w:sz w:val="24"/>
          <w:szCs w:val="24"/>
          <w:lang w:val="en-US"/>
        </w:rPr>
        <w:t>, eds. Jean Burgess, Alice Marwick and Thomas Poell. London: Sage, 2017. 546-61.</w:t>
      </w:r>
    </w:p>
    <w:p w14:paraId="2D41450D" w14:textId="77777777" w:rsidR="00541C48" w:rsidRPr="00541C48" w:rsidRDefault="00541C48" w:rsidP="00541C48">
      <w:pPr>
        <w:spacing w:after="0" w:line="360" w:lineRule="auto"/>
        <w:ind w:left="405" w:hanging="435"/>
        <w:jc w:val="both"/>
        <w:rPr>
          <w:rFonts w:ascii="Times New Roman" w:hAnsi="Times New Roman" w:cs="Times New Roman"/>
          <w:sz w:val="24"/>
          <w:szCs w:val="24"/>
          <w:lang w:val="en-GB"/>
        </w:rPr>
      </w:pPr>
      <w:r w:rsidRPr="00541C48">
        <w:rPr>
          <w:rFonts w:ascii="Times New Roman" w:hAnsi="Times New Roman" w:cs="Times New Roman"/>
          <w:sz w:val="24"/>
          <w:szCs w:val="24"/>
          <w:lang w:val="en-US"/>
        </w:rPr>
        <w:t>Puschmann, Cornelius, and Jean Burgess. ‘The Politics of Twitter Data.’ In </w:t>
      </w:r>
      <w:r w:rsidRPr="00541C48">
        <w:rPr>
          <w:rFonts w:ascii="Times New Roman" w:hAnsi="Times New Roman" w:cs="Times New Roman"/>
          <w:i/>
          <w:iCs/>
          <w:sz w:val="24"/>
          <w:szCs w:val="24"/>
          <w:lang w:val="en-US"/>
        </w:rPr>
        <w:t>Twitter and Society</w:t>
      </w:r>
      <w:r w:rsidRPr="00541C48">
        <w:rPr>
          <w:rFonts w:ascii="Times New Roman" w:hAnsi="Times New Roman" w:cs="Times New Roman"/>
          <w:sz w:val="24"/>
          <w:szCs w:val="24"/>
          <w:lang w:val="en-US"/>
        </w:rPr>
        <w:t>, eds. Katrin Weller, Axel Bruns, Jean Burgess, Cornelius Puschmann and Merja Mahrt. New York, Peter Lang, 2014. 43-54.</w:t>
      </w:r>
    </w:p>
    <w:p w14:paraId="3C02C403" w14:textId="77777777" w:rsidR="00541C48" w:rsidRPr="00541C48" w:rsidRDefault="00541C48" w:rsidP="00541C48">
      <w:pPr>
        <w:spacing w:after="0" w:line="360" w:lineRule="auto"/>
        <w:ind w:left="405" w:hanging="435"/>
        <w:jc w:val="both"/>
        <w:rPr>
          <w:rFonts w:ascii="Times New Roman" w:hAnsi="Times New Roman" w:cs="Times New Roman"/>
          <w:sz w:val="24"/>
          <w:szCs w:val="24"/>
        </w:rPr>
      </w:pPr>
      <w:r w:rsidRPr="00541C48">
        <w:rPr>
          <w:rFonts w:ascii="Times New Roman" w:hAnsi="Times New Roman" w:cs="Times New Roman"/>
          <w:sz w:val="24"/>
          <w:szCs w:val="24"/>
          <w:lang w:val="en-US"/>
        </w:rPr>
        <w:t xml:space="preserve">Recuero, Raquel, Gabriela Zago, and Marco T. Bastos. ‘Twitter in Political Campaigns: The Brazilian 2014 Presidential Election.’ In </w:t>
      </w:r>
      <w:r w:rsidRPr="00541C48">
        <w:rPr>
          <w:rFonts w:ascii="Times New Roman" w:hAnsi="Times New Roman" w:cs="Times New Roman"/>
          <w:i/>
          <w:sz w:val="24"/>
          <w:szCs w:val="24"/>
          <w:lang w:val="en-US"/>
        </w:rPr>
        <w:t>The Routledge Companion to Social Media and Politics</w:t>
      </w:r>
      <w:r w:rsidRPr="00541C48">
        <w:rPr>
          <w:rFonts w:ascii="Times New Roman" w:hAnsi="Times New Roman" w:cs="Times New Roman"/>
          <w:sz w:val="24"/>
          <w:szCs w:val="24"/>
          <w:lang w:val="en-US"/>
        </w:rPr>
        <w:t xml:space="preserve">, eds. Axel Bruns, Gunn Enli, Eli Skogerbø, Anders Olof Larsson, and Christian Christensen. </w:t>
      </w:r>
      <w:r w:rsidRPr="00541C48">
        <w:rPr>
          <w:rFonts w:ascii="Times New Roman" w:hAnsi="Times New Roman" w:cs="Times New Roman"/>
          <w:sz w:val="24"/>
          <w:szCs w:val="24"/>
        </w:rPr>
        <w:t>New York: Routledge, 2016. 518–530.</w:t>
      </w:r>
    </w:p>
    <w:p w14:paraId="51267B15" w14:textId="77777777" w:rsidR="00541C48" w:rsidRPr="00541C48" w:rsidRDefault="00541C48" w:rsidP="00541C48">
      <w:pPr>
        <w:spacing w:after="0" w:line="360" w:lineRule="auto"/>
        <w:ind w:left="405" w:hanging="435"/>
        <w:jc w:val="both"/>
        <w:rPr>
          <w:rFonts w:ascii="Times New Roman" w:hAnsi="Times New Roman" w:cs="Times New Roman"/>
          <w:sz w:val="24"/>
          <w:szCs w:val="24"/>
        </w:rPr>
      </w:pPr>
      <w:r w:rsidRPr="00541C48">
        <w:rPr>
          <w:rFonts w:ascii="Times New Roman" w:hAnsi="Times New Roman" w:cs="Times New Roman"/>
          <w:i/>
          <w:sz w:val="24"/>
          <w:szCs w:val="24"/>
        </w:rPr>
        <w:t>Tableau</w:t>
      </w:r>
      <w:r w:rsidRPr="00541C48">
        <w:rPr>
          <w:rFonts w:ascii="Times New Roman" w:hAnsi="Times New Roman" w:cs="Times New Roman"/>
          <w:sz w:val="24"/>
          <w:szCs w:val="24"/>
        </w:rPr>
        <w:t>. 2017. http://www.tableau.com/</w:t>
      </w:r>
    </w:p>
    <w:p w14:paraId="4C4CC638" w14:textId="77777777" w:rsidR="00541C48" w:rsidRDefault="00541C48" w:rsidP="00541C48">
      <w:pPr>
        <w:spacing w:after="0" w:line="360" w:lineRule="auto"/>
        <w:jc w:val="both"/>
        <w:rPr>
          <w:rFonts w:ascii="Times New Roman" w:hAnsi="Times New Roman" w:cs="Times New Roman"/>
          <w:sz w:val="24"/>
        </w:rPr>
      </w:pPr>
    </w:p>
    <w:p w14:paraId="385D3A45" w14:textId="77777777" w:rsidR="00261087" w:rsidRPr="001D2359" w:rsidRDefault="00261087" w:rsidP="00261087">
      <w:pPr>
        <w:spacing w:after="0" w:line="360" w:lineRule="auto"/>
        <w:jc w:val="both"/>
        <w:rPr>
          <w:rFonts w:ascii="Times New Roman" w:hAnsi="Times New Roman" w:cs="Times New Roman"/>
          <w:sz w:val="24"/>
        </w:rPr>
      </w:pPr>
    </w:p>
    <w:p w14:paraId="6B91406E" w14:textId="77777777" w:rsidR="00261087" w:rsidRPr="001D2359" w:rsidRDefault="00261087" w:rsidP="00261087">
      <w:pPr>
        <w:spacing w:after="0" w:line="360" w:lineRule="auto"/>
        <w:jc w:val="both"/>
        <w:rPr>
          <w:rFonts w:ascii="Times New Roman" w:hAnsi="Times New Roman" w:cs="Times New Roman"/>
          <w:sz w:val="24"/>
        </w:rPr>
      </w:pPr>
      <w:r w:rsidRPr="001D2359">
        <w:rPr>
          <w:rFonts w:ascii="Times New Roman" w:hAnsi="Times New Roman" w:cs="Times New Roman"/>
          <w:sz w:val="24"/>
        </w:rPr>
        <w:tab/>
      </w:r>
    </w:p>
    <w:sectPr w:rsidR="00261087" w:rsidRPr="001D235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2982A" w14:textId="77777777" w:rsidR="00E0751E" w:rsidRDefault="00E0751E" w:rsidP="00A37F5F">
      <w:pPr>
        <w:spacing w:after="0" w:line="240" w:lineRule="auto"/>
      </w:pPr>
      <w:r>
        <w:separator/>
      </w:r>
    </w:p>
  </w:endnote>
  <w:endnote w:type="continuationSeparator" w:id="0">
    <w:p w14:paraId="71EFC8AE" w14:textId="77777777" w:rsidR="00E0751E" w:rsidRDefault="00E0751E" w:rsidP="00A37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0448C" w14:textId="77777777" w:rsidR="00E0751E" w:rsidRDefault="00E0751E" w:rsidP="00A37F5F">
      <w:pPr>
        <w:spacing w:after="0" w:line="240" w:lineRule="auto"/>
      </w:pPr>
      <w:r>
        <w:separator/>
      </w:r>
    </w:p>
  </w:footnote>
  <w:footnote w:type="continuationSeparator" w:id="0">
    <w:p w14:paraId="19FB2588" w14:textId="77777777" w:rsidR="00E0751E" w:rsidRDefault="00E0751E" w:rsidP="00A37F5F">
      <w:pPr>
        <w:spacing w:after="0" w:line="240" w:lineRule="auto"/>
      </w:pPr>
      <w:r>
        <w:continuationSeparator/>
      </w:r>
    </w:p>
  </w:footnote>
  <w:footnote w:id="1">
    <w:p w14:paraId="35FAD9A0" w14:textId="3DC7DB4D" w:rsidR="00E53B92" w:rsidRDefault="00E53B92" w:rsidP="00E53B92">
      <w:pPr>
        <w:pStyle w:val="Textodenotaderodap"/>
      </w:pPr>
      <w:r>
        <w:rPr>
          <w:rStyle w:val="Refdenotaderodap"/>
        </w:rPr>
        <w:footnoteRef/>
      </w:r>
      <w:r>
        <w:t xml:space="preserve"> P</w:t>
      </w:r>
      <w:r w:rsidRPr="00E53B92">
        <w:t>rofessora de Digital Media e Diretora do Digital Media Research Center na Queensland University of Technology.</w:t>
      </w:r>
    </w:p>
  </w:footnote>
  <w:footnote w:id="2">
    <w:p w14:paraId="17717FAD" w14:textId="3C977E90" w:rsidR="00E53B92" w:rsidRDefault="00E53B92">
      <w:pPr>
        <w:pStyle w:val="Textodenotaderodap"/>
      </w:pPr>
      <w:r>
        <w:rPr>
          <w:rStyle w:val="Refdenotaderodap"/>
        </w:rPr>
        <w:footnoteRef/>
      </w:r>
      <w:r>
        <w:t xml:space="preserve"> P</w:t>
      </w:r>
      <w:r w:rsidRPr="00E53B92">
        <w:t>rofessor de Digital Media e Diretora do Digital Media Research Center na Queensland University of Technology.</w:t>
      </w:r>
    </w:p>
  </w:footnote>
  <w:footnote w:id="3">
    <w:p w14:paraId="6D78B0CB" w14:textId="77777777" w:rsidR="00A37F5F" w:rsidRPr="00D06718" w:rsidRDefault="00A37F5F" w:rsidP="00A37F5F">
      <w:pPr>
        <w:pStyle w:val="Textodenotaderodap"/>
        <w:jc w:val="both"/>
        <w:rPr>
          <w:rFonts w:ascii="Times New Roman" w:hAnsi="Times New Roman" w:cs="Times New Roman"/>
        </w:rPr>
      </w:pPr>
      <w:r>
        <w:rPr>
          <w:rStyle w:val="Refdenotaderodap"/>
        </w:rPr>
        <w:footnoteRef/>
      </w:r>
      <w:r>
        <w:t xml:space="preserve"> </w:t>
      </w:r>
      <w:r w:rsidR="0023373F" w:rsidRPr="00D06718">
        <w:rPr>
          <w:rFonts w:ascii="Times New Roman" w:hAnsi="Times New Roman" w:cs="Times New Roman"/>
        </w:rPr>
        <w:t>[NOTA DO TRADUTOR]</w:t>
      </w:r>
      <w:r w:rsidRPr="00D06718">
        <w:rPr>
          <w:rFonts w:ascii="Times New Roman" w:hAnsi="Times New Roman" w:cs="Times New Roman"/>
        </w:rPr>
        <w:t>. No servidor SQL, a cláusula JOIN permite que os dados de várias tabelas sejam combinados com base na relação existente entre elas. Por meio dessa cláusula, os dados de uma tabela são usados para selecionar os dados pertencentes à outra tabela. A cláusula LEFT JOIN ou LEFT OUTER JOIN permite obter não apenas os dados relacionados de duas tabelas, mas também os dados não relacionados encontrados na tab</w:t>
      </w:r>
      <w:r w:rsidR="0023373F" w:rsidRPr="00D06718">
        <w:rPr>
          <w:rFonts w:ascii="Times New Roman" w:hAnsi="Times New Roman" w:cs="Times New Roman"/>
        </w:rPr>
        <w:t>ela à esquerda da cláusula JOIN</w:t>
      </w:r>
      <w:r w:rsidR="00CF7029" w:rsidRPr="00D06718">
        <w:rPr>
          <w:rFonts w:ascii="Times New Roman" w:hAnsi="Times New Roman" w:cs="Times New Roman"/>
        </w:rPr>
        <w:t>.</w:t>
      </w:r>
      <w:r w:rsidRPr="00D06718">
        <w:rPr>
          <w:rFonts w:ascii="Times New Roman" w:hAnsi="Times New Roman" w:cs="Times New Roman"/>
        </w:rPr>
        <w:t xml:space="preserve"> Ver em: </w:t>
      </w:r>
      <w:hyperlink r:id="rId1" w:history="1">
        <w:r w:rsidRPr="00D06718">
          <w:rPr>
            <w:rStyle w:val="Hyperlink"/>
            <w:rFonts w:ascii="Times New Roman" w:hAnsi="Times New Roman" w:cs="Times New Roman"/>
          </w:rPr>
          <w:t>https://www.devmedia.com.br/clausulas-inner-join-left-join-e-right-join-no-sql-server/18930</w:t>
        </w:r>
      </w:hyperlink>
      <w:r w:rsidRPr="00D06718">
        <w:rPr>
          <w:rFonts w:ascii="Times New Roman" w:hAnsi="Times New Roman" w:cs="Times New Roman"/>
        </w:rPr>
        <w:t xml:space="preserve">. </w:t>
      </w:r>
    </w:p>
  </w:footnote>
  <w:footnote w:id="4">
    <w:p w14:paraId="4A235A13" w14:textId="77777777" w:rsidR="0023373F" w:rsidRDefault="0023373F">
      <w:pPr>
        <w:pStyle w:val="Textodenotaderodap"/>
      </w:pPr>
      <w:r w:rsidRPr="00D06718">
        <w:rPr>
          <w:rStyle w:val="Refdenotaderodap"/>
          <w:rFonts w:ascii="Times New Roman" w:hAnsi="Times New Roman" w:cs="Times New Roman"/>
        </w:rPr>
        <w:footnoteRef/>
      </w:r>
      <w:r w:rsidRPr="00D06718">
        <w:rPr>
          <w:rFonts w:ascii="Times New Roman" w:hAnsi="Times New Roman" w:cs="Times New Roman"/>
        </w:rPr>
        <w:t xml:space="preserve"> [NOTA DO TRADUTOR] - Camada de sintaxe ou de apresentação do lado do cliente que interage diretamente com o usuário</w:t>
      </w:r>
      <w:r w:rsidRPr="0023373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53060"/>
    <w:multiLevelType w:val="hybridMultilevel"/>
    <w:tmpl w:val="3244D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B87"/>
    <w:rsid w:val="000153E9"/>
    <w:rsid w:val="0002314D"/>
    <w:rsid w:val="00027DAF"/>
    <w:rsid w:val="00041DB1"/>
    <w:rsid w:val="00045899"/>
    <w:rsid w:val="000658A4"/>
    <w:rsid w:val="00065C43"/>
    <w:rsid w:val="000669B8"/>
    <w:rsid w:val="00081AD4"/>
    <w:rsid w:val="000856B4"/>
    <w:rsid w:val="000865AD"/>
    <w:rsid w:val="000E6605"/>
    <w:rsid w:val="000F2989"/>
    <w:rsid w:val="000F353B"/>
    <w:rsid w:val="000F494F"/>
    <w:rsid w:val="00106993"/>
    <w:rsid w:val="001719FD"/>
    <w:rsid w:val="00175B3C"/>
    <w:rsid w:val="001C2CC8"/>
    <w:rsid w:val="001D2359"/>
    <w:rsid w:val="001D61A1"/>
    <w:rsid w:val="001F044B"/>
    <w:rsid w:val="001F7912"/>
    <w:rsid w:val="0023373F"/>
    <w:rsid w:val="00251320"/>
    <w:rsid w:val="00261087"/>
    <w:rsid w:val="00273538"/>
    <w:rsid w:val="002D4C0B"/>
    <w:rsid w:val="00322622"/>
    <w:rsid w:val="00332745"/>
    <w:rsid w:val="00334EFD"/>
    <w:rsid w:val="0034117A"/>
    <w:rsid w:val="00391D07"/>
    <w:rsid w:val="003A134B"/>
    <w:rsid w:val="003A1573"/>
    <w:rsid w:val="00404B33"/>
    <w:rsid w:val="00411171"/>
    <w:rsid w:val="00422E2E"/>
    <w:rsid w:val="0044455F"/>
    <w:rsid w:val="00451505"/>
    <w:rsid w:val="00493D1F"/>
    <w:rsid w:val="00495168"/>
    <w:rsid w:val="004A3374"/>
    <w:rsid w:val="004A38CD"/>
    <w:rsid w:val="004B2175"/>
    <w:rsid w:val="004B3789"/>
    <w:rsid w:val="004C3955"/>
    <w:rsid w:val="004C521F"/>
    <w:rsid w:val="004F244C"/>
    <w:rsid w:val="005118A8"/>
    <w:rsid w:val="0051361B"/>
    <w:rsid w:val="00516FC6"/>
    <w:rsid w:val="00541C48"/>
    <w:rsid w:val="00547767"/>
    <w:rsid w:val="00550503"/>
    <w:rsid w:val="00575C97"/>
    <w:rsid w:val="00575F78"/>
    <w:rsid w:val="005846AC"/>
    <w:rsid w:val="00593435"/>
    <w:rsid w:val="005A4276"/>
    <w:rsid w:val="005C71DF"/>
    <w:rsid w:val="005D1920"/>
    <w:rsid w:val="005D1DAB"/>
    <w:rsid w:val="005F78BB"/>
    <w:rsid w:val="00613D94"/>
    <w:rsid w:val="006425B6"/>
    <w:rsid w:val="00646AA9"/>
    <w:rsid w:val="00653837"/>
    <w:rsid w:val="00665A87"/>
    <w:rsid w:val="00673D24"/>
    <w:rsid w:val="00682AB3"/>
    <w:rsid w:val="006A04F7"/>
    <w:rsid w:val="006A4C07"/>
    <w:rsid w:val="006A6D9D"/>
    <w:rsid w:val="006C4097"/>
    <w:rsid w:val="006F097F"/>
    <w:rsid w:val="00705C4F"/>
    <w:rsid w:val="007118D6"/>
    <w:rsid w:val="007363B8"/>
    <w:rsid w:val="0075179F"/>
    <w:rsid w:val="00762D4A"/>
    <w:rsid w:val="00766932"/>
    <w:rsid w:val="007879A8"/>
    <w:rsid w:val="00796912"/>
    <w:rsid w:val="007A5670"/>
    <w:rsid w:val="007B4FF0"/>
    <w:rsid w:val="007E4885"/>
    <w:rsid w:val="00840D43"/>
    <w:rsid w:val="0086443F"/>
    <w:rsid w:val="00877AEA"/>
    <w:rsid w:val="00880D93"/>
    <w:rsid w:val="008B6981"/>
    <w:rsid w:val="008C4DFC"/>
    <w:rsid w:val="008D03C5"/>
    <w:rsid w:val="00933033"/>
    <w:rsid w:val="009412CA"/>
    <w:rsid w:val="0094298F"/>
    <w:rsid w:val="00966AC1"/>
    <w:rsid w:val="00991294"/>
    <w:rsid w:val="00994C92"/>
    <w:rsid w:val="009A4E5E"/>
    <w:rsid w:val="009B3FCD"/>
    <w:rsid w:val="009C5D17"/>
    <w:rsid w:val="009D1D4F"/>
    <w:rsid w:val="00A07B8A"/>
    <w:rsid w:val="00A27242"/>
    <w:rsid w:val="00A327A5"/>
    <w:rsid w:val="00A347AB"/>
    <w:rsid w:val="00A37735"/>
    <w:rsid w:val="00A37F5F"/>
    <w:rsid w:val="00A40503"/>
    <w:rsid w:val="00A47CB5"/>
    <w:rsid w:val="00A724AA"/>
    <w:rsid w:val="00AA25DA"/>
    <w:rsid w:val="00AA5D7C"/>
    <w:rsid w:val="00AB2DCF"/>
    <w:rsid w:val="00AE1203"/>
    <w:rsid w:val="00AE554B"/>
    <w:rsid w:val="00AF46CD"/>
    <w:rsid w:val="00B13F2D"/>
    <w:rsid w:val="00B21509"/>
    <w:rsid w:val="00B348BB"/>
    <w:rsid w:val="00B60F73"/>
    <w:rsid w:val="00B7409F"/>
    <w:rsid w:val="00B74F2D"/>
    <w:rsid w:val="00BA4ED5"/>
    <w:rsid w:val="00BD1C1A"/>
    <w:rsid w:val="00BD6773"/>
    <w:rsid w:val="00C23E78"/>
    <w:rsid w:val="00C46AFC"/>
    <w:rsid w:val="00C517B3"/>
    <w:rsid w:val="00C52047"/>
    <w:rsid w:val="00C5246D"/>
    <w:rsid w:val="00C57FA9"/>
    <w:rsid w:val="00C74C1F"/>
    <w:rsid w:val="00C800A5"/>
    <w:rsid w:val="00C81ABB"/>
    <w:rsid w:val="00CA4465"/>
    <w:rsid w:val="00CA5B35"/>
    <w:rsid w:val="00CB5443"/>
    <w:rsid w:val="00CD0B87"/>
    <w:rsid w:val="00CF111B"/>
    <w:rsid w:val="00CF5E94"/>
    <w:rsid w:val="00CF7029"/>
    <w:rsid w:val="00D04583"/>
    <w:rsid w:val="00D06718"/>
    <w:rsid w:val="00D104B6"/>
    <w:rsid w:val="00D25CF6"/>
    <w:rsid w:val="00D42A2A"/>
    <w:rsid w:val="00D64107"/>
    <w:rsid w:val="00D6535E"/>
    <w:rsid w:val="00D93130"/>
    <w:rsid w:val="00DC740A"/>
    <w:rsid w:val="00E003ED"/>
    <w:rsid w:val="00E01323"/>
    <w:rsid w:val="00E0751E"/>
    <w:rsid w:val="00E26C02"/>
    <w:rsid w:val="00E321C3"/>
    <w:rsid w:val="00E459B6"/>
    <w:rsid w:val="00E53B92"/>
    <w:rsid w:val="00E60729"/>
    <w:rsid w:val="00E60CC2"/>
    <w:rsid w:val="00E86462"/>
    <w:rsid w:val="00E86AE1"/>
    <w:rsid w:val="00EA568C"/>
    <w:rsid w:val="00EB490D"/>
    <w:rsid w:val="00EB742C"/>
    <w:rsid w:val="00EB7456"/>
    <w:rsid w:val="00EE5C1C"/>
    <w:rsid w:val="00EE6FB6"/>
    <w:rsid w:val="00F06B55"/>
    <w:rsid w:val="00F06F62"/>
    <w:rsid w:val="00F556A4"/>
    <w:rsid w:val="00F60566"/>
    <w:rsid w:val="00F76D8E"/>
    <w:rsid w:val="00F802E5"/>
    <w:rsid w:val="00FA5293"/>
    <w:rsid w:val="00FF02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5DE10"/>
  <w15:chartTrackingRefBased/>
  <w15:docId w15:val="{098E98BA-AE31-4C71-94F0-4D19B93A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A37F5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37F5F"/>
    <w:rPr>
      <w:sz w:val="20"/>
      <w:szCs w:val="20"/>
    </w:rPr>
  </w:style>
  <w:style w:type="character" w:styleId="Refdenotaderodap">
    <w:name w:val="footnote reference"/>
    <w:basedOn w:val="Fontepargpadro"/>
    <w:uiPriority w:val="99"/>
    <w:semiHidden/>
    <w:unhideWhenUsed/>
    <w:rsid w:val="00A37F5F"/>
    <w:rPr>
      <w:vertAlign w:val="superscript"/>
    </w:rPr>
  </w:style>
  <w:style w:type="character" w:styleId="Hyperlink">
    <w:name w:val="Hyperlink"/>
    <w:basedOn w:val="Fontepargpadro"/>
    <w:uiPriority w:val="99"/>
    <w:unhideWhenUsed/>
    <w:rsid w:val="00A37F5F"/>
    <w:rPr>
      <w:color w:val="0563C1" w:themeColor="hyperlink"/>
      <w:u w:val="single"/>
    </w:rPr>
  </w:style>
  <w:style w:type="paragraph" w:styleId="Textodebalo">
    <w:name w:val="Balloon Text"/>
    <w:basedOn w:val="Normal"/>
    <w:link w:val="TextodebaloChar"/>
    <w:uiPriority w:val="99"/>
    <w:semiHidden/>
    <w:unhideWhenUsed/>
    <w:rsid w:val="00FA5293"/>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FA5293"/>
    <w:rPr>
      <w:rFonts w:ascii="Times New Roman" w:hAnsi="Times New Roman" w:cs="Times New Roman"/>
      <w:sz w:val="18"/>
      <w:szCs w:val="18"/>
    </w:rPr>
  </w:style>
  <w:style w:type="paragraph" w:styleId="PargrafodaLista">
    <w:name w:val="List Paragraph"/>
    <w:basedOn w:val="Normal"/>
    <w:uiPriority w:val="34"/>
    <w:qFormat/>
    <w:rsid w:val="00FA5293"/>
    <w:pPr>
      <w:ind w:left="720"/>
      <w:contextualSpacing/>
    </w:pPr>
  </w:style>
  <w:style w:type="character" w:styleId="Refdecomentrio">
    <w:name w:val="annotation reference"/>
    <w:basedOn w:val="Fontepargpadro"/>
    <w:uiPriority w:val="99"/>
    <w:semiHidden/>
    <w:unhideWhenUsed/>
    <w:rsid w:val="00E01323"/>
    <w:rPr>
      <w:sz w:val="18"/>
      <w:szCs w:val="18"/>
    </w:rPr>
  </w:style>
  <w:style w:type="paragraph" w:styleId="Textodecomentrio">
    <w:name w:val="annotation text"/>
    <w:basedOn w:val="Normal"/>
    <w:link w:val="TextodecomentrioChar"/>
    <w:uiPriority w:val="99"/>
    <w:semiHidden/>
    <w:unhideWhenUsed/>
    <w:rsid w:val="00E01323"/>
    <w:pPr>
      <w:spacing w:line="240" w:lineRule="auto"/>
    </w:pPr>
    <w:rPr>
      <w:sz w:val="24"/>
      <w:szCs w:val="24"/>
    </w:rPr>
  </w:style>
  <w:style w:type="character" w:customStyle="1" w:styleId="TextodecomentrioChar">
    <w:name w:val="Texto de comentário Char"/>
    <w:basedOn w:val="Fontepargpadro"/>
    <w:link w:val="Textodecomentrio"/>
    <w:uiPriority w:val="99"/>
    <w:semiHidden/>
    <w:rsid w:val="00E01323"/>
    <w:rPr>
      <w:sz w:val="24"/>
      <w:szCs w:val="24"/>
    </w:rPr>
  </w:style>
  <w:style w:type="paragraph" w:styleId="Assuntodocomentrio">
    <w:name w:val="annotation subject"/>
    <w:basedOn w:val="Textodecomentrio"/>
    <w:next w:val="Textodecomentrio"/>
    <w:link w:val="AssuntodocomentrioChar"/>
    <w:uiPriority w:val="99"/>
    <w:semiHidden/>
    <w:unhideWhenUsed/>
    <w:rsid w:val="00E01323"/>
    <w:rPr>
      <w:b/>
      <w:bCs/>
      <w:sz w:val="20"/>
      <w:szCs w:val="20"/>
    </w:rPr>
  </w:style>
  <w:style w:type="character" w:customStyle="1" w:styleId="AssuntodocomentrioChar">
    <w:name w:val="Assunto do comentário Char"/>
    <w:basedOn w:val="TextodecomentrioChar"/>
    <w:link w:val="Assuntodocomentrio"/>
    <w:uiPriority w:val="99"/>
    <w:semiHidden/>
    <w:rsid w:val="00E013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83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ppingonlinepublics.net/2016/04/15/twitter-analytics-using-tcat-and-tableau-via-gawk-and-bigque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erik.github.io/t/" TargetMode="External"/><Relationship Id="rId5" Type="http://schemas.openxmlformats.org/officeDocument/2006/relationships/webSettings" Target="webSettings.xml"/><Relationship Id="rId10" Type="http://schemas.openxmlformats.org/officeDocument/2006/relationships/hyperlink" Target="http://cmsimpact.org/resource/beyond-hashtags-ferguson-blacklivesmatter-online-struggle-offline-justice/" TargetMode="External"/><Relationship Id="rId4" Type="http://schemas.openxmlformats.org/officeDocument/2006/relationships/settings" Target="settings.xml"/><Relationship Id="rId9" Type="http://schemas.openxmlformats.org/officeDocument/2006/relationships/hyperlink" Target="http://trisma.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evmedia.com.br/clausulas-inner-join-left-join-e-right-join-no-sql-server/1893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CC498-767B-4CA5-A73D-E661A4F81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6163</Words>
  <Characters>33285</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Bueno França</dc:creator>
  <cp:keywords/>
  <dc:description/>
  <cp:lastModifiedBy>Tathiana Chicarino</cp:lastModifiedBy>
  <cp:revision>4</cp:revision>
  <dcterms:created xsi:type="dcterms:W3CDTF">2017-12-26T13:54:00Z</dcterms:created>
  <dcterms:modified xsi:type="dcterms:W3CDTF">2018-01-15T22:38:00Z</dcterms:modified>
</cp:coreProperties>
</file>