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BC" w:rsidRPr="00E75CEF" w:rsidRDefault="00D06FBC" w:rsidP="00D06FBC">
      <w:pPr>
        <w:spacing w:line="360" w:lineRule="auto"/>
        <w:ind w:right="700"/>
        <w:rPr>
          <w:rFonts w:eastAsia="Times New Roman"/>
          <w:b/>
          <w:bCs/>
          <w:lang w:eastAsia="pt-PT"/>
        </w:rPr>
      </w:pPr>
      <w:r w:rsidRPr="00E75CEF">
        <w:rPr>
          <w:rFonts w:eastAsia="Times New Roman"/>
          <w:b/>
          <w:bCs/>
          <w:lang w:eastAsia="pt-PT"/>
        </w:rPr>
        <w:t>Anexos</w:t>
      </w:r>
    </w:p>
    <w:p w:rsidR="00D06FBC" w:rsidRPr="00E75CEF" w:rsidRDefault="00D06FBC" w:rsidP="00D06FBC">
      <w:pPr>
        <w:spacing w:line="360" w:lineRule="auto"/>
        <w:ind w:right="700"/>
        <w:rPr>
          <w:rFonts w:eastAsia="Times New Roman"/>
          <w:lang w:eastAsia="pt-PT"/>
        </w:rPr>
      </w:pPr>
      <w:r w:rsidRPr="00E75CEF">
        <w:rPr>
          <w:rFonts w:eastAsia="Times New Roman"/>
          <w:lang w:eastAsia="pt-PT"/>
        </w:rPr>
        <w:tab/>
      </w: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  <w:r w:rsidRPr="00E75CEF">
        <w:rPr>
          <w:b/>
          <w:bCs/>
          <w:lang w:val="pt"/>
        </w:rPr>
        <w:t>Ficha de Trabalho Nº 1</w:t>
      </w:r>
      <w:r>
        <w:rPr>
          <w:rStyle w:val="Refdenotaderodap"/>
          <w:b/>
          <w:bCs/>
          <w:lang w:val="pt"/>
        </w:rPr>
        <w:footnoteReference w:id="1"/>
      </w: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pt"/>
        </w:rPr>
      </w:pPr>
      <w:r w:rsidRPr="00E75CEF">
        <w:rPr>
          <w:b/>
          <w:bCs/>
          <w:i/>
          <w:iCs/>
          <w:lang w:val="pt"/>
        </w:rPr>
        <w:t>Explorando o GeoGebra 1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>Abra o Software GeoGebra, fazendo um duplo clique no ícon no desktop do teu PC.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Com a ferramenta “Novo Ponto” </w:t>
      </w:r>
      <w:r w:rsidRPr="00E75CEF">
        <w:rPr>
          <w:noProof/>
          <w:lang w:val="pt"/>
        </w:rPr>
        <w:drawing>
          <wp:inline distT="0" distB="0" distL="0" distR="0">
            <wp:extent cx="219075" cy="21907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marque 5 pontos não colineares.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Utilizando a ferramenta “segmento definido por dois pontos” </w:t>
      </w:r>
      <w:r w:rsidRPr="00E75CEF">
        <w:rPr>
          <w:noProof/>
          <w:lang w:val="pt"/>
        </w:rPr>
        <w:drawing>
          <wp:inline distT="0" distB="0" distL="0" distR="0">
            <wp:extent cx="257175" cy="247650"/>
            <wp:effectExtent l="0" t="0" r="952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una esses pontos entre si de forma a obter uma figura.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lang w:val="pt"/>
        </w:rPr>
      </w:pPr>
      <w:r w:rsidRPr="00E75CEF">
        <w:rPr>
          <w:lang w:val="pt"/>
        </w:rPr>
        <w:t>Como designa essa figura? ________________________________________________________________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lang w:val="pt"/>
        </w:rPr>
      </w:pPr>
      <w:r w:rsidRPr="00E75CEF">
        <w:rPr>
          <w:lang w:val="pt"/>
        </w:rPr>
        <w:t xml:space="preserve">Utilizando a ferramenta “polígono” </w:t>
      </w:r>
      <w:r w:rsidRPr="00E75CEF">
        <w:rPr>
          <w:noProof/>
          <w:lang w:val="pt"/>
        </w:rPr>
        <w:drawing>
          <wp:inline distT="0" distB="0" distL="0" distR="0">
            <wp:extent cx="209550" cy="2095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>, construa outro polígono com o mesmo número de lados.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Use a ferramenta “Selecionar\Mover” </w:t>
      </w:r>
      <w:r w:rsidRPr="00E75CEF">
        <w:rPr>
          <w:noProof/>
          <w:lang w:val="pt"/>
        </w:rPr>
        <w:drawing>
          <wp:inline distT="0" distB="0" distL="0" distR="0">
            <wp:extent cx="257175" cy="25717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para mover os polígonos obtidos. O que verifica? Registe as suas conclusões.</w:t>
      </w: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ind w:left="709"/>
        <w:rPr>
          <w:lang w:val="pt"/>
        </w:rPr>
      </w:pPr>
      <w:r w:rsidRPr="00E75CEF">
        <w:rPr>
          <w:lang w:val="pt"/>
        </w:rPr>
        <w:t>________________________________________________________________________________________________________________________________________________________________________________________________</w:t>
      </w: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both"/>
        <w:rPr>
          <w:rFonts w:cs="Calibri"/>
          <w:lang w:val="pt"/>
        </w:rPr>
      </w:pP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Com a ferramenta “polígono regular” </w:t>
      </w:r>
      <w:r w:rsidRPr="00E75CEF">
        <w:rPr>
          <w:noProof/>
          <w:lang w:val="pt"/>
        </w:rPr>
        <w:drawing>
          <wp:inline distT="0" distB="0" distL="0" distR="0">
            <wp:extent cx="228600" cy="2286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>, construa um quadrado.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Utilizando a ferramenta “segmento definido por dois pontos” </w:t>
      </w:r>
      <w:r w:rsidRPr="00E75CEF">
        <w:rPr>
          <w:noProof/>
          <w:lang w:val="pt"/>
        </w:rPr>
        <w:drawing>
          <wp:inline distT="0" distB="0" distL="0" distR="0">
            <wp:extent cx="209550" cy="2095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>, constrrua as suas diagonais.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Com a ferramenta “intersectar duas linhas” </w:t>
      </w:r>
      <w:r w:rsidRPr="00E75CEF">
        <w:rPr>
          <w:noProof/>
          <w:lang w:val="pt"/>
        </w:rPr>
        <w:drawing>
          <wp:inline distT="0" distB="0" distL="0" distR="0">
            <wp:extent cx="209550" cy="2095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determine o ponto de intersecção dessas diagonais.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t xml:space="preserve">Use a ferramenta “Ângulo” </w:t>
      </w:r>
      <w:r w:rsidRPr="00E75CEF">
        <w:rPr>
          <w:noProof/>
          <w:lang w:val="pt"/>
        </w:rPr>
        <w:drawing>
          <wp:inline distT="0" distB="0" distL="0" distR="0">
            <wp:extent cx="209550" cy="2000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>para medir a amplitude dos ângulos:</w:t>
      </w:r>
    </w:p>
    <w:p w:rsidR="00D06FBC" w:rsidRPr="00E75CEF" w:rsidRDefault="00D06FBC" w:rsidP="00D06FBC">
      <w:pPr>
        <w:numPr>
          <w:ilvl w:val="0"/>
          <w:numId w:val="2"/>
        </w:numPr>
        <w:tabs>
          <w:tab w:val="left" w:pos="1100"/>
        </w:tabs>
        <w:autoSpaceDE w:val="0"/>
        <w:autoSpaceDN w:val="0"/>
        <w:adjustRightInd w:val="0"/>
        <w:spacing w:line="360" w:lineRule="auto"/>
        <w:ind w:firstLine="50"/>
        <w:jc w:val="both"/>
        <w:rPr>
          <w:lang w:val="pt"/>
        </w:rPr>
      </w:pPr>
      <w:r w:rsidRPr="00E75CEF">
        <w:rPr>
          <w:lang w:val="pt"/>
        </w:rPr>
        <w:t>do quadrado;</w:t>
      </w:r>
    </w:p>
    <w:p w:rsidR="00D06FBC" w:rsidRPr="00E75CEF" w:rsidRDefault="00D06FBC" w:rsidP="00D06FBC">
      <w:pPr>
        <w:numPr>
          <w:ilvl w:val="0"/>
          <w:numId w:val="2"/>
        </w:numPr>
        <w:tabs>
          <w:tab w:val="left" w:pos="1100"/>
        </w:tabs>
        <w:autoSpaceDE w:val="0"/>
        <w:autoSpaceDN w:val="0"/>
        <w:adjustRightInd w:val="0"/>
        <w:spacing w:line="360" w:lineRule="auto"/>
        <w:ind w:firstLine="50"/>
        <w:jc w:val="both"/>
        <w:rPr>
          <w:lang w:val="pt"/>
        </w:rPr>
      </w:pPr>
      <w:r w:rsidRPr="00E75CEF">
        <w:rPr>
          <w:lang w:val="pt"/>
        </w:rPr>
        <w:t>definidos pelas duas diagonais.</w:t>
      </w:r>
    </w:p>
    <w:p w:rsidR="00D06FBC" w:rsidRPr="00E75CEF" w:rsidRDefault="00D06FBC" w:rsidP="00D06FB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lang w:val="pt"/>
        </w:rPr>
      </w:pPr>
      <w:r w:rsidRPr="00E75CEF">
        <w:rPr>
          <w:lang w:val="pt"/>
        </w:rPr>
        <w:lastRenderedPageBreak/>
        <w:t xml:space="preserve">Utilizando as ferramentas de medição </w:t>
      </w:r>
      <w:r w:rsidRPr="00E75CEF">
        <w:rPr>
          <w:noProof/>
          <w:lang w:val="pt"/>
        </w:rPr>
        <w:drawing>
          <wp:inline distT="0" distB="0" distL="0" distR="0">
            <wp:extent cx="209550" cy="2095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e </w:t>
      </w:r>
      <w:r w:rsidRPr="00E75CEF">
        <w:rPr>
          <w:noProof/>
          <w:lang w:val="pt"/>
        </w:rPr>
        <w:drawing>
          <wp:inline distT="0" distB="0" distL="0" distR="0">
            <wp:extent cx="209550" cy="2000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, indique as seguintes medidas: </w:t>
      </w:r>
    </w:p>
    <w:p w:rsidR="00D06FBC" w:rsidRPr="00E75CEF" w:rsidRDefault="00D06FBC" w:rsidP="00D06FBC">
      <w:pPr>
        <w:numPr>
          <w:ilvl w:val="0"/>
          <w:numId w:val="3"/>
        </w:numPr>
        <w:tabs>
          <w:tab w:val="clear" w:pos="1440"/>
          <w:tab w:val="num" w:pos="1100"/>
        </w:tabs>
        <w:autoSpaceDE w:val="0"/>
        <w:autoSpaceDN w:val="0"/>
        <w:adjustRightInd w:val="0"/>
        <w:spacing w:line="360" w:lineRule="auto"/>
        <w:ind w:hanging="670"/>
        <w:jc w:val="both"/>
        <w:rPr>
          <w:lang w:val="pt"/>
        </w:rPr>
      </w:pPr>
      <w:r w:rsidRPr="00E75CEF">
        <w:rPr>
          <w:lang w:val="pt"/>
        </w:rPr>
        <w:t>Medida de comprimento do Lado = ______________</w:t>
      </w:r>
    </w:p>
    <w:p w:rsidR="00D06FBC" w:rsidRPr="00E75CEF" w:rsidRDefault="00D06FBC" w:rsidP="00D06FBC">
      <w:pPr>
        <w:numPr>
          <w:ilvl w:val="0"/>
          <w:numId w:val="3"/>
        </w:numPr>
        <w:tabs>
          <w:tab w:val="clear" w:pos="1440"/>
          <w:tab w:val="num" w:pos="1100"/>
        </w:tabs>
        <w:autoSpaceDE w:val="0"/>
        <w:autoSpaceDN w:val="0"/>
        <w:adjustRightInd w:val="0"/>
        <w:spacing w:line="360" w:lineRule="auto"/>
        <w:ind w:hanging="670"/>
        <w:rPr>
          <w:lang w:val="pt"/>
        </w:rPr>
      </w:pPr>
      <w:r w:rsidRPr="00E75CEF">
        <w:rPr>
          <w:lang w:val="pt"/>
        </w:rPr>
        <w:t>Medida de comprimento do Perímetro = _____________</w:t>
      </w:r>
    </w:p>
    <w:p w:rsidR="00D06FBC" w:rsidRPr="00E75CEF" w:rsidRDefault="00D06FBC" w:rsidP="00D06FBC">
      <w:pPr>
        <w:numPr>
          <w:ilvl w:val="0"/>
          <w:numId w:val="3"/>
        </w:numPr>
        <w:tabs>
          <w:tab w:val="clear" w:pos="1440"/>
          <w:tab w:val="num" w:pos="1100"/>
        </w:tabs>
        <w:autoSpaceDE w:val="0"/>
        <w:autoSpaceDN w:val="0"/>
        <w:adjustRightInd w:val="0"/>
        <w:spacing w:line="360" w:lineRule="auto"/>
        <w:ind w:hanging="670"/>
        <w:rPr>
          <w:lang w:val="pt"/>
        </w:rPr>
      </w:pPr>
      <w:r w:rsidRPr="00E75CEF">
        <w:rPr>
          <w:lang w:val="pt"/>
        </w:rPr>
        <w:t>Medida de comprimento da Área = ____________</w:t>
      </w:r>
    </w:p>
    <w:p w:rsidR="00D06FBC" w:rsidRPr="00E75CEF" w:rsidRDefault="00D06FBC" w:rsidP="00D06FBC">
      <w:pPr>
        <w:numPr>
          <w:ilvl w:val="0"/>
          <w:numId w:val="3"/>
        </w:numPr>
        <w:tabs>
          <w:tab w:val="clear" w:pos="1440"/>
          <w:tab w:val="num" w:pos="1100"/>
        </w:tabs>
        <w:autoSpaceDE w:val="0"/>
        <w:autoSpaceDN w:val="0"/>
        <w:adjustRightInd w:val="0"/>
        <w:spacing w:line="360" w:lineRule="auto"/>
        <w:ind w:hanging="670"/>
        <w:rPr>
          <w:lang w:val="pt"/>
        </w:rPr>
      </w:pPr>
      <w:r w:rsidRPr="00E75CEF">
        <w:rPr>
          <w:lang w:val="pt"/>
        </w:rPr>
        <w:t>Medida de comprimento das diagonais = ____________</w:t>
      </w:r>
    </w:p>
    <w:p w:rsidR="00D06FBC" w:rsidRPr="00E75CEF" w:rsidRDefault="00D06FBC" w:rsidP="00D06FBC">
      <w:pPr>
        <w:spacing w:line="360" w:lineRule="auto"/>
        <w:ind w:firstLine="708"/>
        <w:jc w:val="both"/>
        <w:rPr>
          <w:lang w:val="pt"/>
        </w:rPr>
      </w:pPr>
      <w:r w:rsidRPr="00E75CEF">
        <w:rPr>
          <w:lang w:val="pt"/>
        </w:rPr>
        <w:t xml:space="preserve">Altere a medida do comprimento do lado com a ferramenta “Mover” </w:t>
      </w:r>
      <w:r w:rsidRPr="00E75CEF">
        <w:rPr>
          <w:noProof/>
          <w:lang w:val="pt"/>
        </w:rPr>
        <w:drawing>
          <wp:inline distT="0" distB="0" distL="0" distR="0">
            <wp:extent cx="200025" cy="2000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e registe as alterações que observou nas restantes medidas.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rFonts w:eastAsia="Times New Roman"/>
          <w:shd w:val="clear" w:color="auto" w:fill="FFFFFF"/>
          <w:lang w:eastAsia="pt-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t"/>
        </w:rPr>
      </w:pPr>
      <w:r w:rsidRPr="00E75CEF">
        <w:rPr>
          <w:b/>
          <w:bCs/>
          <w:lang w:val="pt"/>
        </w:rPr>
        <w:t>Ficha de Trabalho Nº 2</w:t>
      </w:r>
    </w:p>
    <w:p w:rsidR="00D06FBC" w:rsidRPr="00E75CEF" w:rsidRDefault="00D06FBC" w:rsidP="00D06FBC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pt"/>
        </w:rPr>
      </w:pPr>
      <w:r w:rsidRPr="00E75CEF">
        <w:rPr>
          <w:b/>
          <w:bCs/>
          <w:i/>
          <w:iCs/>
          <w:lang w:val="pt"/>
        </w:rPr>
        <w:t>Explorando o GeoGebra 2 — sólidos com duas bases (Prisma Reto)</w:t>
      </w:r>
    </w:p>
    <w:p w:rsidR="00D06FBC" w:rsidRPr="00E75CEF" w:rsidRDefault="00D06FBC" w:rsidP="00D06FBC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lang w:val="pt"/>
        </w:rPr>
      </w:pPr>
      <w:r w:rsidRPr="00E75CE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308610</wp:posOffset>
                </wp:positionV>
                <wp:extent cx="2924175" cy="238760"/>
                <wp:effectExtent l="1270" t="9525" r="0" b="0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238760"/>
                          <a:chOff x="6211" y="4391"/>
                          <a:chExt cx="4605" cy="376"/>
                        </a:xfrm>
                      </wpg:grpSpPr>
                      <pic:pic xmlns:pic="http://schemas.openxmlformats.org/drawingml/2006/picture">
                        <pic:nvPicPr>
                          <pic:cNvPr id="22" name="Picture 3" descr="BARRA%20DE%20MEN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11" y="4401"/>
                            <a:ext cx="460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411" y="4391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4D729" id="Grupo 21" o:spid="_x0000_s1026" style="position:absolute;margin-left:218.8pt;margin-top:24.3pt;width:230.25pt;height:18.8pt;z-index:251659264" coordorigin="6211,4391" coordsize="4605,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ARRA%20DE%20MENUS" style="position:absolute;left:6211;top:4401;width:460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">
                  <v:imagedata r:id="rId18" o:title="BARRA%20DE%20MENUS"/>
                </v:shape>
                <v:rect id="Rectangle 4" o:spid="_x0000_s1028" style="position:absolute;left:7411;top:439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" filled="f" strokecolor="red" strokeweight="1.5pt"/>
              </v:group>
            </w:pict>
          </mc:Fallback>
        </mc:AlternateContent>
      </w:r>
      <w:r w:rsidRPr="00E75CEF">
        <w:rPr>
          <w:lang w:val="pt"/>
        </w:rPr>
        <w:t xml:space="preserve">Com a ferramenta </w:t>
      </w:r>
      <w:r w:rsidRPr="00E75CEF">
        <w:rPr>
          <w:noProof/>
          <w:lang w:val="pt"/>
        </w:rPr>
        <w:drawing>
          <wp:inline distT="0" distB="0" distL="0" distR="0">
            <wp:extent cx="2400300" cy="219075"/>
            <wp:effectExtent l="0" t="0" r="0" b="9525"/>
            <wp:docPr id="4" name="Imagem 4" descr="POLIGONO%20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LIGONO%20REGULA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construa um quadrado.</w:t>
      </w:r>
    </w:p>
    <w:p w:rsidR="00D06FBC" w:rsidRPr="00E75CEF" w:rsidRDefault="00D06FBC" w:rsidP="00D06FBC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jc w:val="both"/>
        <w:rPr>
          <w:lang w:val="pt"/>
        </w:rPr>
      </w:pPr>
      <w:r w:rsidRPr="00E75CE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227330</wp:posOffset>
            </wp:positionV>
            <wp:extent cx="2095500" cy="213995"/>
            <wp:effectExtent l="0" t="0" r="0" b="0"/>
            <wp:wrapTight wrapText="bothSides">
              <wp:wrapPolygon edited="0">
                <wp:start x="0" y="0"/>
                <wp:lineTo x="0" y="19228"/>
                <wp:lineTo x="21404" y="19228"/>
                <wp:lineTo x="21404" y="0"/>
                <wp:lineTo x="0" y="0"/>
              </wp:wrapPolygon>
            </wp:wrapTight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5CEF">
        <w:rPr>
          <w:lang w:val="pt"/>
        </w:rPr>
        <w:t xml:space="preserve">No menu Vista escolha folha </w:t>
      </w:r>
      <w:r w:rsidRPr="00E75CEF">
        <w:rPr>
          <w:b/>
          <w:bCs/>
          <w:lang w:val="pt"/>
        </w:rPr>
        <w:t>gráfica 3D</w:t>
      </w:r>
      <w:r w:rsidRPr="00E75CEF">
        <w:rPr>
          <w:lang w:val="pt"/>
        </w:rPr>
        <w:t>.</w:t>
      </w:r>
    </w:p>
    <w:p w:rsidR="00D06FBC" w:rsidRPr="00E75CEF" w:rsidRDefault="00D06FBC" w:rsidP="00D06FBC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lang w:val="pt"/>
        </w:rPr>
      </w:pPr>
      <w:r w:rsidRPr="00E75CEF">
        <w:rPr>
          <w:lang w:val="pt"/>
        </w:rPr>
        <w:t>Clique na folha gráfica 3D e escolha a ferramenta</w:t>
      </w:r>
    </w:p>
    <w:p w:rsidR="00D06FBC" w:rsidRPr="00E75CEF" w:rsidRDefault="00D06FBC" w:rsidP="00D06FBC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rFonts w:cs="Calibri"/>
          <w:lang w:val="pt"/>
        </w:rPr>
      </w:pPr>
      <w:r w:rsidRPr="00E75CEF">
        <w:rPr>
          <w:lang w:val="pt"/>
        </w:rPr>
        <w:t>Clique no quadrado e digite a altura</w:t>
      </w:r>
      <w:r w:rsidRPr="00E75CEF">
        <w:rPr>
          <w:rFonts w:cs="Calibri"/>
          <w:lang w:val="pt"/>
        </w:rPr>
        <w:t>.</w:t>
      </w:r>
    </w:p>
    <w:p w:rsidR="00D06FBC" w:rsidRPr="00E75CEF" w:rsidRDefault="00D06FBC" w:rsidP="00D06FBC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rPr>
          <w:lang w:val="pt"/>
        </w:rPr>
      </w:pPr>
      <w:r w:rsidRPr="00E75CEF">
        <w:rPr>
          <w:lang w:val="pt"/>
        </w:rPr>
        <w:t xml:space="preserve">Como designa este sólido?  </w:t>
      </w:r>
      <w:r w:rsidRPr="00E75CEF">
        <w:rPr>
          <w:spacing w:val="20"/>
          <w:lang w:val="pt"/>
        </w:rPr>
        <w:t>_________________________________</w:t>
      </w:r>
    </w:p>
    <w:p w:rsidR="00D06FBC" w:rsidRPr="00E75CEF" w:rsidRDefault="00D06FBC" w:rsidP="00D06FBC">
      <w:pPr>
        <w:numPr>
          <w:ilvl w:val="0"/>
          <w:numId w:val="4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rPr>
          <w:lang w:val="pt"/>
        </w:rPr>
      </w:pPr>
      <w:r w:rsidRPr="00E75CEF">
        <w:rPr>
          <w:lang w:val="pt"/>
        </w:rPr>
        <w:t xml:space="preserve">Utilizando a ferramenta </w:t>
      </w:r>
      <w:r w:rsidRPr="00E75CEF">
        <w:rPr>
          <w:noProof/>
          <w:lang w:val="pt"/>
        </w:rPr>
        <w:drawing>
          <wp:inline distT="0" distB="0" distL="0" distR="0">
            <wp:extent cx="171450" cy="1714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indique:</w:t>
      </w:r>
    </w:p>
    <w:p w:rsidR="00D06FBC" w:rsidRPr="00E75CEF" w:rsidRDefault="00D06FBC" w:rsidP="00D06FB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pacing w:val="20"/>
          <w:lang w:val="pt"/>
        </w:rPr>
      </w:pPr>
      <w:r w:rsidRPr="00E75CEF">
        <w:rPr>
          <w:lang w:val="pt"/>
        </w:rPr>
        <w:t>o valor da aresta da base</w:t>
      </w:r>
      <w:r w:rsidRPr="00E75CEF">
        <w:rPr>
          <w:spacing w:val="20"/>
          <w:lang w:val="pt"/>
        </w:rPr>
        <w:t xml:space="preserve">_________; </w:t>
      </w:r>
      <w:r w:rsidRPr="00E75CEF">
        <w:rPr>
          <w:lang w:val="pt"/>
        </w:rPr>
        <w:t xml:space="preserve">o perímetro da base </w:t>
      </w:r>
      <w:r w:rsidRPr="00E75CEF">
        <w:rPr>
          <w:spacing w:val="20"/>
          <w:lang w:val="pt"/>
        </w:rPr>
        <w:t>____________.</w:t>
      </w:r>
    </w:p>
    <w:p w:rsidR="00D06FBC" w:rsidRPr="00E75CEF" w:rsidRDefault="00D06FBC" w:rsidP="00D06FBC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rPr>
          <w:lang w:val="pt"/>
        </w:rPr>
      </w:pPr>
      <w:r w:rsidRPr="00E75CEF">
        <w:rPr>
          <w:lang w:val="pt"/>
        </w:rPr>
        <w:t>Confirme o perímetro da base com cálculos.</w:t>
      </w:r>
    </w:p>
    <w:p w:rsidR="00D06FBC" w:rsidRPr="00E75CEF" w:rsidRDefault="00D06FBC" w:rsidP="00D06FBC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rPr>
          <w:lang w:val="pt"/>
        </w:rPr>
      </w:pPr>
      <w:r w:rsidRPr="00E75CEF">
        <w:rPr>
          <w:lang w:val="pt"/>
        </w:rPr>
        <w:t xml:space="preserve">Utilizando a ferramenta </w:t>
      </w:r>
      <w:r w:rsidRPr="00E75CEF">
        <w:rPr>
          <w:noProof/>
          <w:lang w:val="pt"/>
        </w:rPr>
        <w:drawing>
          <wp:inline distT="0" distB="0" distL="0" distR="0">
            <wp:extent cx="333375" cy="2381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indique o valor da área da base  </w:t>
      </w:r>
      <w:r w:rsidRPr="00E75CEF">
        <w:rPr>
          <w:spacing w:val="20"/>
          <w:lang w:val="pt"/>
        </w:rPr>
        <w:t>____________.</w:t>
      </w:r>
    </w:p>
    <w:p w:rsidR="00D06FBC" w:rsidRPr="00E75CEF" w:rsidRDefault="00D06FBC" w:rsidP="00D06FBC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rPr>
          <w:lang w:val="pt"/>
        </w:rPr>
      </w:pPr>
      <w:r w:rsidRPr="00E75CEF">
        <w:rPr>
          <w:lang w:val="pt"/>
        </w:rPr>
        <w:t>Confirme a área da base com cálculos.</w:t>
      </w:r>
    </w:p>
    <w:p w:rsidR="00D06FBC" w:rsidRPr="00E75CEF" w:rsidRDefault="00D06FBC" w:rsidP="00D06FBC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hanging="720"/>
        <w:rPr>
          <w:lang w:val="pt"/>
        </w:rPr>
      </w:pPr>
      <w:r w:rsidRPr="00E75CEF">
        <w:rPr>
          <w:lang w:val="pt"/>
        </w:rPr>
        <w:t>Calcule:</w:t>
      </w:r>
    </w:p>
    <w:p w:rsidR="00D06FBC" w:rsidRPr="00E75CEF" w:rsidRDefault="00D06FBC" w:rsidP="00D06FB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lang w:val="pt"/>
        </w:rPr>
      </w:pPr>
      <w:r w:rsidRPr="00E75CEF">
        <w:rPr>
          <w:lang w:val="pt"/>
        </w:rPr>
        <w:t xml:space="preserve">A área lateral </w:t>
      </w:r>
      <w:r w:rsidRPr="00E75CEF">
        <w:rPr>
          <w:spacing w:val="20"/>
          <w:lang w:val="pt"/>
        </w:rPr>
        <w:t xml:space="preserve">______________.          </w:t>
      </w:r>
      <w:r w:rsidRPr="00E75CEF">
        <w:rPr>
          <w:lang w:val="pt"/>
        </w:rPr>
        <w:t xml:space="preserve">A área Total </w:t>
      </w:r>
      <w:r w:rsidRPr="00E75CEF">
        <w:rPr>
          <w:spacing w:val="20"/>
          <w:lang w:val="pt"/>
        </w:rPr>
        <w:t>______________.</w:t>
      </w:r>
    </w:p>
    <w:p w:rsidR="00D06FBC" w:rsidRPr="00E75CEF" w:rsidRDefault="00D06FBC" w:rsidP="00D06FBC">
      <w:pPr>
        <w:numPr>
          <w:ilvl w:val="0"/>
          <w:numId w:val="5"/>
        </w:numPr>
        <w:tabs>
          <w:tab w:val="clear" w:pos="108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lang w:val="pt"/>
        </w:rPr>
      </w:pPr>
      <w:r w:rsidRPr="00E75CEF">
        <w:rPr>
          <w:lang w:val="pt"/>
        </w:rPr>
        <w:t xml:space="preserve">Utilizando a ferramenta </w:t>
      </w:r>
      <w:r w:rsidRPr="00E75CEF">
        <w:rPr>
          <w:noProof/>
          <w:lang w:val="pt"/>
        </w:rPr>
        <w:drawing>
          <wp:inline distT="0" distB="0" distL="0" distR="0">
            <wp:extent cx="466725" cy="238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CEF">
        <w:rPr>
          <w:lang w:val="pt"/>
        </w:rPr>
        <w:t xml:space="preserve"> indique o valor do volume do prisma </w:t>
      </w:r>
      <w:r w:rsidRPr="00E75CEF">
        <w:rPr>
          <w:spacing w:val="20"/>
          <w:lang w:val="pt"/>
        </w:rPr>
        <w:t>_______.</w:t>
      </w:r>
    </w:p>
    <w:p w:rsidR="00D06FBC" w:rsidRDefault="00D06FBC" w:rsidP="00D06FBC">
      <w:pPr>
        <w:numPr>
          <w:ilvl w:val="0"/>
          <w:numId w:val="5"/>
        </w:numPr>
        <w:tabs>
          <w:tab w:val="clear" w:pos="1080"/>
          <w:tab w:val="num" w:pos="720"/>
        </w:tabs>
        <w:spacing w:line="360" w:lineRule="auto"/>
        <w:ind w:hanging="720"/>
        <w:jc w:val="both"/>
      </w:pPr>
      <w:r w:rsidRPr="00D06FBC">
        <w:rPr>
          <w:lang w:val="pt"/>
        </w:rPr>
        <w:t>Confirme com cálculos.</w:t>
      </w:r>
    </w:p>
    <w:sectPr w:rsidR="00D06FBC" w:rsidSect="0074370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CC3" w:rsidRDefault="00D92CC3" w:rsidP="00D06FBC">
      <w:r>
        <w:separator/>
      </w:r>
    </w:p>
  </w:endnote>
  <w:endnote w:type="continuationSeparator" w:id="0">
    <w:p w:rsidR="00D92CC3" w:rsidRDefault="00D92CC3" w:rsidP="00D0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CC3" w:rsidRDefault="00D92CC3" w:rsidP="00D06FBC">
      <w:r>
        <w:separator/>
      </w:r>
    </w:p>
  </w:footnote>
  <w:footnote w:type="continuationSeparator" w:id="0">
    <w:p w:rsidR="00D92CC3" w:rsidRDefault="00D92CC3" w:rsidP="00D06FBC">
      <w:r>
        <w:continuationSeparator/>
      </w:r>
    </w:p>
  </w:footnote>
  <w:footnote w:id="1">
    <w:p w:rsidR="00D06FBC" w:rsidRPr="00E75CEF" w:rsidRDefault="00D06FBC" w:rsidP="00D06FBC">
      <w:pPr>
        <w:spacing w:after="120"/>
        <w:ind w:left="426" w:hanging="426"/>
        <w:jc w:val="both"/>
        <w:rPr>
          <w:shd w:val="clear" w:color="auto" w:fill="FFFFFF"/>
        </w:rPr>
      </w:pPr>
      <w:r>
        <w:rPr>
          <w:rStyle w:val="Refdenotaderodap"/>
        </w:rPr>
        <w:footnoteRef/>
      </w:r>
      <w:r w:rsidRPr="00D06FBC">
        <w:rPr>
          <w:sz w:val="18"/>
          <w:szCs w:val="18"/>
        </w:rPr>
        <w:t xml:space="preserve">In </w:t>
      </w:r>
      <w:r w:rsidRPr="00D06FBC">
        <w:rPr>
          <w:sz w:val="18"/>
          <w:szCs w:val="18"/>
          <w:shd w:val="clear" w:color="auto" w:fill="FFFFFF"/>
        </w:rPr>
        <w:t xml:space="preserve">Silveira, A. (2015). </w:t>
      </w:r>
      <w:r w:rsidRPr="00D06FBC">
        <w:rPr>
          <w:i/>
          <w:sz w:val="18"/>
          <w:szCs w:val="18"/>
          <w:shd w:val="clear" w:color="auto" w:fill="FFFFFF"/>
        </w:rPr>
        <w:t xml:space="preserve">O </w:t>
      </w:r>
      <w:proofErr w:type="spellStart"/>
      <w:r w:rsidRPr="00D06FBC">
        <w:rPr>
          <w:i/>
          <w:sz w:val="18"/>
          <w:szCs w:val="18"/>
          <w:shd w:val="clear" w:color="auto" w:fill="FFFFFF"/>
        </w:rPr>
        <w:t>GeoGebra</w:t>
      </w:r>
      <w:proofErr w:type="spellEnd"/>
      <w:r w:rsidRPr="00D06FBC">
        <w:rPr>
          <w:i/>
          <w:sz w:val="18"/>
          <w:szCs w:val="18"/>
          <w:shd w:val="clear" w:color="auto" w:fill="FFFFFF"/>
        </w:rPr>
        <w:t xml:space="preserve"> na formação e aprendizagem de transformações geométricas isométricas no plano euclidiano</w:t>
      </w:r>
      <w:r w:rsidRPr="00D06FBC">
        <w:rPr>
          <w:sz w:val="18"/>
          <w:szCs w:val="18"/>
          <w:shd w:val="clear" w:color="auto" w:fill="FFFFFF"/>
        </w:rPr>
        <w:t>. Tese de doutoramento. Aveiro: Universidade de Aveiro.</w:t>
      </w:r>
      <w:bookmarkStart w:id="0" w:name="_GoBack"/>
      <w:bookmarkEnd w:id="0"/>
    </w:p>
    <w:p w:rsidR="00D06FBC" w:rsidRDefault="00D06FBC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E38FA6C"/>
    <w:lvl w:ilvl="0">
      <w:numFmt w:val="decimal"/>
      <w:lvlText w:val="*"/>
      <w:lvlJc w:val="left"/>
    </w:lvl>
  </w:abstractNum>
  <w:abstractNum w:abstractNumId="1" w15:restartNumberingAfterBreak="0">
    <w:nsid w:val="34567370"/>
    <w:multiLevelType w:val="hybridMultilevel"/>
    <w:tmpl w:val="E18A1ED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A639C4"/>
    <w:multiLevelType w:val="hybridMultilevel"/>
    <w:tmpl w:val="0158DF9E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F2F84"/>
    <w:multiLevelType w:val="hybridMultilevel"/>
    <w:tmpl w:val="4288DB5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4322"/>
    <w:multiLevelType w:val="hybridMultilevel"/>
    <w:tmpl w:val="6D26DDCC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BC"/>
    <w:rsid w:val="00D06FBC"/>
    <w:rsid w:val="00D9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681A"/>
  <w15:chartTrackingRefBased/>
  <w15:docId w15:val="{EEC17A86-6909-4D5B-9541-93316144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FB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06FB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06FBC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06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B49C-4895-4469-97D5-8ADD0887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Vice-Reitora</dc:creator>
  <cp:keywords/>
  <dc:description/>
  <cp:lastModifiedBy>Vice-Reitora</cp:lastModifiedBy>
  <cp:revision>1</cp:revision>
  <dcterms:created xsi:type="dcterms:W3CDTF">2018-05-14T13:37:00Z</dcterms:created>
  <dcterms:modified xsi:type="dcterms:W3CDTF">2018-05-14T13:46:00Z</dcterms:modified>
</cp:coreProperties>
</file>