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140" w:rsidRDefault="00B84882">
      <w:r>
        <w:rPr>
          <w:noProof/>
          <w:lang w:eastAsia="pt-BR"/>
        </w:rPr>
        <w:drawing>
          <wp:inline distT="0" distB="0" distL="0" distR="0" wp14:anchorId="4C6EF8D8" wp14:editId="584D4E0F">
            <wp:extent cx="2139351" cy="267431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44112" cy="268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882" w:rsidRPr="00310AC1" w:rsidRDefault="00B84882" w:rsidP="00B84882">
      <w:pPr>
        <w:rPr>
          <w:rFonts w:ascii="Arial" w:hAnsi="Arial" w:cs="Arial"/>
          <w:sz w:val="16"/>
          <w:szCs w:val="16"/>
        </w:rPr>
      </w:pPr>
      <w:r w:rsidRPr="00310AC1">
        <w:rPr>
          <w:rFonts w:ascii="Arial" w:hAnsi="Arial" w:cs="Arial"/>
          <w:sz w:val="16"/>
          <w:szCs w:val="16"/>
        </w:rPr>
        <w:t>Figura 01. Massa pediculada localizada em grande lábio esquerdo.</w:t>
      </w:r>
    </w:p>
    <w:p w:rsidR="00B84882" w:rsidRDefault="00B84882">
      <w:bookmarkStart w:id="0" w:name="_GoBack"/>
      <w:bookmarkEnd w:id="0"/>
    </w:p>
    <w:sectPr w:rsidR="00B8488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882"/>
    <w:rsid w:val="00967140"/>
    <w:rsid w:val="00B84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84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48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84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48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2010-12-23T20:32:00Z</dcterms:created>
  <dcterms:modified xsi:type="dcterms:W3CDTF">2010-12-23T20:32:00Z</dcterms:modified>
</cp:coreProperties>
</file>