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7D3F" w14:textId="5A46A9C8" w:rsidR="00314A16" w:rsidRDefault="001B5AEE" w:rsidP="00314A16">
      <w:pPr>
        <w:tabs>
          <w:tab w:val="left" w:pos="3796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RESENHA</w:t>
      </w:r>
    </w:p>
    <w:p w14:paraId="14A29B2A" w14:textId="77777777" w:rsidR="00314A16" w:rsidRDefault="00314A16" w:rsidP="00314A16">
      <w:pPr>
        <w:tabs>
          <w:tab w:val="left" w:pos="3796"/>
        </w:tabs>
        <w:jc w:val="center"/>
      </w:pPr>
    </w:p>
    <w:p w14:paraId="3D274D6F" w14:textId="77777777" w:rsidR="00314A16" w:rsidRDefault="00314A16" w:rsidP="00314A16">
      <w:pPr>
        <w:tabs>
          <w:tab w:val="left" w:pos="3796"/>
        </w:tabs>
        <w:jc w:val="center"/>
      </w:pPr>
    </w:p>
    <w:p w14:paraId="13434604" w14:textId="77777777" w:rsidR="00CA5B6D" w:rsidRDefault="00314A16" w:rsidP="00314A16">
      <w:pPr>
        <w:tabs>
          <w:tab w:val="left" w:pos="3796"/>
        </w:tabs>
        <w:jc w:val="center"/>
        <w:rPr>
          <w:b/>
          <w:bCs/>
          <w:sz w:val="32"/>
          <w:szCs w:val="32"/>
        </w:rPr>
      </w:pPr>
      <w:r w:rsidRPr="001541E9">
        <w:rPr>
          <w:b/>
          <w:bCs/>
          <w:sz w:val="32"/>
          <w:szCs w:val="32"/>
        </w:rPr>
        <w:t>TÍTULO</w:t>
      </w:r>
      <w:r w:rsidR="001B5AEE">
        <w:rPr>
          <w:b/>
          <w:bCs/>
          <w:sz w:val="32"/>
          <w:szCs w:val="32"/>
        </w:rPr>
        <w:t xml:space="preserve"> DA OBRA</w:t>
      </w:r>
    </w:p>
    <w:p w14:paraId="503EB9EB" w14:textId="5BF15A76" w:rsidR="00314A16" w:rsidRPr="001541E9" w:rsidRDefault="001B5AEE" w:rsidP="00314A16">
      <w:pPr>
        <w:tabs>
          <w:tab w:val="left" w:pos="379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CA5B6D">
        <w:rPr>
          <w:b/>
          <w:bCs/>
          <w:sz w:val="32"/>
          <w:szCs w:val="32"/>
        </w:rPr>
        <w:t>utor</w:t>
      </w:r>
      <w:r>
        <w:rPr>
          <w:b/>
          <w:bCs/>
          <w:sz w:val="32"/>
          <w:szCs w:val="32"/>
        </w:rPr>
        <w:t xml:space="preserve">, </w:t>
      </w:r>
      <w:r w:rsidR="00CA5B6D">
        <w:rPr>
          <w:b/>
          <w:bCs/>
          <w:sz w:val="32"/>
          <w:szCs w:val="32"/>
        </w:rPr>
        <w:t>Cidade: Editora, ano.</w:t>
      </w:r>
    </w:p>
    <w:p w14:paraId="29E20705" w14:textId="1EBBF66E" w:rsidR="003575A8" w:rsidRPr="003575A8" w:rsidRDefault="003575A8" w:rsidP="003575A8">
      <w:pPr>
        <w:tabs>
          <w:tab w:val="left" w:pos="3796"/>
        </w:tabs>
        <w:jc w:val="center"/>
        <w:rPr>
          <w:color w:val="FF0000"/>
          <w:sz w:val="28"/>
          <w:szCs w:val="28"/>
        </w:rPr>
      </w:pPr>
      <w:r w:rsidRPr="003575A8">
        <w:rPr>
          <w:color w:val="FF0000"/>
          <w:sz w:val="28"/>
          <w:szCs w:val="28"/>
        </w:rPr>
        <w:t>(</w:t>
      </w:r>
      <w:r w:rsidR="00C00232">
        <w:rPr>
          <w:color w:val="FF0000"/>
          <w:sz w:val="28"/>
          <w:szCs w:val="28"/>
        </w:rPr>
        <w:t>Arial, t</w:t>
      </w:r>
      <w:r w:rsidRPr="003575A8">
        <w:rPr>
          <w:color w:val="FF0000"/>
          <w:sz w:val="28"/>
          <w:szCs w:val="28"/>
        </w:rPr>
        <w:t xml:space="preserve">amanho </w:t>
      </w:r>
      <w:r>
        <w:rPr>
          <w:color w:val="FF0000"/>
          <w:sz w:val="28"/>
          <w:szCs w:val="28"/>
        </w:rPr>
        <w:t>16</w:t>
      </w:r>
      <w:r w:rsidRPr="003575A8">
        <w:rPr>
          <w:color w:val="FF0000"/>
          <w:sz w:val="28"/>
          <w:szCs w:val="28"/>
        </w:rPr>
        <w:t>pt, CAIXA ALTA, negrito, centralizado)</w:t>
      </w:r>
    </w:p>
    <w:p w14:paraId="116F5F77" w14:textId="77777777" w:rsidR="00314A16" w:rsidRPr="00783253" w:rsidRDefault="00314A16" w:rsidP="00314A16"/>
    <w:p w14:paraId="78AE0BB4" w14:textId="77777777" w:rsidR="00314A16" w:rsidRDefault="00314A16" w:rsidP="00314A16"/>
    <w:p w14:paraId="4803F06D" w14:textId="5140FB6B" w:rsidR="00314A16" w:rsidRDefault="00314A16" w:rsidP="00314A16">
      <w:pPr>
        <w:jc w:val="right"/>
      </w:pPr>
      <w:r w:rsidRPr="00783253">
        <w:t xml:space="preserve">Nome do </w:t>
      </w:r>
      <w:r>
        <w:t>a</w:t>
      </w:r>
      <w:r w:rsidRPr="00783253">
        <w:t>utor</w:t>
      </w:r>
      <w:r w:rsidR="00522CE1">
        <w:t xml:space="preserve">. </w:t>
      </w:r>
      <w:r>
        <w:rPr>
          <w:rStyle w:val="Refdenotaderodap"/>
        </w:rPr>
        <w:footnoteReference w:id="1"/>
      </w:r>
    </w:p>
    <w:p w14:paraId="4CED9DE0" w14:textId="77777777" w:rsidR="00314A16" w:rsidRPr="00783253" w:rsidRDefault="00314A16" w:rsidP="00314A16"/>
    <w:p w14:paraId="52CE843F" w14:textId="77777777" w:rsidR="00314A16" w:rsidRPr="00783253" w:rsidRDefault="00314A16" w:rsidP="00314A16">
      <w:pPr>
        <w:jc w:val="both"/>
      </w:pPr>
    </w:p>
    <w:p w14:paraId="784B888F" w14:textId="77777777" w:rsidR="00E03CE1" w:rsidRPr="00B066B0" w:rsidRDefault="00E03CE1" w:rsidP="00E03CE1">
      <w:pPr>
        <w:tabs>
          <w:tab w:val="left" w:pos="4039"/>
        </w:tabs>
        <w:jc w:val="both"/>
        <w:rPr>
          <w:color w:val="FF0000"/>
        </w:rPr>
      </w:pPr>
    </w:p>
    <w:p w14:paraId="185F7A07" w14:textId="36F3F5E6" w:rsidR="00314A16" w:rsidRPr="00413750" w:rsidRDefault="008439ED" w:rsidP="00314A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  <w:szCs w:val="24"/>
        </w:rPr>
      </w:pPr>
      <w:r>
        <w:rPr>
          <w:noProof/>
        </w:rPr>
        <w:drawing>
          <wp:inline distT="0" distB="0" distL="0" distR="0" wp14:anchorId="6FE6035B" wp14:editId="68306B77">
            <wp:extent cx="381000" cy="384402"/>
            <wp:effectExtent l="0" t="0" r="0" b="0"/>
            <wp:docPr id="1174788387" name="Imagem 1" descr="Orientações DOI | Bibliotecas - EEL/U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ientações DOI | Bibliotecas - EEL/US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5" t="14194" r="64444" b="12903"/>
                    <a:stretch/>
                  </pic:blipFill>
                  <pic:spPr bwMode="auto">
                    <a:xfrm>
                      <a:off x="0" y="0"/>
                      <a:ext cx="394464" cy="39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3CE1" w:rsidRPr="00E03CE1">
        <w:rPr>
          <w:rFonts w:eastAsia="Calibri"/>
          <w:color w:val="FF0000"/>
          <w:szCs w:val="24"/>
        </w:rPr>
        <w:t>Não preencher.</w:t>
      </w:r>
    </w:p>
    <w:p w14:paraId="222A3DBF" w14:textId="77777777" w:rsidR="00314A16" w:rsidRPr="00413750" w:rsidRDefault="00314A16" w:rsidP="00314A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  <w:szCs w:val="24"/>
        </w:rPr>
      </w:pPr>
    </w:p>
    <w:p w14:paraId="498F86A7" w14:textId="1CFF103E" w:rsidR="00314A16" w:rsidRPr="008439ED" w:rsidRDefault="00314A16" w:rsidP="007C48EF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</w:tabs>
        <w:spacing w:line="360" w:lineRule="auto"/>
        <w:rPr>
          <w:rFonts w:eastAsia="Calibri"/>
          <w:color w:val="000000"/>
          <w:sz w:val="20"/>
          <w:szCs w:val="20"/>
        </w:rPr>
      </w:pPr>
      <w:r w:rsidRPr="008439ED">
        <w:rPr>
          <w:rFonts w:eastAsia="Calibri"/>
          <w:color w:val="000000"/>
          <w:sz w:val="20"/>
          <w:szCs w:val="20"/>
        </w:rPr>
        <w:t>Recebido em:</w:t>
      </w:r>
      <w:r w:rsidR="00E03CE1">
        <w:rPr>
          <w:rFonts w:eastAsia="Calibri"/>
          <w:color w:val="000000"/>
          <w:sz w:val="20"/>
          <w:szCs w:val="20"/>
        </w:rPr>
        <w:t xml:space="preserve"> </w:t>
      </w:r>
      <w:r w:rsidR="00E03CE1" w:rsidRPr="00E03CE1">
        <w:rPr>
          <w:rFonts w:eastAsia="Calibri"/>
          <w:color w:val="FF0000"/>
          <w:sz w:val="20"/>
          <w:szCs w:val="20"/>
        </w:rPr>
        <w:t>Não preencher.</w:t>
      </w:r>
      <w:r w:rsidR="007C48EF">
        <w:rPr>
          <w:rFonts w:eastAsia="Calibri"/>
          <w:color w:val="000000"/>
          <w:sz w:val="20"/>
          <w:szCs w:val="20"/>
        </w:rPr>
        <w:tab/>
      </w:r>
    </w:p>
    <w:p w14:paraId="73786ABD" w14:textId="6304CA5D" w:rsidR="008439ED" w:rsidRPr="008439ED" w:rsidRDefault="00314A16" w:rsidP="006D6C96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</w:tabs>
        <w:spacing w:line="360" w:lineRule="auto"/>
        <w:rPr>
          <w:rFonts w:eastAsia="Calibri"/>
          <w:color w:val="000000"/>
          <w:sz w:val="20"/>
          <w:szCs w:val="20"/>
        </w:rPr>
      </w:pPr>
      <w:r w:rsidRPr="008439ED">
        <w:rPr>
          <w:rFonts w:eastAsia="Calibri"/>
          <w:color w:val="000000"/>
          <w:sz w:val="20"/>
          <w:szCs w:val="20"/>
        </w:rPr>
        <w:t>Aprovado em:</w:t>
      </w:r>
      <w:r w:rsidR="00E03CE1">
        <w:rPr>
          <w:rFonts w:eastAsia="Calibri"/>
          <w:color w:val="000000"/>
          <w:sz w:val="20"/>
          <w:szCs w:val="20"/>
        </w:rPr>
        <w:t xml:space="preserve"> </w:t>
      </w:r>
      <w:r w:rsidR="00E03CE1" w:rsidRPr="00E03CE1">
        <w:rPr>
          <w:rFonts w:eastAsia="Calibri"/>
          <w:color w:val="FF0000"/>
          <w:sz w:val="20"/>
          <w:szCs w:val="20"/>
        </w:rPr>
        <w:t>Não preencher.</w:t>
      </w:r>
      <w:r w:rsidR="006D6C96">
        <w:rPr>
          <w:rFonts w:eastAsia="Calibri"/>
          <w:color w:val="000000"/>
          <w:sz w:val="20"/>
          <w:szCs w:val="20"/>
        </w:rPr>
        <w:tab/>
      </w:r>
    </w:p>
    <w:p w14:paraId="745557F6" w14:textId="6D74B575" w:rsidR="008439ED" w:rsidRPr="008439ED" w:rsidRDefault="008439ED" w:rsidP="008439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 w:rsidRPr="008439ED">
        <w:rPr>
          <w:rFonts w:eastAsia="Calibri"/>
          <w:color w:val="000000"/>
          <w:sz w:val="20"/>
          <w:szCs w:val="20"/>
        </w:rPr>
        <w:t>Publicado em:</w:t>
      </w:r>
      <w:r w:rsidR="00E03CE1">
        <w:rPr>
          <w:rFonts w:eastAsia="Calibri"/>
          <w:color w:val="000000"/>
          <w:sz w:val="20"/>
          <w:szCs w:val="20"/>
        </w:rPr>
        <w:t xml:space="preserve"> </w:t>
      </w:r>
      <w:r w:rsidR="00E03CE1" w:rsidRPr="00E03CE1">
        <w:rPr>
          <w:rFonts w:eastAsia="Calibri"/>
          <w:color w:val="FF0000"/>
          <w:sz w:val="20"/>
          <w:szCs w:val="20"/>
        </w:rPr>
        <w:t>Não preencher.</w:t>
      </w:r>
    </w:p>
    <w:p w14:paraId="682C173A" w14:textId="77777777" w:rsidR="008439ED" w:rsidRDefault="008439ED" w:rsidP="008439ED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326E3A20" w14:textId="25BD4E67" w:rsidR="00847592" w:rsidRPr="00847592" w:rsidRDefault="00847592" w:rsidP="008475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6"/>
          <w:szCs w:val="36"/>
        </w:rPr>
      </w:pPr>
      <w:r w:rsidRPr="00847592">
        <w:rPr>
          <w:b/>
          <w:bCs/>
          <w:sz w:val="36"/>
          <w:szCs w:val="36"/>
        </w:rPr>
        <w:t>Título da resenha</w:t>
      </w:r>
    </w:p>
    <w:p w14:paraId="391321B4" w14:textId="77777777" w:rsidR="00847592" w:rsidRDefault="00847592" w:rsidP="008439ED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52A37F0" w14:textId="18AB69DC" w:rsidR="009A775D" w:rsidRPr="009A775D" w:rsidRDefault="00C00232" w:rsidP="001B5AEE">
      <w:pPr>
        <w:tabs>
          <w:tab w:val="left" w:pos="709"/>
        </w:tabs>
        <w:spacing w:line="360" w:lineRule="auto"/>
        <w:jc w:val="both"/>
        <w:rPr>
          <w:rFonts w:cs="Arial"/>
        </w:rPr>
      </w:pPr>
      <w:r w:rsidRPr="00C00232">
        <w:rPr>
          <w:color w:val="FF0000"/>
        </w:rPr>
        <w:t xml:space="preserve">O texto do artigo deve estar em Arial, tamanho 12, com espaçamento 1,5. </w:t>
      </w:r>
      <w:r w:rsidR="001B5AEE">
        <w:rPr>
          <w:color w:val="FF0000"/>
        </w:rPr>
        <w:t>O TEXTO DA RESENHA PODE SER DE 5 A 10 PÁGINAS.</w:t>
      </w:r>
    </w:p>
    <w:p w14:paraId="67F5A5B9" w14:textId="77777777" w:rsidR="00117875" w:rsidRPr="00117875" w:rsidRDefault="00117875" w:rsidP="00F87246">
      <w:pPr>
        <w:spacing w:before="240" w:after="240"/>
        <w:jc w:val="both"/>
        <w:rPr>
          <w:rFonts w:cs="Arial"/>
          <w:szCs w:val="24"/>
        </w:rPr>
      </w:pPr>
    </w:p>
    <w:sectPr w:rsidR="00117875" w:rsidRPr="00117875" w:rsidSect="007C48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A821" w14:textId="77777777" w:rsidR="003C2890" w:rsidRDefault="003C2890" w:rsidP="002577BD">
      <w:r>
        <w:separator/>
      </w:r>
    </w:p>
  </w:endnote>
  <w:endnote w:type="continuationSeparator" w:id="0">
    <w:p w14:paraId="2B541B8C" w14:textId="77777777" w:rsidR="003C2890" w:rsidRDefault="003C2890" w:rsidP="0025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9"/>
      <w:gridCol w:w="8646"/>
    </w:tblGrid>
    <w:tr w:rsidR="004421C7" w14:paraId="60C58532" w14:textId="77777777" w:rsidTr="0079471A">
      <w:tc>
        <w:tcPr>
          <w:tcW w:w="1419" w:type="dxa"/>
          <w:vAlign w:val="center"/>
        </w:tcPr>
        <w:p w14:paraId="6F1DECDF" w14:textId="17CB8879" w:rsidR="004421C7" w:rsidRDefault="00841A22" w:rsidP="004421C7">
          <w:pPr>
            <w:pStyle w:val="Rodap"/>
            <w:jc w:val="center"/>
            <w:rPr>
              <w:i/>
              <w:iCs/>
            </w:rPr>
          </w:pPr>
          <w:r>
            <w:object w:dxaOrig="1494" w:dyaOrig="594" w14:anchorId="07AF67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7.25pt;height:17.25pt">
                <v:imagedata r:id="rId1" o:title=""/>
              </v:shape>
              <o:OLEObject Type="Embed" ProgID="CorelDraw.Graphic.22" ShapeID="_x0000_i1026" DrawAspect="Content" ObjectID="_1806384949" r:id="rId2"/>
            </w:object>
          </w:r>
        </w:p>
      </w:tc>
      <w:tc>
        <w:tcPr>
          <w:tcW w:w="8646" w:type="dxa"/>
          <w:vAlign w:val="center"/>
        </w:tcPr>
        <w:p w14:paraId="66E7B017" w14:textId="77777777" w:rsidR="0079471A" w:rsidRDefault="0079471A" w:rsidP="004421C7">
          <w:pPr>
            <w:pStyle w:val="Rodap"/>
            <w:jc w:val="center"/>
            <w:rPr>
              <w:i/>
              <w:iCs/>
            </w:rPr>
          </w:pPr>
        </w:p>
        <w:sdt>
          <w:sdtPr>
            <w:rPr>
              <w:rFonts w:ascii="Aptos" w:hAnsi="Aptos"/>
              <w:sz w:val="18"/>
              <w:szCs w:val="18"/>
            </w:rPr>
            <w:id w:val="515121674"/>
            <w:docPartObj>
              <w:docPartGallery w:val="Page Numbers (Bottom of Page)"/>
              <w:docPartUnique/>
            </w:docPartObj>
          </w:sdtPr>
          <w:sdtEndPr>
            <w:rPr>
              <w:sz w:val="24"/>
              <w:szCs w:val="22"/>
            </w:rPr>
          </w:sdtEndPr>
          <w:sdtContent>
            <w:p w14:paraId="14BD95D4" w14:textId="1DD1174E" w:rsidR="00841A22" w:rsidRPr="002B369D" w:rsidRDefault="00841A22" w:rsidP="00841A22">
              <w:pPr>
                <w:pStyle w:val="Rodap"/>
                <w:rPr>
                  <w:rFonts w:ascii="Aptos" w:hAnsi="Aptos"/>
                  <w:sz w:val="18"/>
                  <w:szCs w:val="18"/>
                </w:rPr>
              </w:pPr>
              <w:r w:rsidRPr="002B369D">
                <w:rPr>
                  <w:rFonts w:ascii="Aptos" w:hAnsi="Aptos"/>
                  <w:sz w:val="18"/>
                  <w:szCs w:val="18"/>
                </w:rPr>
                <w:t xml:space="preserve">CORDIS: Revista Eletrônica de História Social da Cidade, São Paulo, </w:t>
              </w:r>
              <w:r w:rsidR="00B74372" w:rsidRPr="002B369D">
                <w:rPr>
                  <w:rFonts w:ascii="Aptos" w:hAnsi="Aptos"/>
                  <w:sz w:val="18"/>
                  <w:szCs w:val="18"/>
                </w:rPr>
                <w:t>v.?</w:t>
              </w:r>
              <w:r w:rsidR="00E03CE1" w:rsidRPr="002B369D">
                <w:rPr>
                  <w:rFonts w:ascii="Aptos" w:hAnsi="Aptos"/>
                  <w:sz w:val="18"/>
                  <w:szCs w:val="18"/>
                </w:rPr>
                <w:t xml:space="preserve">, </w:t>
              </w:r>
              <w:r w:rsidR="00B74372" w:rsidRPr="002B369D">
                <w:rPr>
                  <w:rFonts w:ascii="Aptos" w:hAnsi="Aptos"/>
                  <w:sz w:val="18"/>
                  <w:szCs w:val="18"/>
                </w:rPr>
                <w:t>n.?</w:t>
              </w:r>
              <w:r w:rsidR="00E03CE1" w:rsidRPr="002B369D">
                <w:rPr>
                  <w:rFonts w:ascii="Aptos" w:hAnsi="Aptos"/>
                  <w:sz w:val="18"/>
                  <w:szCs w:val="18"/>
                </w:rPr>
                <w:t xml:space="preserve">, </w:t>
              </w:r>
              <w:r w:rsidR="00B74372">
                <w:rPr>
                  <w:rFonts w:ascii="Aptos" w:hAnsi="Aptos"/>
                  <w:sz w:val="18"/>
                  <w:szCs w:val="18"/>
                </w:rPr>
                <w:t>data?</w:t>
              </w:r>
              <w:r w:rsidR="00E03CE1" w:rsidRPr="002B369D">
                <w:rPr>
                  <w:rFonts w:ascii="Aptos" w:hAnsi="Aptos"/>
                  <w:sz w:val="18"/>
                  <w:szCs w:val="18"/>
                </w:rPr>
                <w:t>, e</w:t>
              </w:r>
              <w:r w:rsidR="00E03CE1" w:rsidRPr="00877D15">
                <w:rPr>
                  <w:rFonts w:ascii="Aptos" w:hAnsi="Aptos"/>
                  <w:sz w:val="18"/>
                  <w:szCs w:val="18"/>
                </w:rPr>
                <w:t>?</w:t>
              </w:r>
              <w:r w:rsidR="00E03CE1">
                <w:rPr>
                  <w:rFonts w:ascii="Aptos" w:hAnsi="Aptos"/>
                  <w:sz w:val="18"/>
                  <w:szCs w:val="18"/>
                </w:rPr>
                <w:t xml:space="preserve">. </w:t>
              </w:r>
              <w:r w:rsidR="00E03CE1" w:rsidRPr="00E03CE1">
                <w:rPr>
                  <w:rFonts w:ascii="Aptos" w:hAnsi="Aptos"/>
                  <w:color w:val="FF0000"/>
                  <w:sz w:val="18"/>
                  <w:szCs w:val="18"/>
                </w:rPr>
                <w:t>Não preencher.</w:t>
              </w:r>
            </w:p>
          </w:sdtContent>
        </w:sdt>
        <w:p w14:paraId="45581FB7" w14:textId="77777777" w:rsidR="004421C7" w:rsidRDefault="004421C7" w:rsidP="004421C7">
          <w:pPr>
            <w:pStyle w:val="Rodap"/>
            <w:jc w:val="center"/>
            <w:rPr>
              <w:i/>
              <w:iCs/>
            </w:rPr>
          </w:pPr>
        </w:p>
      </w:tc>
    </w:tr>
  </w:tbl>
  <w:sdt>
    <w:sdtPr>
      <w:id w:val="-545146247"/>
      <w:docPartObj>
        <w:docPartGallery w:val="Page Numbers (Bottom of Page)"/>
        <w:docPartUnique/>
      </w:docPartObj>
    </w:sdtPr>
    <w:sdtContent>
      <w:p w14:paraId="609AED9C" w14:textId="67B0412C" w:rsidR="004421C7" w:rsidRDefault="004421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6AB881" w14:textId="77777777" w:rsidR="004421C7" w:rsidRPr="0009267D" w:rsidRDefault="004421C7" w:rsidP="0009267D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9"/>
      <w:gridCol w:w="8646"/>
    </w:tblGrid>
    <w:tr w:rsidR="007C48EF" w14:paraId="0008EE35" w14:textId="77777777" w:rsidTr="00611480">
      <w:tc>
        <w:tcPr>
          <w:tcW w:w="1419" w:type="dxa"/>
          <w:vAlign w:val="center"/>
        </w:tcPr>
        <w:p w14:paraId="2CB807A2" w14:textId="77777777" w:rsidR="007C48EF" w:rsidRDefault="007C48EF" w:rsidP="007C48EF">
          <w:pPr>
            <w:pStyle w:val="Rodap"/>
            <w:jc w:val="center"/>
            <w:rPr>
              <w:i/>
              <w:iCs/>
            </w:rPr>
          </w:pPr>
          <w:r>
            <w:object w:dxaOrig="1494" w:dyaOrig="594" w14:anchorId="7F9367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47.25pt;height:17.25pt">
                <v:imagedata r:id="rId1" o:title=""/>
              </v:shape>
              <o:OLEObject Type="Embed" ProgID="CorelDraw.Graphic.22" ShapeID="_x0000_i1028" DrawAspect="Content" ObjectID="_1806384951" r:id="rId2"/>
            </w:object>
          </w:r>
        </w:p>
      </w:tc>
      <w:tc>
        <w:tcPr>
          <w:tcW w:w="8646" w:type="dxa"/>
          <w:vAlign w:val="center"/>
        </w:tcPr>
        <w:p w14:paraId="2B099A02" w14:textId="77777777" w:rsidR="007C48EF" w:rsidRDefault="007C48EF" w:rsidP="007C48EF">
          <w:pPr>
            <w:pStyle w:val="Rodap"/>
            <w:jc w:val="center"/>
            <w:rPr>
              <w:i/>
              <w:iCs/>
            </w:rPr>
          </w:pPr>
        </w:p>
        <w:sdt>
          <w:sdtPr>
            <w:rPr>
              <w:rFonts w:ascii="Aptos" w:hAnsi="Aptos"/>
              <w:sz w:val="18"/>
              <w:szCs w:val="18"/>
            </w:rPr>
            <w:id w:val="-1446536210"/>
            <w:docPartObj>
              <w:docPartGallery w:val="Page Numbers (Bottom of Page)"/>
              <w:docPartUnique/>
            </w:docPartObj>
          </w:sdtPr>
          <w:sdtEndPr>
            <w:rPr>
              <w:sz w:val="24"/>
              <w:szCs w:val="22"/>
            </w:rPr>
          </w:sdtEndPr>
          <w:sdtContent>
            <w:p w14:paraId="2A66157F" w14:textId="53B0F559" w:rsidR="007C48EF" w:rsidRPr="002B369D" w:rsidRDefault="007C48EF" w:rsidP="007C48EF">
              <w:pPr>
                <w:pStyle w:val="Rodap"/>
                <w:rPr>
                  <w:rFonts w:ascii="Aptos" w:hAnsi="Aptos"/>
                  <w:sz w:val="18"/>
                  <w:szCs w:val="18"/>
                </w:rPr>
              </w:pPr>
              <w:r w:rsidRPr="002B369D">
                <w:rPr>
                  <w:rFonts w:ascii="Aptos" w:hAnsi="Aptos"/>
                  <w:sz w:val="18"/>
                  <w:szCs w:val="18"/>
                </w:rPr>
                <w:t xml:space="preserve">CORDIS: Revista Eletrônica de História Social da Cidade, São Paulo, </w:t>
              </w:r>
              <w:r w:rsidR="00B74372" w:rsidRPr="002B369D">
                <w:rPr>
                  <w:rFonts w:ascii="Aptos" w:hAnsi="Aptos"/>
                  <w:sz w:val="18"/>
                  <w:szCs w:val="18"/>
                </w:rPr>
                <w:t>n.?</w:t>
              </w:r>
              <w:r w:rsidRPr="002B369D">
                <w:rPr>
                  <w:rFonts w:ascii="Aptos" w:hAnsi="Aptos"/>
                  <w:sz w:val="18"/>
                  <w:szCs w:val="18"/>
                </w:rPr>
                <w:t xml:space="preserve">, </w:t>
              </w:r>
              <w:r w:rsidR="00B74372">
                <w:rPr>
                  <w:rFonts w:ascii="Aptos" w:hAnsi="Aptos"/>
                  <w:sz w:val="18"/>
                  <w:szCs w:val="18"/>
                </w:rPr>
                <w:t>data?</w:t>
              </w:r>
              <w:r w:rsidRPr="002B369D">
                <w:rPr>
                  <w:rFonts w:ascii="Aptos" w:hAnsi="Aptos"/>
                  <w:sz w:val="18"/>
                  <w:szCs w:val="18"/>
                </w:rPr>
                <w:t>, e</w:t>
              </w:r>
              <w:r w:rsidRPr="00877D15">
                <w:rPr>
                  <w:rFonts w:ascii="Aptos" w:hAnsi="Aptos"/>
                  <w:sz w:val="18"/>
                  <w:szCs w:val="18"/>
                </w:rPr>
                <w:t>?</w:t>
              </w:r>
              <w:r>
                <w:rPr>
                  <w:rFonts w:ascii="Aptos" w:hAnsi="Aptos"/>
                  <w:sz w:val="18"/>
                  <w:szCs w:val="18"/>
                </w:rPr>
                <w:t>.</w:t>
              </w:r>
              <w:r w:rsidR="00E03CE1">
                <w:rPr>
                  <w:rFonts w:ascii="Aptos" w:hAnsi="Aptos"/>
                  <w:sz w:val="18"/>
                  <w:szCs w:val="18"/>
                </w:rPr>
                <w:t xml:space="preserve"> </w:t>
              </w:r>
              <w:r w:rsidR="00E03CE1" w:rsidRPr="00E03CE1">
                <w:rPr>
                  <w:rFonts w:ascii="Aptos" w:hAnsi="Aptos"/>
                  <w:color w:val="FF0000"/>
                  <w:sz w:val="18"/>
                  <w:szCs w:val="18"/>
                </w:rPr>
                <w:t>Não preencher.</w:t>
              </w:r>
            </w:p>
          </w:sdtContent>
        </w:sdt>
        <w:p w14:paraId="295369A7" w14:textId="77777777" w:rsidR="007C48EF" w:rsidRDefault="007C48EF" w:rsidP="007C48EF">
          <w:pPr>
            <w:pStyle w:val="Rodap"/>
            <w:jc w:val="center"/>
            <w:rPr>
              <w:i/>
              <w:iCs/>
            </w:rPr>
          </w:pPr>
        </w:p>
      </w:tc>
    </w:tr>
  </w:tbl>
  <w:p w14:paraId="5069A2B2" w14:textId="77777777" w:rsidR="007C48EF" w:rsidRDefault="007C48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54C1" w14:textId="77777777" w:rsidR="003C2890" w:rsidRDefault="003C2890" w:rsidP="002577BD">
      <w:r>
        <w:separator/>
      </w:r>
    </w:p>
  </w:footnote>
  <w:footnote w:type="continuationSeparator" w:id="0">
    <w:p w14:paraId="2BCF563E" w14:textId="77777777" w:rsidR="003C2890" w:rsidRDefault="003C2890" w:rsidP="002577BD">
      <w:r>
        <w:continuationSeparator/>
      </w:r>
    </w:p>
  </w:footnote>
  <w:footnote w:id="1">
    <w:p w14:paraId="6F0E3496" w14:textId="6AAABE22" w:rsidR="00314A16" w:rsidRPr="00B13D1D" w:rsidRDefault="00314A16" w:rsidP="00314A1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13D1D">
        <w:t xml:space="preserve">Titulação. </w:t>
      </w:r>
      <w:r w:rsidR="00834993" w:rsidRPr="00B13D1D">
        <w:t>Afiliação acadêmica</w:t>
      </w:r>
      <w:r w:rsidRPr="00B13D1D">
        <w:t>.</w:t>
      </w:r>
      <w:r w:rsidR="00E30AF3" w:rsidRPr="00B13D1D">
        <w:t xml:space="preserve"> ORCID. E-mail: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7CD6" w14:textId="40305527" w:rsidR="005E52F3" w:rsidRDefault="005E52F3">
    <w:pPr>
      <w:pStyle w:val="Cabealho"/>
    </w:pPr>
    <w:r>
      <w:object w:dxaOrig="9086" w:dyaOrig="1312" w14:anchorId="18709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5.25pt">
          <v:imagedata r:id="rId1" o:title=""/>
        </v:shape>
        <o:OLEObject Type="Embed" ProgID="CorelDraw.Graphic.22" ShapeID="_x0000_i1025" DrawAspect="Content" ObjectID="_180638494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AF03" w14:textId="717BDB6D" w:rsidR="007C48EF" w:rsidRDefault="007C48EF">
    <w:pPr>
      <w:pStyle w:val="Cabealho"/>
    </w:pPr>
    <w:r>
      <w:object w:dxaOrig="9086" w:dyaOrig="1312" w14:anchorId="09392C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53.75pt;height:65.25pt">
          <v:imagedata r:id="rId1" o:title=""/>
        </v:shape>
        <o:OLEObject Type="Embed" ProgID="CorelDraw.Graphic.22" ShapeID="_x0000_i1027" DrawAspect="Content" ObjectID="_180638495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BD"/>
    <w:rsid w:val="00005550"/>
    <w:rsid w:val="00040111"/>
    <w:rsid w:val="0004202C"/>
    <w:rsid w:val="00044D8B"/>
    <w:rsid w:val="000455A1"/>
    <w:rsid w:val="00054DD7"/>
    <w:rsid w:val="00067473"/>
    <w:rsid w:val="00083085"/>
    <w:rsid w:val="000925D7"/>
    <w:rsid w:val="0009267D"/>
    <w:rsid w:val="000A7126"/>
    <w:rsid w:val="00117875"/>
    <w:rsid w:val="00151A5C"/>
    <w:rsid w:val="001575A8"/>
    <w:rsid w:val="00192D61"/>
    <w:rsid w:val="001B5AEE"/>
    <w:rsid w:val="001F2B93"/>
    <w:rsid w:val="001F6180"/>
    <w:rsid w:val="0020466F"/>
    <w:rsid w:val="002147B9"/>
    <w:rsid w:val="002577BD"/>
    <w:rsid w:val="0027418F"/>
    <w:rsid w:val="00292BFB"/>
    <w:rsid w:val="002966CC"/>
    <w:rsid w:val="002C3247"/>
    <w:rsid w:val="002D153C"/>
    <w:rsid w:val="002E06AA"/>
    <w:rsid w:val="002F5488"/>
    <w:rsid w:val="003061D8"/>
    <w:rsid w:val="00307879"/>
    <w:rsid w:val="00314A16"/>
    <w:rsid w:val="00337008"/>
    <w:rsid w:val="00352A5A"/>
    <w:rsid w:val="003575A8"/>
    <w:rsid w:val="003855F5"/>
    <w:rsid w:val="00393E52"/>
    <w:rsid w:val="00394E64"/>
    <w:rsid w:val="003A64CC"/>
    <w:rsid w:val="003C2890"/>
    <w:rsid w:val="00413750"/>
    <w:rsid w:val="00422BD9"/>
    <w:rsid w:val="004421C7"/>
    <w:rsid w:val="004645C4"/>
    <w:rsid w:val="004A13C1"/>
    <w:rsid w:val="004E2D2E"/>
    <w:rsid w:val="005107F8"/>
    <w:rsid w:val="005178BA"/>
    <w:rsid w:val="00522CE1"/>
    <w:rsid w:val="00544926"/>
    <w:rsid w:val="00557576"/>
    <w:rsid w:val="005920FB"/>
    <w:rsid w:val="005C08A4"/>
    <w:rsid w:val="005C1A09"/>
    <w:rsid w:val="005C21D7"/>
    <w:rsid w:val="005C2F29"/>
    <w:rsid w:val="005E52F3"/>
    <w:rsid w:val="0065137F"/>
    <w:rsid w:val="006629E3"/>
    <w:rsid w:val="00692B9A"/>
    <w:rsid w:val="006B2D5D"/>
    <w:rsid w:val="006B7486"/>
    <w:rsid w:val="006C309F"/>
    <w:rsid w:val="006C390D"/>
    <w:rsid w:val="006C70B6"/>
    <w:rsid w:val="006D6C96"/>
    <w:rsid w:val="006F6C78"/>
    <w:rsid w:val="0071416D"/>
    <w:rsid w:val="00731035"/>
    <w:rsid w:val="00731785"/>
    <w:rsid w:val="007442F7"/>
    <w:rsid w:val="00765991"/>
    <w:rsid w:val="00774227"/>
    <w:rsid w:val="00776BBC"/>
    <w:rsid w:val="00783253"/>
    <w:rsid w:val="0079471A"/>
    <w:rsid w:val="007A1019"/>
    <w:rsid w:val="007A568D"/>
    <w:rsid w:val="007C48EF"/>
    <w:rsid w:val="007E4E5B"/>
    <w:rsid w:val="00834993"/>
    <w:rsid w:val="00835988"/>
    <w:rsid w:val="00841A22"/>
    <w:rsid w:val="008439ED"/>
    <w:rsid w:val="00847592"/>
    <w:rsid w:val="00870917"/>
    <w:rsid w:val="00877D15"/>
    <w:rsid w:val="00894698"/>
    <w:rsid w:val="008A4198"/>
    <w:rsid w:val="008B66F5"/>
    <w:rsid w:val="008C58A7"/>
    <w:rsid w:val="008C71E6"/>
    <w:rsid w:val="008E29C8"/>
    <w:rsid w:val="008E34E8"/>
    <w:rsid w:val="00914B5A"/>
    <w:rsid w:val="00946AFB"/>
    <w:rsid w:val="00964732"/>
    <w:rsid w:val="0096699D"/>
    <w:rsid w:val="0096718A"/>
    <w:rsid w:val="0097412B"/>
    <w:rsid w:val="0098623C"/>
    <w:rsid w:val="0099229A"/>
    <w:rsid w:val="009A775D"/>
    <w:rsid w:val="009B584B"/>
    <w:rsid w:val="009E25B5"/>
    <w:rsid w:val="009E367A"/>
    <w:rsid w:val="00A46C55"/>
    <w:rsid w:val="00A83B16"/>
    <w:rsid w:val="00A953A0"/>
    <w:rsid w:val="00A96A5F"/>
    <w:rsid w:val="00AB1925"/>
    <w:rsid w:val="00AB7C3F"/>
    <w:rsid w:val="00B01EE9"/>
    <w:rsid w:val="00B02606"/>
    <w:rsid w:val="00B066B0"/>
    <w:rsid w:val="00B13D1D"/>
    <w:rsid w:val="00B242E9"/>
    <w:rsid w:val="00B333BA"/>
    <w:rsid w:val="00B40F25"/>
    <w:rsid w:val="00B644B6"/>
    <w:rsid w:val="00B74372"/>
    <w:rsid w:val="00B83A06"/>
    <w:rsid w:val="00B90232"/>
    <w:rsid w:val="00B95513"/>
    <w:rsid w:val="00BB3B97"/>
    <w:rsid w:val="00BC451A"/>
    <w:rsid w:val="00BE1A3A"/>
    <w:rsid w:val="00C00232"/>
    <w:rsid w:val="00C41CBE"/>
    <w:rsid w:val="00CA5B6D"/>
    <w:rsid w:val="00CF77D3"/>
    <w:rsid w:val="00CF785B"/>
    <w:rsid w:val="00D17102"/>
    <w:rsid w:val="00D471B1"/>
    <w:rsid w:val="00D54D5E"/>
    <w:rsid w:val="00D55860"/>
    <w:rsid w:val="00D877CB"/>
    <w:rsid w:val="00DB0406"/>
    <w:rsid w:val="00E03CE1"/>
    <w:rsid w:val="00E14673"/>
    <w:rsid w:val="00E22AD7"/>
    <w:rsid w:val="00E30AF3"/>
    <w:rsid w:val="00E55D20"/>
    <w:rsid w:val="00EC4FF0"/>
    <w:rsid w:val="00EF50C5"/>
    <w:rsid w:val="00F3277E"/>
    <w:rsid w:val="00F618EF"/>
    <w:rsid w:val="00F65B6F"/>
    <w:rsid w:val="00F7329C"/>
    <w:rsid w:val="00F77E6F"/>
    <w:rsid w:val="00F85FD1"/>
    <w:rsid w:val="00F87246"/>
    <w:rsid w:val="00FB24A0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EBFEF"/>
  <w15:chartTrackingRefBased/>
  <w15:docId w15:val="{12BA9AC5-1F90-48FE-BAFB-304327EB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A16"/>
    <w:pPr>
      <w:spacing w:before="0"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7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7BD"/>
  </w:style>
  <w:style w:type="paragraph" w:styleId="Rodap">
    <w:name w:val="footer"/>
    <w:basedOn w:val="Normal"/>
    <w:link w:val="RodapChar"/>
    <w:uiPriority w:val="99"/>
    <w:unhideWhenUsed/>
    <w:rsid w:val="002577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B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32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32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3253"/>
    <w:rPr>
      <w:vertAlign w:val="superscript"/>
    </w:rPr>
  </w:style>
  <w:style w:type="table" w:styleId="Tabelacomgrade">
    <w:name w:val="Table Grid"/>
    <w:basedOn w:val="Tabelanormal"/>
    <w:uiPriority w:val="39"/>
    <w:rsid w:val="0009267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314A16"/>
    <w:pPr>
      <w:spacing w:after="200"/>
    </w:pPr>
    <w:rPr>
      <w:i/>
      <w:iCs/>
      <w:color w:val="44546A" w:themeColor="text2"/>
      <w:sz w:val="18"/>
      <w:szCs w:val="18"/>
    </w:rPr>
  </w:style>
  <w:style w:type="table" w:styleId="SimplesTabela2">
    <w:name w:val="Plain Table 2"/>
    <w:basedOn w:val="Tabelanormal"/>
    <w:uiPriority w:val="42"/>
    <w:rsid w:val="0077422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F872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.XSL" StyleName="ABNT NBR 6023:2002 - Numerical" Version="1"/>
</file>

<file path=customXml/itemProps1.xml><?xml version="1.0" encoding="utf-8"?>
<ds:datastoreItem xmlns:ds="http://schemas.openxmlformats.org/officeDocument/2006/customXml" ds:itemID="{A574CA90-D621-48A5-AF7E-D7146BF0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Kandice</dc:creator>
  <cp:keywords/>
  <dc:description/>
  <cp:lastModifiedBy>Francisco Carlos Ribeiro</cp:lastModifiedBy>
  <cp:revision>6</cp:revision>
  <cp:lastPrinted>2024-09-02T03:13:00Z</cp:lastPrinted>
  <dcterms:created xsi:type="dcterms:W3CDTF">2024-10-25T16:30:00Z</dcterms:created>
  <dcterms:modified xsi:type="dcterms:W3CDTF">2025-04-17T11:49:00Z</dcterms:modified>
</cp:coreProperties>
</file>