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272D" w14:textId="77777777" w:rsidR="00716C07" w:rsidRPr="00DD3428" w:rsidRDefault="00716C07" w:rsidP="00716C07">
      <w:pPr>
        <w:tabs>
          <w:tab w:val="left" w:pos="709"/>
          <w:tab w:val="left" w:pos="1935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b/>
          <w:szCs w:val="24"/>
        </w:rPr>
      </w:pPr>
      <w:r w:rsidRPr="00DD3428">
        <w:rPr>
          <w:rFonts w:cs="Times New Roman"/>
          <w:b/>
          <w:szCs w:val="24"/>
        </w:rPr>
        <w:t xml:space="preserve">REFERENCIAS. </w:t>
      </w:r>
    </w:p>
    <w:p w14:paraId="3284D146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2C5D41DF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ALMEIDA. J. C. P. de. </w:t>
      </w:r>
      <w:r w:rsidRPr="00DD3428">
        <w:rPr>
          <w:rFonts w:ascii="Times New Roman" w:hAnsi="Times New Roman" w:cs="Times New Roman"/>
          <w:b/>
        </w:rPr>
        <w:t xml:space="preserve">Argumentação e prova na matemática escolar do ensino básico: </w:t>
      </w:r>
      <w:r w:rsidRPr="00DD3428">
        <w:rPr>
          <w:rFonts w:ascii="Times New Roman" w:hAnsi="Times New Roman" w:cs="Times New Roman"/>
        </w:rPr>
        <w:t xml:space="preserve">a soma das medidas dos ângulos internos de um triângulo. 2007. 221 f. Dissertação (Mestrado em Educação) - Pontifícia Universidade Católica de São Paulo, São Paulo, 2007. </w:t>
      </w:r>
      <w:r w:rsidRPr="00DD3428">
        <w:rPr>
          <w:rFonts w:ascii="Times New Roman" w:hAnsi="Times New Roman" w:cs="Times New Roman"/>
          <w:color w:val="auto"/>
        </w:rPr>
        <w:t xml:space="preserve">Disponível em: </w:t>
      </w:r>
      <w:hyperlink r:id="rId4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https://tede2.pucsp.br/handle/handle/11502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10B4E0E1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0623DB8D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0070C0"/>
        </w:rPr>
      </w:pPr>
      <w:r w:rsidRPr="00DD3428">
        <w:rPr>
          <w:rFonts w:ascii="Times New Roman" w:hAnsi="Times New Roman" w:cs="Times New Roman"/>
        </w:rPr>
        <w:t>ALMEIDA, W. N. C.; MALHEIRO, J. M. S. A argumentação e a experimentação investigativa no ensino de matemática. </w:t>
      </w:r>
      <w:r w:rsidRPr="00DD3428">
        <w:rPr>
          <w:rStyle w:val="Forte"/>
          <w:rFonts w:ascii="Times New Roman" w:hAnsi="Times New Roman" w:cs="Times New Roman"/>
        </w:rPr>
        <w:t>Alexandria: Revista de Educação em Ciência e Tecnologia</w:t>
      </w:r>
      <w:r w:rsidRPr="00DD3428">
        <w:rPr>
          <w:rFonts w:ascii="Times New Roman" w:hAnsi="Times New Roman" w:cs="Times New Roman"/>
        </w:rPr>
        <w:t xml:space="preserve">, Florianópolis, v. 11, n. 2, p. 57-83, nov. 2018. Disponível em: </w:t>
      </w:r>
      <w:hyperlink r:id="rId5" w:history="1">
        <w:r w:rsidRPr="00DD3428">
          <w:rPr>
            <w:rStyle w:val="Hyperlink"/>
            <w:rFonts w:ascii="Times New Roman" w:hAnsi="Times New Roman" w:cs="Times New Roman"/>
          </w:rPr>
          <w:t>https://periodicos.ufsc.br/index.php/alexandria/article/view/1982-153.2018v11n2p57</w:t>
        </w:r>
      </w:hyperlink>
      <w:r w:rsidRPr="00DD3428">
        <w:rPr>
          <w:rFonts w:ascii="Times New Roman" w:hAnsi="Times New Roman" w:cs="Times New Roman"/>
          <w:color w:val="auto"/>
        </w:rPr>
        <w:t>.Acesso em: 27 abr. 2020.</w:t>
      </w:r>
    </w:p>
    <w:p w14:paraId="28AA7276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2DF5E239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ARAUJO, I. B. de. </w:t>
      </w:r>
      <w:r w:rsidRPr="00DD3428">
        <w:rPr>
          <w:rFonts w:ascii="Times New Roman" w:hAnsi="Times New Roman" w:cs="Times New Roman"/>
          <w:b/>
        </w:rPr>
        <w:t xml:space="preserve">Uma abordagem para a prova com construções geométricas e </w:t>
      </w:r>
      <w:proofErr w:type="spellStart"/>
      <w:r w:rsidRPr="00DD3428">
        <w:rPr>
          <w:rFonts w:ascii="Times New Roman" w:hAnsi="Times New Roman" w:cs="Times New Roman"/>
          <w:b/>
        </w:rPr>
        <w:t>Cabri-géomètre</w:t>
      </w:r>
      <w:proofErr w:type="spellEnd"/>
      <w:r w:rsidRPr="00DD3428">
        <w:rPr>
          <w:rFonts w:ascii="Times New Roman" w:hAnsi="Times New Roman" w:cs="Times New Roman"/>
        </w:rPr>
        <w:t xml:space="preserve">. 2007. 291 f. Dissertação (Mestrado em Educação) - Pontifícia Universidade Católica de São Paulo, São Paulo, 2007. Disponível em: </w:t>
      </w:r>
      <w:hyperlink r:id="rId6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https://tede2.pucsp.br/handle/handle/11243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4CF477E1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14:paraId="59A7BE0A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AZEVEDO, S. A. A. </w:t>
      </w:r>
      <w:r w:rsidRPr="00DD3428">
        <w:rPr>
          <w:rFonts w:cs="Times New Roman"/>
          <w:b/>
          <w:bCs/>
          <w:szCs w:val="24"/>
        </w:rPr>
        <w:t>O desafio de argumentar nas aulas de Matemática:</w:t>
      </w:r>
      <w:r w:rsidRPr="00DD3428">
        <w:rPr>
          <w:rFonts w:cs="Times New Roman"/>
          <w:szCs w:val="24"/>
        </w:rPr>
        <w:t xml:space="preserve"> uma investigação com estudantes do 1º ano do Ensino Fundamental. 2019. 259 f. Dissertação (Mestrado em Educação Matemática) - Programa de Estudos Pós-Graduados em Educação Matemática, Pontifícia Universidade Católica de São Paulo, São Paulo, 2019. Disponível em: </w:t>
      </w:r>
      <w:hyperlink r:id="rId7" w:history="1">
        <w:r w:rsidRPr="00DD3428">
          <w:rPr>
            <w:rStyle w:val="Hyperlink"/>
            <w:rFonts w:cs="Times New Roman"/>
            <w:szCs w:val="24"/>
          </w:rPr>
          <w:t>https://tede2.pucsp.br/handle/handle/22665</w:t>
        </w:r>
      </w:hyperlink>
      <w:r w:rsidRPr="00DD3428">
        <w:rPr>
          <w:rFonts w:cs="Times New Roman"/>
          <w:szCs w:val="24"/>
        </w:rPr>
        <w:t>. Acesso em 29 de set de 2020.</w:t>
      </w:r>
    </w:p>
    <w:p w14:paraId="13327488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14:paraId="11AD324B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  <w:shd w:val="clear" w:color="auto" w:fill="FFFFFF"/>
        </w:rPr>
      </w:pPr>
      <w:r w:rsidRPr="00DD3428">
        <w:rPr>
          <w:rFonts w:cs="Times New Roman"/>
          <w:szCs w:val="24"/>
        </w:rPr>
        <w:t>BARBOSA, E. S. de S</w:t>
      </w:r>
      <w:r w:rsidRPr="00DD3428">
        <w:rPr>
          <w:rFonts w:cs="Times New Roman"/>
          <w:b/>
          <w:szCs w:val="24"/>
        </w:rPr>
        <w:t xml:space="preserve">. Argumentação e prova no ensino médio: </w:t>
      </w:r>
      <w:r w:rsidRPr="00DD3428">
        <w:rPr>
          <w:rFonts w:cs="Times New Roman"/>
          <w:szCs w:val="24"/>
        </w:rPr>
        <w:t xml:space="preserve">análise de uma coleção didática de matemática. 2007. 143 f. Dissertação (Mestrado em Educação) - Pontifícia Universidade Católica de São Paulo, São Paulo, 2007. Disponível em: </w:t>
      </w:r>
      <w:hyperlink r:id="rId8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https://tede2.pucsp.br/handle/handle/11503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 xml:space="preserve">Acesso em: 27 abril 2020. </w:t>
      </w:r>
    </w:p>
    <w:p w14:paraId="3C6F1328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</w:rPr>
      </w:pPr>
    </w:p>
    <w:p w14:paraId="0C3EA9F2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BARTO, M. C. A. L. </w:t>
      </w:r>
      <w:r w:rsidRPr="00DD3428">
        <w:rPr>
          <w:rFonts w:cs="Times New Roman"/>
          <w:b/>
          <w:szCs w:val="24"/>
        </w:rPr>
        <w:t xml:space="preserve">Um olhar sobre as ideias matemáticas em um curso de cálculo: </w:t>
      </w:r>
      <w:r w:rsidRPr="00DD3428">
        <w:rPr>
          <w:rFonts w:cs="Times New Roman"/>
          <w:szCs w:val="24"/>
        </w:rPr>
        <w:t xml:space="preserve">a produção de significados para a continuidade. 2004. 145 f. Dissertação (Mestrado em Educação) - Pontifícia Universidade Católica de São Paulo, São Paulo, 2004. Disponível em: </w:t>
      </w:r>
      <w:hyperlink r:id="rId9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https://tede2.pucsp.br/handle/handle/11135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5B0A562B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3698A4BC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BIANCHI, C. </w:t>
      </w:r>
      <w:r w:rsidRPr="00DD3428">
        <w:rPr>
          <w:rFonts w:ascii="Times New Roman" w:hAnsi="Times New Roman" w:cs="Times New Roman"/>
          <w:b/>
        </w:rPr>
        <w:t>A lógica no desenvolvimento da competência argumentativa</w:t>
      </w:r>
      <w:r w:rsidRPr="00DD3428">
        <w:rPr>
          <w:rFonts w:ascii="Times New Roman" w:hAnsi="Times New Roman" w:cs="Times New Roman"/>
        </w:rPr>
        <w:t xml:space="preserve">, 2007. 206f.Tese (Programa de Pós-Graduação em Educação Matemática) – Universidade Estadual Paulista, Rio Claro, 2007. Disponível em: </w:t>
      </w:r>
      <w:hyperlink r:id="rId10" w:tooltip="A lógica no desenvolvimento da competência argumentativa" w:history="1">
        <w:r w:rsidRPr="00DD3428">
          <w:rPr>
            <w:rStyle w:val="Hyperlink"/>
            <w:rFonts w:ascii="Times New Roman" w:hAnsi="Times New Roman" w:cs="Times New Roman"/>
            <w:color w:val="0070C0"/>
            <w:shd w:val="clear" w:color="auto" w:fill="FFFFFF"/>
          </w:rPr>
          <w:t>http://hdl.handle.net/11449/102152</w:t>
        </w:r>
      </w:hyperlink>
      <w:r w:rsidRPr="00DD3428">
        <w:rPr>
          <w:rFonts w:ascii="Times New Roman" w:hAnsi="Times New Roman" w:cs="Times New Roman"/>
          <w:color w:val="0070C0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18F4967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7A3D28B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BOAVIDA, A. M. R. </w:t>
      </w:r>
      <w:r w:rsidRPr="00DD3428">
        <w:rPr>
          <w:rFonts w:ascii="Times New Roman" w:hAnsi="Times New Roman" w:cs="Times New Roman"/>
          <w:b/>
          <w:bCs/>
        </w:rPr>
        <w:t>A argumentação em Matemática Investigando o trabalho de duas professoras em contexto de colaboração</w:t>
      </w:r>
      <w:r w:rsidRPr="00DD3428">
        <w:rPr>
          <w:rFonts w:ascii="Times New Roman" w:hAnsi="Times New Roman" w:cs="Times New Roman"/>
        </w:rPr>
        <w:t xml:space="preserve">. 2005. 975f. Tese (Doutorado em Educação) - Faculdade de Ciências, Universidade de Lisboa, 2005. Disponível em: </w:t>
      </w:r>
      <w:hyperlink r:id="rId11" w:history="1">
        <w:r w:rsidRPr="00DD3428">
          <w:rPr>
            <w:rStyle w:val="Hyperlink"/>
            <w:rFonts w:ascii="Times New Roman" w:hAnsi="Times New Roman" w:cs="Times New Roman"/>
          </w:rPr>
          <w:t>http://hdl.handle.net/10451/3140</w:t>
        </w:r>
      </w:hyperlink>
      <w:r w:rsidRPr="00DD3428">
        <w:rPr>
          <w:rFonts w:ascii="Times New Roman" w:hAnsi="Times New Roman" w:cs="Times New Roman"/>
          <w:color w:val="C7254E"/>
          <w:shd w:val="clear" w:color="auto" w:fill="F9F2F4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175024B7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789D3C5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BOAVIDA, A.M.R.; PAIVA, A.L.; CEBLA, G.; VALE, I.; PIMENTEL, T. </w:t>
      </w:r>
      <w:r w:rsidRPr="00DD3428">
        <w:rPr>
          <w:rFonts w:ascii="Times New Roman" w:hAnsi="Times New Roman" w:cs="Times New Roman"/>
          <w:b/>
          <w:bCs/>
        </w:rPr>
        <w:t>A experiências matemática no ensino básico</w:t>
      </w:r>
      <w:r w:rsidRPr="00DD3428">
        <w:rPr>
          <w:rFonts w:ascii="Times New Roman" w:hAnsi="Times New Roman" w:cs="Times New Roman"/>
          <w:bCs/>
        </w:rPr>
        <w:t>: Programa de formação contínua em matemática para professores dos 1º e 2º ciclos do ensino básico</w:t>
      </w:r>
      <w:r w:rsidRPr="00DD3428">
        <w:rPr>
          <w:rFonts w:ascii="Times New Roman" w:hAnsi="Times New Roman" w:cs="Times New Roman"/>
        </w:rPr>
        <w:t xml:space="preserve">. Lisboa: Ministério da </w:t>
      </w:r>
      <w:r w:rsidRPr="00DD3428">
        <w:rPr>
          <w:rFonts w:ascii="Times New Roman" w:hAnsi="Times New Roman" w:cs="Times New Roman"/>
        </w:rPr>
        <w:lastRenderedPageBreak/>
        <w:t xml:space="preserve">Educação, 2008. Disponível em: </w:t>
      </w:r>
      <w:hyperlink r:id="rId12" w:history="1">
        <w:r w:rsidRPr="00DD3428">
          <w:rPr>
            <w:rStyle w:val="Hyperlink"/>
            <w:rFonts w:ascii="Times New Roman" w:hAnsi="Times New Roman" w:cs="Times New Roman"/>
          </w:rPr>
          <w:t>http://hdl.handle.net/10400.26/5566</w:t>
        </w:r>
      </w:hyperlink>
      <w:r w:rsidRPr="00DD3428">
        <w:rPr>
          <w:rFonts w:ascii="Times New Roman" w:hAnsi="Times New Roman" w:cs="Times New Roman"/>
          <w:color w:val="C7254E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43210131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64378D24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DD3428">
        <w:rPr>
          <w:rFonts w:cs="Times New Roman"/>
          <w:szCs w:val="24"/>
        </w:rPr>
        <w:t xml:space="preserve">BRASIL. Ministério da Educação. Secretaria de Educação Básica, Secretaria de Educação Continuada, Alfabetização, Diversidade e Inclusão; Secretaria de Educação Profissional e Tecnológica. </w:t>
      </w:r>
      <w:r w:rsidRPr="00DD3428">
        <w:rPr>
          <w:rFonts w:cs="Times New Roman"/>
          <w:b/>
          <w:bCs/>
          <w:szCs w:val="24"/>
        </w:rPr>
        <w:t>Base Nacional Comum Curricular</w:t>
      </w:r>
      <w:r w:rsidRPr="00DD3428">
        <w:rPr>
          <w:rFonts w:cs="Times New Roman"/>
          <w:szCs w:val="24"/>
        </w:rPr>
        <w:t xml:space="preserve">. 2017. Disponível em: </w:t>
      </w:r>
      <w:hyperlink r:id="rId13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</w:t>
        </w:r>
        <w:r w:rsidRPr="00DD3428">
          <w:rPr>
            <w:rStyle w:val="Hyperlink"/>
            <w:rFonts w:cs="Times New Roman"/>
            <w:szCs w:val="24"/>
          </w:rPr>
          <w:t>ttp://bit.ly/2PFK5qq</w:t>
        </w:r>
      </w:hyperlink>
      <w:r w:rsidRPr="00DD3428">
        <w:rPr>
          <w:rStyle w:val="Hyperlink"/>
          <w:rFonts w:cs="Times New Roman"/>
          <w:szCs w:val="24"/>
        </w:rPr>
        <w:t xml:space="preserve">. </w:t>
      </w:r>
      <w:r w:rsidRPr="00DD3428">
        <w:rPr>
          <w:rFonts w:cs="Times New Roman"/>
          <w:color w:val="000000"/>
          <w:szCs w:val="24"/>
          <w:shd w:val="clear" w:color="auto" w:fill="FFFFFF"/>
        </w:rPr>
        <w:t>Acesso em: 12 de nov. de 2019.</w:t>
      </w:r>
    </w:p>
    <w:p w14:paraId="422E7DD6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0C9E59D4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BRESOLIN, N. R. Q. </w:t>
      </w:r>
      <w:r w:rsidRPr="00DD3428">
        <w:rPr>
          <w:rFonts w:cs="Times New Roman"/>
          <w:b/>
          <w:szCs w:val="24"/>
        </w:rPr>
        <w:t>Geometria sintética</w:t>
      </w:r>
      <w:r w:rsidRPr="00DD3428">
        <w:rPr>
          <w:rFonts w:cs="Times New Roman"/>
          <w:szCs w:val="24"/>
        </w:rPr>
        <w:t xml:space="preserve">: investigação sobre o uso de um software de geometria dinâmica como meio para demonstrações visuais. 2016. 108f. Dissertação (Programa de Pós-Graduação em Ensino de Ciências e Matemática) - Centro Universitário Franciscano, Santa Maria – RS. Disponível em: </w:t>
      </w:r>
      <w:hyperlink r:id="rId14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http://www.tede.universidadefranciscana.edu.br:8080/handle/UFN-BDTD/594</w:t>
        </w:r>
      </w:hyperlink>
      <w:r w:rsidRPr="00DD3428">
        <w:rPr>
          <w:rFonts w:cs="Times New Roman"/>
          <w:color w:val="13437E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31E8E0C0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4E02EB35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b/>
          <w:szCs w:val="24"/>
        </w:rPr>
      </w:pPr>
      <w:r w:rsidRPr="00DD3428">
        <w:rPr>
          <w:rFonts w:cs="Times New Roman"/>
          <w:szCs w:val="24"/>
        </w:rPr>
        <w:t xml:space="preserve">CAMPOS, R.R. </w:t>
      </w:r>
      <w:r w:rsidRPr="00DD3428">
        <w:rPr>
          <w:rFonts w:cs="Times New Roman"/>
          <w:b/>
          <w:szCs w:val="24"/>
        </w:rPr>
        <w:t xml:space="preserve">Argumentação e demonstração dos alunos do Ensino Médio: </w:t>
      </w:r>
      <w:r w:rsidRPr="00DD3428">
        <w:rPr>
          <w:rFonts w:cs="Times New Roman"/>
          <w:szCs w:val="24"/>
        </w:rPr>
        <w:t xml:space="preserve">uma proposta de investigação matemática sobre crescimento e decrescimento de funções afins. 2018. 94f. Dissertação (Mestrado profissional em Ensino de Matemática) – Universidade de São Paulo, São Paulo, 2017. Disponível em: </w:t>
      </w:r>
      <w:hyperlink r:id="rId15" w:history="1">
        <w:r w:rsidRPr="00DD3428">
          <w:rPr>
            <w:rStyle w:val="Hyperlink"/>
            <w:rFonts w:cs="Times New Roman"/>
            <w:szCs w:val="24"/>
          </w:rPr>
          <w:t>https://teses.usp.br/teses/disponiveis/45/45135/tde-13062018-213641/pt-br.php</w:t>
        </w:r>
      </w:hyperlink>
      <w:r w:rsidRPr="00DD3428">
        <w:rPr>
          <w:rFonts w:cs="Times New Roman"/>
          <w:szCs w:val="24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610638B4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46BA332C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CARVALHO, M. B. de. </w:t>
      </w:r>
      <w:r w:rsidRPr="00DD3428">
        <w:rPr>
          <w:rFonts w:cs="Times New Roman"/>
          <w:b/>
          <w:szCs w:val="24"/>
        </w:rPr>
        <w:t xml:space="preserve">Concepções de alunos sobre provas e argumentos matemáticos: </w:t>
      </w:r>
      <w:r w:rsidRPr="00DD3428">
        <w:rPr>
          <w:rFonts w:cs="Times New Roman"/>
          <w:szCs w:val="24"/>
        </w:rPr>
        <w:t xml:space="preserve">análise de questionário no contexto do Projeto </w:t>
      </w:r>
      <w:proofErr w:type="spellStart"/>
      <w:r w:rsidRPr="00DD3428">
        <w:rPr>
          <w:rFonts w:cs="Times New Roman"/>
          <w:szCs w:val="24"/>
        </w:rPr>
        <w:t>AProvaME</w:t>
      </w:r>
      <w:proofErr w:type="spellEnd"/>
      <w:r w:rsidRPr="00DD3428">
        <w:rPr>
          <w:rFonts w:cs="Times New Roman"/>
          <w:szCs w:val="24"/>
        </w:rPr>
        <w:t xml:space="preserve">. 2007. 138 f. Dissertação (Mestrado em Educação) - Pontifícia Universidade Católica de São Paulo, São Paulo, 2007. Disponível em: </w:t>
      </w:r>
      <w:hyperlink r:id="rId16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https://tede2.pucsp.br/handle/handle/11506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7049FA65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6117E59B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COSTA, V.M. </w:t>
      </w:r>
      <w:r w:rsidRPr="00DD3428">
        <w:rPr>
          <w:rFonts w:cs="Times New Roman"/>
          <w:b/>
          <w:szCs w:val="24"/>
        </w:rPr>
        <w:t xml:space="preserve">Argumentações matemáticas sob uma perspectiva crítica: </w:t>
      </w:r>
      <w:r w:rsidRPr="00DD3428">
        <w:rPr>
          <w:rFonts w:cs="Times New Roman"/>
          <w:szCs w:val="24"/>
        </w:rPr>
        <w:t xml:space="preserve">análise de práticas didáticas no ensino fundamental. 2017. 123f.  Dissertação (Mestrado profissional em Ensino de Matemática) – Universidade de São Paulo, São Paulo, 2017. Disponível em: </w:t>
      </w:r>
      <w:hyperlink r:id="rId17" w:history="1">
        <w:r w:rsidRPr="00DD3428">
          <w:rPr>
            <w:rStyle w:val="Hyperlink"/>
            <w:rFonts w:cs="Times New Roman"/>
            <w:szCs w:val="24"/>
          </w:rPr>
          <w:t>https://teses.usp.br/teses/disponiveis/45/45135/tde-08052018-155035/pt-br.php</w:t>
        </w:r>
      </w:hyperlink>
      <w:r w:rsidRPr="00DD3428">
        <w:rPr>
          <w:rFonts w:cs="Times New Roman"/>
          <w:szCs w:val="24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6CD06151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113263DA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CRUZ, F. P. da. </w:t>
      </w:r>
      <w:r w:rsidRPr="00DD3428">
        <w:rPr>
          <w:rFonts w:cs="Times New Roman"/>
          <w:b/>
          <w:szCs w:val="24"/>
        </w:rPr>
        <w:t xml:space="preserve">Argumentação e prova no ensino fundamental: </w:t>
      </w:r>
      <w:r w:rsidRPr="00DD3428">
        <w:rPr>
          <w:rFonts w:cs="Times New Roman"/>
          <w:szCs w:val="24"/>
        </w:rPr>
        <w:t xml:space="preserve">análise de uma coleção didática de matemática. 2008. 123 f. Dissertação (Mestrado em Educação) - Pontifícia Universidade Católica de São Paulo, São Paulo, 2008. Disponível em: </w:t>
      </w:r>
      <w:hyperlink r:id="rId18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https://tede2.pucsp.br/handle/handle/11291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552D6CBF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  <w:shd w:val="clear" w:color="auto" w:fill="FFFFFF"/>
        </w:rPr>
      </w:pPr>
      <w:r w:rsidRPr="00DD3428">
        <w:rPr>
          <w:rFonts w:cs="Times New Roman"/>
          <w:szCs w:val="24"/>
        </w:rPr>
        <w:t xml:space="preserve">DORO, A. T. </w:t>
      </w:r>
      <w:r w:rsidRPr="00DD3428">
        <w:rPr>
          <w:rFonts w:cs="Times New Roman"/>
          <w:b/>
          <w:szCs w:val="24"/>
        </w:rPr>
        <w:t>Argumentação e prova: análise de argumentos geométricos de alunos da educação básica.</w:t>
      </w:r>
      <w:r w:rsidRPr="00DD3428">
        <w:rPr>
          <w:rFonts w:cs="Times New Roman"/>
          <w:szCs w:val="24"/>
        </w:rPr>
        <w:t xml:space="preserve"> 2007. 125 f. Dissertação (Mestrado em Educação) - Pontifícia Universidade Católica de São Paulo, São Paulo, 2007. Disponível em: </w:t>
      </w:r>
      <w:hyperlink r:id="rId19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https://tede2.pucsp.br/handle/handle/11200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4AB1D153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  <w:lang w:val="en-US"/>
        </w:rPr>
      </w:pPr>
    </w:p>
    <w:p w14:paraId="22B8333F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  <w:lang w:val="en-US"/>
        </w:rPr>
        <w:t xml:space="preserve">DOUEK, N.; PICHAT, M. From oral to written texts in grade I and the approach to mathematical argumentation. </w:t>
      </w:r>
      <w:proofErr w:type="spellStart"/>
      <w:r w:rsidRPr="00DD3428">
        <w:rPr>
          <w:rFonts w:cs="Times New Roman"/>
          <w:b/>
          <w:bCs/>
          <w:szCs w:val="24"/>
        </w:rPr>
        <w:t>Proceedings</w:t>
      </w:r>
      <w:proofErr w:type="spellEnd"/>
      <w:r w:rsidRPr="00DD3428">
        <w:rPr>
          <w:rFonts w:cs="Times New Roman"/>
          <w:b/>
          <w:bCs/>
          <w:szCs w:val="24"/>
        </w:rPr>
        <w:t xml:space="preserve"> </w:t>
      </w:r>
      <w:proofErr w:type="spellStart"/>
      <w:r w:rsidRPr="00DD3428">
        <w:rPr>
          <w:rFonts w:cs="Times New Roman"/>
          <w:b/>
          <w:bCs/>
          <w:szCs w:val="24"/>
        </w:rPr>
        <w:t>of</w:t>
      </w:r>
      <w:proofErr w:type="spellEnd"/>
      <w:r w:rsidRPr="00DD3428">
        <w:rPr>
          <w:rFonts w:cs="Times New Roman"/>
          <w:b/>
          <w:bCs/>
          <w:szCs w:val="24"/>
        </w:rPr>
        <w:t xml:space="preserve"> PME-XXVII</w:t>
      </w:r>
      <w:r w:rsidRPr="00DD3428">
        <w:rPr>
          <w:rFonts w:cs="Times New Roman"/>
          <w:szCs w:val="24"/>
        </w:rPr>
        <w:t>, v. 2, p. 341-348, Honolulu, 2003.</w:t>
      </w:r>
    </w:p>
    <w:p w14:paraId="0F92C66A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0CD291C6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EDUARDO, A. C. </w:t>
      </w:r>
      <w:r w:rsidRPr="00DD3428">
        <w:rPr>
          <w:rFonts w:ascii="Times New Roman" w:hAnsi="Times New Roman" w:cs="Times New Roman"/>
          <w:b/>
        </w:rPr>
        <w:t xml:space="preserve">Contextos para argumentar: </w:t>
      </w:r>
      <w:r w:rsidRPr="00DD3428">
        <w:rPr>
          <w:rFonts w:ascii="Times New Roman" w:hAnsi="Times New Roman" w:cs="Times New Roman"/>
        </w:rPr>
        <w:t xml:space="preserve">uma abordagem para iniciação a prova no EM utilizando P.A. 2007. 213 f. Dissertação (Mestrado em Educação) - Pontifícia </w:t>
      </w:r>
      <w:r w:rsidRPr="00DD3428">
        <w:rPr>
          <w:rFonts w:ascii="Times New Roman" w:hAnsi="Times New Roman" w:cs="Times New Roman"/>
        </w:rPr>
        <w:lastRenderedPageBreak/>
        <w:t xml:space="preserve">Universidade Católica de São Paulo, São Paulo, 2007. Disponível em: </w:t>
      </w:r>
      <w:hyperlink r:id="rId20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https://tede2.pucsp.br/handle/handle/11253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052F146D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7A2F559D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DD3428">
        <w:rPr>
          <w:rFonts w:ascii="Times New Roman" w:hAnsi="Times New Roman" w:cs="Times New Roman"/>
        </w:rPr>
        <w:t xml:space="preserve">EVANGELISTA, E.M. </w:t>
      </w:r>
      <w:r w:rsidRPr="00DD3428">
        <w:rPr>
          <w:rFonts w:ascii="Times New Roman" w:hAnsi="Times New Roman" w:cs="Times New Roman"/>
          <w:b/>
        </w:rPr>
        <w:t>A educação matemática na revista Nova Escola.</w:t>
      </w:r>
      <w:r w:rsidRPr="00DD3428">
        <w:rPr>
          <w:rFonts w:ascii="Times New Roman" w:hAnsi="Times New Roman" w:cs="Times New Roman"/>
        </w:rPr>
        <w:t xml:space="preserve"> 2008. 65f. Dissertação (Programa de Pós-Graduação em Educação para a Ciência e o Ensino da Matemática) – Universidade Estadual de Maringá, Maringá, 2008. Disponível em: </w:t>
      </w:r>
      <w:hyperlink r:id="rId21" w:history="1">
        <w:r w:rsidRPr="00DD3428">
          <w:rPr>
            <w:rStyle w:val="Hyperlink"/>
            <w:rFonts w:ascii="Times New Roman" w:hAnsi="Times New Roman" w:cs="Times New Roman"/>
          </w:rPr>
          <w:t>http://repositorio.uem.br:8080/jspui/handle/1/4384</w:t>
        </w:r>
      </w:hyperlink>
      <w:r w:rsidRPr="00DD3428">
        <w:rPr>
          <w:rFonts w:ascii="Times New Roman" w:hAnsi="Times New Roman" w:cs="Times New Roman"/>
          <w:color w:val="C7254E"/>
        </w:rPr>
        <w:t xml:space="preserve">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04F454D6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2C673F54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FARIA, R. </w:t>
      </w:r>
      <w:r w:rsidRPr="00DD3428">
        <w:rPr>
          <w:rFonts w:ascii="Times New Roman" w:hAnsi="Times New Roman" w:cs="Times New Roman"/>
          <w:b/>
        </w:rPr>
        <w:t xml:space="preserve">Elaborando e lendo gráficos cartesianos que expressam movimento: </w:t>
      </w:r>
      <w:r w:rsidRPr="00DD3428">
        <w:rPr>
          <w:rFonts w:ascii="Times New Roman" w:hAnsi="Times New Roman" w:cs="Times New Roman"/>
        </w:rPr>
        <w:t xml:space="preserve">uma aula utilizando sensor e calculadora gráfica. 2007. 119 f. Dissertação (Mestrado em Educação) - Pontifícia Universidade Católica de São Paulo, São Paulo, 2007. Disponível em: </w:t>
      </w:r>
      <w:hyperlink r:id="rId22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https://tede2.pucsp.br/handle/handle/11247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0FF54C17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5074C846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 xml:space="preserve">FERREIRA, N. S. A. As pesquisas denominadas “Estado da Arte”. </w:t>
      </w:r>
      <w:r w:rsidRPr="00DD3428">
        <w:rPr>
          <w:rFonts w:ascii="Times New Roman" w:hAnsi="Times New Roman" w:cs="Times New Roman"/>
          <w:b/>
          <w:bCs/>
        </w:rPr>
        <w:t>Educação &amp; Sociedade</w:t>
      </w:r>
      <w:r w:rsidRPr="00DD3428">
        <w:rPr>
          <w:rFonts w:ascii="Times New Roman" w:hAnsi="Times New Roman" w:cs="Times New Roman"/>
        </w:rPr>
        <w:t xml:space="preserve">. Campinas, n. 79, </w:t>
      </w:r>
      <w:proofErr w:type="spellStart"/>
      <w:r w:rsidRPr="00DD3428">
        <w:rPr>
          <w:rFonts w:ascii="Times New Roman" w:hAnsi="Times New Roman" w:cs="Times New Roman"/>
        </w:rPr>
        <w:t>Ago</w:t>
      </w:r>
      <w:proofErr w:type="spellEnd"/>
      <w:r w:rsidRPr="00DD3428">
        <w:rPr>
          <w:rFonts w:ascii="Times New Roman" w:hAnsi="Times New Roman" w:cs="Times New Roman"/>
        </w:rPr>
        <w:t xml:space="preserve"> 2002, p. 257-272. Disponível em: </w:t>
      </w:r>
      <w:hyperlink r:id="rId23" w:history="1">
        <w:r w:rsidRPr="00DD3428">
          <w:rPr>
            <w:rStyle w:val="Hyperlink"/>
            <w:rFonts w:ascii="Times New Roman" w:hAnsi="Times New Roman" w:cs="Times New Roman"/>
          </w:rPr>
          <w:t>http://www.scielo.br/scielo.php?pid=S0101-73302002000300013&amp;script=sci_abstract&amp;tlng=pt</w:t>
        </w:r>
      </w:hyperlink>
      <w:r w:rsidRPr="00DD3428">
        <w:rPr>
          <w:rFonts w:ascii="Times New Roman" w:hAnsi="Times New Roman" w:cs="Times New Roman"/>
        </w:rPr>
        <w:t xml:space="preserve"> Acesso em 30/04/2019.</w:t>
      </w:r>
    </w:p>
    <w:p w14:paraId="2B340EEE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072D90B7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DD3428">
        <w:rPr>
          <w:rFonts w:ascii="Times New Roman" w:hAnsi="Times New Roman" w:cs="Times New Roman"/>
        </w:rPr>
        <w:t xml:space="preserve">FERREIRA FILHO, J. L. </w:t>
      </w:r>
      <w:r w:rsidRPr="00DD3428">
        <w:rPr>
          <w:rFonts w:ascii="Times New Roman" w:hAnsi="Times New Roman" w:cs="Times New Roman"/>
          <w:b/>
        </w:rPr>
        <w:t>Um estudo sobre argumentação e prova envolvendo o teorema de Pitágoras.</w:t>
      </w:r>
      <w:r w:rsidRPr="00DD3428">
        <w:rPr>
          <w:rFonts w:ascii="Times New Roman" w:hAnsi="Times New Roman" w:cs="Times New Roman"/>
        </w:rPr>
        <w:t xml:space="preserve"> 2007. 189 f. Dissertação (Mestrado em Educação) - Pontifícia Universidade Católica de São Paulo, São Paulo, 2007. Disponível em: </w:t>
      </w:r>
      <w:hyperlink r:id="rId24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https://tede2.pucsp.br/handle/handle/11279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7A155E32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20CB9A54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FIORENTINI, D.; LORENZATO, S. </w:t>
      </w:r>
      <w:r w:rsidRPr="00DD3428">
        <w:rPr>
          <w:rFonts w:cs="Times New Roman"/>
          <w:b/>
          <w:bCs/>
          <w:szCs w:val="24"/>
        </w:rPr>
        <w:t xml:space="preserve">Investigação em educação matemática: </w:t>
      </w:r>
      <w:r w:rsidRPr="00DD3428">
        <w:rPr>
          <w:rFonts w:cs="Times New Roman"/>
          <w:szCs w:val="24"/>
        </w:rPr>
        <w:t>percursos teóricos e metodológicos. Campinas: Autores associados, 2006.</w:t>
      </w:r>
    </w:p>
    <w:p w14:paraId="3DEC4D3A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2D5B7334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>GRINKRAUT, M. L</w:t>
      </w:r>
      <w:r w:rsidRPr="00DD3428">
        <w:rPr>
          <w:rFonts w:ascii="Times New Roman" w:hAnsi="Times New Roman" w:cs="Times New Roman"/>
          <w:b/>
        </w:rPr>
        <w:t xml:space="preserve">. Formação de professores envolvendo a prova matemática: </w:t>
      </w:r>
      <w:r w:rsidRPr="00DD3428">
        <w:rPr>
          <w:rFonts w:ascii="Times New Roman" w:hAnsi="Times New Roman" w:cs="Times New Roman"/>
        </w:rPr>
        <w:t xml:space="preserve">um olhar sobre o desenvolvimento profissional. 2009. 349 f. Tese (Doutorado em Educação) - Pontifícia Universidade Católica de São Paulo, São Paulo, 2009. Disponível em: </w:t>
      </w:r>
      <w:hyperlink r:id="rId25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https://tede2.pucsp.br/handle/handle/11409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285F502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6B92E632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 xml:space="preserve">JAMELLI, S. M. </w:t>
      </w:r>
      <w:r w:rsidRPr="00DD3428">
        <w:rPr>
          <w:rFonts w:ascii="Times New Roman" w:hAnsi="Times New Roman" w:cs="Times New Roman"/>
          <w:b/>
        </w:rPr>
        <w:t xml:space="preserve">Abordagens no ensino da prova e argumentação escolar: </w:t>
      </w:r>
      <w:r w:rsidRPr="00DD3428">
        <w:rPr>
          <w:rFonts w:ascii="Times New Roman" w:hAnsi="Times New Roman" w:cs="Times New Roman"/>
        </w:rPr>
        <w:t xml:space="preserve">análise de uma coleção de livros didáticos do ensino fundamental. 2007. 117 f. Dissertação (Mestrado em Educação) - Pontifícia Universidade Católica de São Paulo, São Paulo, 2007. Disponível em: </w:t>
      </w:r>
      <w:hyperlink r:id="rId26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https://tede2.pucsp.br/handle/handle/11495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  <w:shd w:val="clear" w:color="auto" w:fill="FFFFFF"/>
        </w:rPr>
        <w:t>Acesso em: 27 abril 2020.</w:t>
      </w:r>
    </w:p>
    <w:p w14:paraId="7D95F9EE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7DA223B5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  <w:shd w:val="clear" w:color="auto" w:fill="FFFFFF"/>
        </w:rPr>
      </w:pPr>
      <w:r w:rsidRPr="00DD3428">
        <w:rPr>
          <w:rFonts w:cs="Times New Roman"/>
          <w:szCs w:val="24"/>
        </w:rPr>
        <w:t xml:space="preserve">LEANDRO, E. J. </w:t>
      </w:r>
      <w:r w:rsidRPr="00DD3428">
        <w:rPr>
          <w:rFonts w:cs="Times New Roman"/>
          <w:b/>
          <w:szCs w:val="24"/>
        </w:rPr>
        <w:t xml:space="preserve">Um panorama de argumentação de alunos da educação básica: </w:t>
      </w:r>
      <w:r w:rsidRPr="00DD3428">
        <w:rPr>
          <w:rFonts w:cs="Times New Roman"/>
          <w:szCs w:val="24"/>
        </w:rPr>
        <w:t xml:space="preserve">O caso do fatorial. 2006. 139 f. Dissertação (Mestrado em Educação) - Pontifícia Universidade Católica de São Paulo, São Paulo, 2006. Disponível em: </w:t>
      </w:r>
      <w:hyperlink r:id="rId27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https://tede2.pucsp.br/handle/handle/11082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  <w:shd w:val="clear" w:color="auto" w:fill="FFFFFF"/>
        </w:rPr>
        <w:t>Acesso em: 27 abril 2020.</w:t>
      </w:r>
    </w:p>
    <w:p w14:paraId="5040C785" w14:textId="77777777" w:rsidR="00716C07" w:rsidRPr="00DD3428" w:rsidRDefault="00716C07" w:rsidP="00716C07">
      <w:pPr>
        <w:pStyle w:val="Ttulo4"/>
        <w:shd w:val="clear" w:color="auto" w:fill="FFFFFF"/>
        <w:tabs>
          <w:tab w:val="left" w:pos="709"/>
        </w:tabs>
        <w:spacing w:before="0" w:line="240" w:lineRule="auto"/>
        <w:ind w:firstLine="0"/>
        <w:contextualSpacing/>
        <w:rPr>
          <w:rFonts w:ascii="Times New Roman" w:hAnsi="Times New Roman" w:cs="Times New Roman"/>
          <w:i w:val="0"/>
          <w:iCs w:val="0"/>
          <w:color w:val="000000" w:themeColor="text1"/>
          <w:szCs w:val="24"/>
        </w:rPr>
      </w:pPr>
    </w:p>
    <w:p w14:paraId="60332164" w14:textId="77777777" w:rsidR="00716C07" w:rsidRPr="00DD3428" w:rsidRDefault="00716C07" w:rsidP="00716C07">
      <w:pPr>
        <w:pStyle w:val="Ttulo4"/>
        <w:shd w:val="clear" w:color="auto" w:fill="FFFFFF"/>
        <w:tabs>
          <w:tab w:val="left" w:pos="709"/>
        </w:tabs>
        <w:spacing w:before="0" w:line="240" w:lineRule="auto"/>
        <w:ind w:firstLine="0"/>
        <w:contextualSpacing/>
        <w:rPr>
          <w:rFonts w:ascii="Times New Roman" w:hAnsi="Times New Roman" w:cs="Times New Roman"/>
          <w:i w:val="0"/>
          <w:iCs w:val="0"/>
          <w:color w:val="000000" w:themeColor="text1"/>
          <w:szCs w:val="24"/>
        </w:rPr>
      </w:pPr>
      <w:r w:rsidRPr="00DD342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Cs w:val="24"/>
        </w:rPr>
        <w:t>LEITÃO, S.</w:t>
      </w:r>
      <w:r w:rsidRPr="00DD3428">
        <w:rPr>
          <w:rFonts w:ascii="Times New Roman" w:hAnsi="Times New Roman" w:cs="Times New Roman"/>
          <w:i w:val="0"/>
          <w:iCs w:val="0"/>
          <w:color w:val="000000" w:themeColor="text1"/>
          <w:szCs w:val="24"/>
        </w:rPr>
        <w:t xml:space="preserve"> Argumentação e desenvolvimento do pensamento reflexivo</w:t>
      </w:r>
      <w:r w:rsidRPr="00DD3428">
        <w:rPr>
          <w:rFonts w:ascii="Times New Roman" w:hAnsi="Times New Roman" w:cs="Times New Roman"/>
          <w:color w:val="000000" w:themeColor="text1"/>
          <w:szCs w:val="24"/>
        </w:rPr>
        <w:t>.</w:t>
      </w:r>
      <w:r w:rsidRPr="00DD3428">
        <w:rPr>
          <w:rFonts w:ascii="Times New Roman" w:hAnsi="Times New Roman" w:cs="Times New Roman"/>
          <w:szCs w:val="24"/>
        </w:rPr>
        <w:t xml:space="preserve"> </w:t>
      </w:r>
      <w:r w:rsidRPr="00DD3428">
        <w:rPr>
          <w:rFonts w:ascii="Times New Roman" w:hAnsi="Times New Roman" w:cs="Times New Roman"/>
          <w:i w:val="0"/>
          <w:iCs w:val="0"/>
          <w:color w:val="auto"/>
          <w:szCs w:val="24"/>
        </w:rPr>
        <w:t>Psicologia: Reflexão e Crítica</w:t>
      </w:r>
      <w:r w:rsidRPr="00DD3428">
        <w:rPr>
          <w:rFonts w:ascii="Times New Roman" w:hAnsi="Times New Roman" w:cs="Times New Roman"/>
          <w:i w:val="0"/>
          <w:iCs w:val="0"/>
          <w:color w:val="000000" w:themeColor="text1"/>
          <w:szCs w:val="24"/>
        </w:rPr>
        <w:t xml:space="preserve">, v. 20, n.3, 2007, p. 454-462. Disponível em: </w:t>
      </w:r>
      <w:hyperlink r:id="rId28" w:history="1">
        <w:r w:rsidRPr="00DD3428">
          <w:rPr>
            <w:rStyle w:val="Hyperlink"/>
            <w:rFonts w:ascii="Times New Roman" w:hAnsi="Times New Roman" w:cs="Times New Roman"/>
            <w:i w:val="0"/>
            <w:iCs w:val="0"/>
            <w:color w:val="0070C0"/>
            <w:szCs w:val="24"/>
          </w:rPr>
          <w:t>https://doi.org/10.1590/S0102-79722007000300013</w:t>
        </w:r>
      </w:hyperlink>
      <w:r w:rsidRPr="00DD3428">
        <w:rPr>
          <w:rFonts w:ascii="Times New Roman" w:hAnsi="Times New Roman" w:cs="Times New Roman"/>
          <w:i w:val="0"/>
          <w:iCs w:val="0"/>
          <w:color w:val="000000" w:themeColor="text1"/>
          <w:szCs w:val="24"/>
        </w:rPr>
        <w:t> </w:t>
      </w:r>
      <w:r w:rsidRPr="00DD3428">
        <w:rPr>
          <w:rFonts w:ascii="Times New Roman" w:hAnsi="Times New Roman" w:cs="Times New Roman"/>
          <w:i w:val="0"/>
          <w:iCs w:val="0"/>
          <w:color w:val="auto"/>
          <w:szCs w:val="24"/>
          <w:shd w:val="clear" w:color="auto" w:fill="FFFFFF"/>
        </w:rPr>
        <w:t>Acesso em: 27 abril 2020.</w:t>
      </w:r>
    </w:p>
    <w:p w14:paraId="2494DEA2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7E2DB681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LIMA, P. J. dos S.  </w:t>
      </w:r>
      <w:r w:rsidRPr="00DD3428">
        <w:rPr>
          <w:rFonts w:cs="Times New Roman"/>
          <w:b/>
          <w:szCs w:val="24"/>
        </w:rPr>
        <w:t xml:space="preserve">Prática argumentativa no ensino de matemática: </w:t>
      </w:r>
      <w:r w:rsidRPr="00DD3428">
        <w:rPr>
          <w:rFonts w:cs="Times New Roman"/>
          <w:szCs w:val="24"/>
        </w:rPr>
        <w:t xml:space="preserve">contribuições para o processo de resolução de problemas verbais. 2018. 305f. Tese (Doutorado em Educação) - Centro de Educação, Universidade Federal do Rio Grande do Norte, Natal, 2018. Disponível em: </w:t>
      </w:r>
      <w:hyperlink r:id="rId29" w:history="1">
        <w:r w:rsidRPr="00DD3428">
          <w:rPr>
            <w:rStyle w:val="Hyperlink"/>
            <w:rFonts w:cs="Times New Roman"/>
            <w:szCs w:val="24"/>
          </w:rPr>
          <w:t>https://repositorio.ufrn.br/jspui/handle/123456789/26640</w:t>
        </w:r>
      </w:hyperlink>
      <w:r w:rsidRPr="00DD3428">
        <w:rPr>
          <w:rFonts w:cs="Times New Roman"/>
          <w:color w:val="C7254E"/>
          <w:szCs w:val="24"/>
        </w:rPr>
        <w:t xml:space="preserve"> </w:t>
      </w:r>
      <w:r w:rsidRPr="00DD3428">
        <w:rPr>
          <w:rFonts w:cs="Times New Roman"/>
          <w:szCs w:val="24"/>
        </w:rPr>
        <w:t xml:space="preserve">Acesso </w:t>
      </w:r>
      <w:r w:rsidRPr="00DD3428">
        <w:rPr>
          <w:rFonts w:cs="Times New Roman"/>
          <w:szCs w:val="24"/>
        </w:rPr>
        <w:lastRenderedPageBreak/>
        <w:t>em: 27 abril 2020.</w:t>
      </w:r>
    </w:p>
    <w:p w14:paraId="3ABF61E8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5B1BE29D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MALHEIRO, J.M.S. </w:t>
      </w:r>
      <w:r w:rsidRPr="00DD3428">
        <w:rPr>
          <w:rFonts w:cs="Times New Roman"/>
          <w:b/>
          <w:bCs/>
          <w:szCs w:val="24"/>
        </w:rPr>
        <w:t xml:space="preserve">Panorama da educação fundamental e média no Brasil: </w:t>
      </w:r>
      <w:r w:rsidRPr="00DD3428">
        <w:rPr>
          <w:rFonts w:cs="Times New Roman"/>
          <w:bCs/>
          <w:szCs w:val="24"/>
        </w:rPr>
        <w:t>o modelo da Aprendizagem Baseada em Problemas como experiência na prática docente</w:t>
      </w:r>
      <w:r w:rsidRPr="00DD3428">
        <w:rPr>
          <w:rFonts w:cs="Times New Roman"/>
          <w:szCs w:val="24"/>
        </w:rPr>
        <w:t xml:space="preserve">. Dissertação de mestrado em Educação em Ciências e Matemáticas – Universidade Federal do Pará, Belém, 2005. Disponível em: </w:t>
      </w:r>
      <w:hyperlink r:id="rId30" w:history="1">
        <w:r w:rsidRPr="00DD3428">
          <w:rPr>
            <w:rStyle w:val="Hyperlink"/>
            <w:rFonts w:cs="Times New Roman"/>
            <w:szCs w:val="24"/>
          </w:rPr>
          <w:t>http://repositorio.ufpa.br:8080/jspui/handle/2011/1752</w:t>
        </w:r>
      </w:hyperlink>
      <w:r w:rsidRPr="00DD3428">
        <w:rPr>
          <w:rFonts w:cs="Times New Roman"/>
          <w:b/>
          <w:bCs/>
          <w:color w:val="C7254E"/>
          <w:szCs w:val="24"/>
          <w:shd w:val="clear" w:color="auto" w:fill="F9F2F4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57D17900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1A1BD848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MARTINS, P.R.G.M.V. </w:t>
      </w:r>
      <w:r w:rsidRPr="00DD3428">
        <w:rPr>
          <w:rFonts w:cs="Times New Roman"/>
          <w:b/>
          <w:bCs/>
          <w:szCs w:val="24"/>
        </w:rPr>
        <w:t xml:space="preserve">Matemática sem Números: </w:t>
      </w:r>
      <w:r w:rsidRPr="00DD3428">
        <w:rPr>
          <w:rFonts w:cs="Times New Roman"/>
          <w:szCs w:val="24"/>
        </w:rPr>
        <w:t xml:space="preserve">uma proposta de atividades para o estudo da Lógica. 2014. 82f. Dissertação (Mestrado profissional – PROFMAT) – Universidade Estadual de Maringá, Maringá, 2014. Disponível em: </w:t>
      </w:r>
      <w:hyperlink r:id="rId31" w:history="1">
        <w:r w:rsidRPr="00DD3428">
          <w:rPr>
            <w:rStyle w:val="Hyperlink"/>
            <w:rFonts w:cs="Times New Roman"/>
            <w:szCs w:val="24"/>
          </w:rPr>
          <w:t>http://repositorio.uem.br:8080/jspui/handle/1/5547</w:t>
        </w:r>
      </w:hyperlink>
      <w:r w:rsidRPr="00DD3428">
        <w:rPr>
          <w:rFonts w:cs="Times New Roman"/>
          <w:color w:val="C7254E"/>
          <w:szCs w:val="24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39450F7C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296FCCE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DD3428">
        <w:rPr>
          <w:rFonts w:ascii="Times New Roman" w:hAnsi="Times New Roman" w:cs="Times New Roman"/>
        </w:rPr>
        <w:t xml:space="preserve">MENDES, L. J. </w:t>
      </w:r>
      <w:r w:rsidRPr="00DD3428">
        <w:rPr>
          <w:rFonts w:ascii="Times New Roman" w:hAnsi="Times New Roman" w:cs="Times New Roman"/>
          <w:b/>
        </w:rPr>
        <w:t>Uma análise da abordagem sobre argumentações e provas numa coleção do ensino médio</w:t>
      </w:r>
      <w:r w:rsidRPr="00DD3428">
        <w:rPr>
          <w:rFonts w:ascii="Times New Roman" w:hAnsi="Times New Roman" w:cs="Times New Roman"/>
        </w:rPr>
        <w:t xml:space="preserve">. 2007. 92 f. Dissertação (Mestrado em Educação) - Pontifícia Universidade Católica de São Paulo, São Paulo, 2007. Disponível em: </w:t>
      </w:r>
      <w:hyperlink r:id="rId32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https://tede2.pucsp.br/handle/handle/11492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4114B759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52CAADB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DD3428">
        <w:rPr>
          <w:rFonts w:ascii="Times New Roman" w:hAnsi="Times New Roman" w:cs="Times New Roman"/>
        </w:rPr>
        <w:t xml:space="preserve">NUNES, J. M. V. </w:t>
      </w:r>
      <w:r w:rsidRPr="00DD3428">
        <w:rPr>
          <w:rFonts w:ascii="Times New Roman" w:hAnsi="Times New Roman" w:cs="Times New Roman"/>
          <w:b/>
        </w:rPr>
        <w:t xml:space="preserve">A prática da argumentação como método de ensino: </w:t>
      </w:r>
      <w:r w:rsidRPr="00DD3428">
        <w:rPr>
          <w:rFonts w:ascii="Times New Roman" w:hAnsi="Times New Roman" w:cs="Times New Roman"/>
        </w:rPr>
        <w:t xml:space="preserve">o caso dos conceitos de área e perímetro de figuras planas. 2011. 220 f. Tese (Doutorado em Educação) - Pontifícia Universidade Católica de São Paulo, São Paulo, 2011. Disponível em: </w:t>
      </w:r>
      <w:hyperlink r:id="rId33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https://tede2.pucsp.br/handle/handle/10891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44774442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</w:p>
    <w:p w14:paraId="2E827EB4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DD3428">
        <w:rPr>
          <w:rFonts w:ascii="Times New Roman" w:hAnsi="Times New Roman" w:cs="Times New Roman"/>
        </w:rPr>
        <w:t xml:space="preserve">PASINI, M. F. </w:t>
      </w:r>
      <w:r w:rsidRPr="00DD3428">
        <w:rPr>
          <w:rFonts w:ascii="Times New Roman" w:hAnsi="Times New Roman" w:cs="Times New Roman"/>
          <w:b/>
        </w:rPr>
        <w:t>Argumentação e prova: explorações a partir da análise de uma coleção didática.</w:t>
      </w:r>
      <w:r w:rsidRPr="00DD3428">
        <w:rPr>
          <w:rFonts w:ascii="Times New Roman" w:hAnsi="Times New Roman" w:cs="Times New Roman"/>
        </w:rPr>
        <w:t xml:space="preserve"> 2007. 225 f. Dissertação (Mestrado em Educação) - Pontifícia Universidade Católica de São Paulo, São Paulo, 2007. Disponível em: </w:t>
      </w:r>
      <w:hyperlink r:id="rId34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https://tede2.pucsp.br/handle/handle/11282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5F439A5A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</w:p>
    <w:p w14:paraId="3F855C2A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 xml:space="preserve">PONTE, J. P. </w:t>
      </w:r>
      <w:r w:rsidRPr="00DD3428">
        <w:rPr>
          <w:rFonts w:ascii="Times New Roman" w:hAnsi="Times New Roman" w:cs="Times New Roman"/>
          <w:b/>
          <w:bCs/>
        </w:rPr>
        <w:t>Investigação sobre investigações Matemáticas em Portugal</w:t>
      </w:r>
      <w:r w:rsidRPr="00DD3428">
        <w:rPr>
          <w:rFonts w:ascii="Times New Roman" w:hAnsi="Times New Roman" w:cs="Times New Roman"/>
        </w:rPr>
        <w:t xml:space="preserve">, 2003. Disponível em: </w:t>
      </w:r>
      <w:hyperlink r:id="rId35" w:history="1">
        <w:r w:rsidRPr="00DD3428">
          <w:rPr>
            <w:rStyle w:val="Hyperlink"/>
            <w:rFonts w:ascii="Times New Roman" w:hAnsi="Times New Roman" w:cs="Times New Roman"/>
          </w:rPr>
          <w:t>http://www.educ.fc.ul.pt/docentes/jponte/docs-pt/03-Ponte(Rev-SPCE).pdf</w:t>
        </w:r>
      </w:hyperlink>
      <w:r w:rsidRPr="00DD3428">
        <w:rPr>
          <w:rFonts w:ascii="Times New Roman" w:hAnsi="Times New Roman" w:cs="Times New Roman"/>
        </w:rPr>
        <w:t>. Acesso em 17 de set de 2020.</w:t>
      </w:r>
    </w:p>
    <w:p w14:paraId="7A2D9F8E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434F04CB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REGINALDO, B.K.S. </w:t>
      </w:r>
      <w:r w:rsidRPr="00DD3428">
        <w:rPr>
          <w:rFonts w:cs="Times New Roman"/>
          <w:b/>
          <w:color w:val="222222"/>
          <w:szCs w:val="24"/>
          <w:shd w:val="clear" w:color="auto" w:fill="FFFFFF"/>
        </w:rPr>
        <w:t>Argumentação em atividades investigativas na sala de aula de matemática</w:t>
      </w:r>
      <w:r w:rsidRPr="00DD3428">
        <w:rPr>
          <w:rFonts w:cs="Times New Roman"/>
          <w:color w:val="222222"/>
          <w:szCs w:val="24"/>
          <w:shd w:val="clear" w:color="auto" w:fill="FFFFFF"/>
        </w:rPr>
        <w:t xml:space="preserve">. 2012, 168f. Dissertação (Mestrado em Educação). Universidade Federal de Minas Gerais, Belo Horizonte, 2012. Disponível em: </w:t>
      </w:r>
      <w:hyperlink r:id="rId36" w:history="1">
        <w:r w:rsidRPr="00DD3428">
          <w:rPr>
            <w:rStyle w:val="Hyperlink"/>
            <w:rFonts w:cs="Times New Roman"/>
            <w:szCs w:val="24"/>
          </w:rPr>
          <w:t>http://hdl.handle.net/1843/BUOS-8ZLPQB</w:t>
        </w:r>
      </w:hyperlink>
      <w:r w:rsidRPr="00DD3428">
        <w:rPr>
          <w:rFonts w:cs="Times New Roman"/>
          <w:color w:val="C7254E"/>
          <w:szCs w:val="24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4977C37A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1292F019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SÁ, L. P.; QUEIROZ, S. L. Argumentação no ensino de ciências: contexto brasileiro. </w:t>
      </w:r>
      <w:r w:rsidRPr="00DD3428">
        <w:rPr>
          <w:rFonts w:cs="Times New Roman"/>
          <w:b/>
          <w:bCs/>
          <w:szCs w:val="24"/>
        </w:rPr>
        <w:t>Revista Ensaio</w:t>
      </w:r>
      <w:r w:rsidRPr="00DD3428">
        <w:rPr>
          <w:rFonts w:cs="Times New Roman"/>
          <w:szCs w:val="24"/>
        </w:rPr>
        <w:t xml:space="preserve">, v. 13, n. 2, p. 13-30, 2011. Disponível em: </w:t>
      </w:r>
      <w:hyperlink r:id="rId37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https://doi.org/10.1590/1983-21172011130202</w:t>
        </w:r>
      </w:hyperlink>
      <w:r w:rsidRPr="00DD3428">
        <w:rPr>
          <w:rFonts w:cs="Times New Roman"/>
          <w:szCs w:val="24"/>
        </w:rPr>
        <w:t xml:space="preserve"> Acesso em: 27 abril 2020.</w:t>
      </w:r>
    </w:p>
    <w:p w14:paraId="2A119B37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color w:val="222222"/>
          <w:szCs w:val="24"/>
          <w:shd w:val="clear" w:color="auto" w:fill="FFFFFF"/>
        </w:rPr>
      </w:pPr>
    </w:p>
    <w:p w14:paraId="007C664D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color w:val="222222"/>
          <w:szCs w:val="24"/>
          <w:shd w:val="clear" w:color="auto" w:fill="FFFFFF"/>
        </w:rPr>
        <w:t xml:space="preserve">SALES, A. </w:t>
      </w:r>
      <w:r w:rsidRPr="00DD3428">
        <w:rPr>
          <w:rFonts w:cs="Times New Roman"/>
          <w:b/>
          <w:szCs w:val="24"/>
        </w:rPr>
        <w:t>Práticas argumentativas no estudo da geometria por acadêmicos de Licenciatura em Matemática</w:t>
      </w:r>
      <w:r w:rsidRPr="00DD3428">
        <w:rPr>
          <w:rFonts w:cs="Times New Roman"/>
          <w:szCs w:val="24"/>
        </w:rPr>
        <w:t xml:space="preserve">, 2010, 229f. Dissertação (Mestrado em Educação). Universidade Federal do Mato Grosso do Sul, Campo Grande, 2010. Disponível em: </w:t>
      </w:r>
      <w:hyperlink r:id="rId38" w:history="1">
        <w:r w:rsidRPr="00DD3428">
          <w:rPr>
            <w:rStyle w:val="Hyperlink"/>
            <w:rFonts w:cs="Times New Roman"/>
            <w:szCs w:val="24"/>
          </w:rPr>
          <w:t>https://repositorio.ufms.br:8443/jspui/handle/123456789/1401</w:t>
        </w:r>
      </w:hyperlink>
      <w:r w:rsidRPr="00DD3428">
        <w:rPr>
          <w:rFonts w:cs="Times New Roman"/>
          <w:color w:val="C7254E"/>
          <w:szCs w:val="24"/>
          <w:shd w:val="clear" w:color="auto" w:fill="F9F2F4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3F6D38DE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5C2B6C86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SALOMÃO, P. R. </w:t>
      </w:r>
      <w:r w:rsidRPr="00DD3428">
        <w:rPr>
          <w:rFonts w:cs="Times New Roman"/>
          <w:b/>
          <w:szCs w:val="24"/>
        </w:rPr>
        <w:t xml:space="preserve">Argumentação e prova na matemática do ensino médio: </w:t>
      </w:r>
      <w:r w:rsidRPr="00DD3428">
        <w:rPr>
          <w:rFonts w:cs="Times New Roman"/>
          <w:szCs w:val="24"/>
        </w:rPr>
        <w:t xml:space="preserve">progressões aritméticas e o uso de tecnologia. 2007. 133 f. Dissertação (Mestrado em Educação) - Pontifícia Universidade Católica de São Paulo, São Paulo, 2007. Disponível em: </w:t>
      </w:r>
      <w:hyperlink r:id="rId39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https://tede2.pucsp.br/handle/handle/11266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08EF27C0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59D4A6C6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SANTOS, J. B. S. </w:t>
      </w:r>
      <w:r w:rsidRPr="00DD3428">
        <w:rPr>
          <w:rFonts w:cs="Times New Roman"/>
          <w:b/>
          <w:szCs w:val="24"/>
        </w:rPr>
        <w:t xml:space="preserve">Argumentação e prova: </w:t>
      </w:r>
      <w:r w:rsidRPr="00DD3428">
        <w:rPr>
          <w:rFonts w:cs="Times New Roman"/>
          <w:szCs w:val="24"/>
        </w:rPr>
        <w:t xml:space="preserve">análise de argumentos algébricos de alunos da educação básica. 2007. 145 f. Dissertação (Mestrado em Educação) - Pontifícia Universidade Católica de São Paulo, São Paulo, 2007. Disponível em: </w:t>
      </w:r>
      <w:hyperlink r:id="rId40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https://tede2.pucsp.br/handle/handle/11491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4E0ED258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29A860B2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SASSERON, L.H., Interações discursivas e investigação em sala de aula: o papel do professor. In: Anna Maria Pessoa de Carvalho. (Org.). </w:t>
      </w:r>
      <w:r w:rsidRPr="00DD3428">
        <w:rPr>
          <w:rFonts w:cs="Times New Roman"/>
          <w:b/>
          <w:szCs w:val="24"/>
        </w:rPr>
        <w:t>Ensino de Ciências por investigação: condições para implementação em sala de aula</w:t>
      </w:r>
      <w:r w:rsidRPr="00DD3428">
        <w:rPr>
          <w:rFonts w:cs="Times New Roman"/>
          <w:szCs w:val="24"/>
        </w:rPr>
        <w:t xml:space="preserve">. 1ed.São Paulo: </w:t>
      </w:r>
      <w:proofErr w:type="spellStart"/>
      <w:r w:rsidRPr="00DD3428">
        <w:rPr>
          <w:rFonts w:cs="Times New Roman"/>
          <w:szCs w:val="24"/>
        </w:rPr>
        <w:t>Cengage</w:t>
      </w:r>
      <w:proofErr w:type="spellEnd"/>
      <w:r w:rsidRPr="00DD3428">
        <w:rPr>
          <w:rFonts w:cs="Times New Roman"/>
          <w:szCs w:val="24"/>
        </w:rPr>
        <w:t xml:space="preserve"> Learning, v. 1, p. 41-62, 2013.</w:t>
      </w:r>
    </w:p>
    <w:p w14:paraId="3B9267A1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7A9E5298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color w:val="000000"/>
          <w:szCs w:val="24"/>
          <w:shd w:val="clear" w:color="auto" w:fill="FFFFFF"/>
        </w:rPr>
      </w:pPr>
      <w:r w:rsidRPr="00DD3428">
        <w:rPr>
          <w:rFonts w:cs="Times New Roman"/>
          <w:szCs w:val="24"/>
        </w:rPr>
        <w:t xml:space="preserve">SASSERON, L. H.; CARVALHO, A. M. P. Construindo argumentação na sala de aula: a presença do ciclo argumentativo, os indicadores de alfabetização científica e o padrão de </w:t>
      </w:r>
      <w:proofErr w:type="spellStart"/>
      <w:r w:rsidRPr="00DD3428">
        <w:rPr>
          <w:rFonts w:cs="Times New Roman"/>
          <w:szCs w:val="24"/>
        </w:rPr>
        <w:t>Toulmin</w:t>
      </w:r>
      <w:proofErr w:type="spellEnd"/>
      <w:r w:rsidRPr="00DD3428">
        <w:rPr>
          <w:rFonts w:cs="Times New Roman"/>
          <w:szCs w:val="24"/>
        </w:rPr>
        <w:t xml:space="preserve">. </w:t>
      </w:r>
      <w:r w:rsidRPr="00DD3428">
        <w:rPr>
          <w:rFonts w:cs="Times New Roman"/>
          <w:b/>
          <w:bCs/>
          <w:szCs w:val="24"/>
        </w:rPr>
        <w:t xml:space="preserve">Ciência &amp; Educação, </w:t>
      </w:r>
      <w:r w:rsidRPr="00DD3428">
        <w:rPr>
          <w:rFonts w:cs="Times New Roman"/>
          <w:szCs w:val="24"/>
        </w:rPr>
        <w:t xml:space="preserve">v. 17, p. 97-114, 2011.Disponível em: </w:t>
      </w:r>
      <w:hyperlink r:id="rId41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https://doi.org/10.1590/S1516-73132011000100007</w:t>
        </w:r>
      </w:hyperlink>
      <w:r w:rsidRPr="00DD3428">
        <w:rPr>
          <w:rFonts w:cs="Times New Roman"/>
          <w:color w:val="000000"/>
          <w:szCs w:val="24"/>
          <w:shd w:val="clear" w:color="auto" w:fill="FFFFFF"/>
        </w:rPr>
        <w:t>. Acesso em: 27 de abril 2020.</w:t>
      </w:r>
    </w:p>
    <w:p w14:paraId="26D37985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  <w:shd w:val="clear" w:color="auto" w:fill="FFFFFF"/>
        </w:rPr>
      </w:pPr>
    </w:p>
    <w:p w14:paraId="19E9B72A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  <w:shd w:val="clear" w:color="auto" w:fill="FFFFFF"/>
        </w:rPr>
        <w:t xml:space="preserve">SILVA, R. C. M. da. </w:t>
      </w:r>
      <w:r w:rsidRPr="00DD3428">
        <w:rPr>
          <w:rFonts w:cs="Times New Roman"/>
          <w:b/>
          <w:bCs/>
          <w:szCs w:val="24"/>
          <w:shd w:val="clear" w:color="auto" w:fill="FFFFFF"/>
        </w:rPr>
        <w:t>O manual do professor de Matemática nos livros didáticos:</w:t>
      </w:r>
      <w:r w:rsidRPr="00DD3428">
        <w:rPr>
          <w:rFonts w:cs="Times New Roman"/>
          <w:szCs w:val="24"/>
          <w:shd w:val="clear" w:color="auto" w:fill="FFFFFF"/>
        </w:rPr>
        <w:t xml:space="preserve"> uma análise no fomento à argumentação. 2017. 137f. Dissertação (Mestrado em Educação) - Centro de Educação, Universidade Federal do Rio Grande do Norte, Natal, 2017. Disponível em: </w:t>
      </w:r>
      <w:hyperlink r:id="rId42" w:history="1">
        <w:r w:rsidRPr="00DD3428">
          <w:rPr>
            <w:rStyle w:val="Hyperlink"/>
            <w:rFonts w:cs="Times New Roman"/>
            <w:szCs w:val="24"/>
          </w:rPr>
          <w:t>https://repositorio.ufrn.br/handle/123456789/27426</w:t>
        </w:r>
      </w:hyperlink>
      <w:r w:rsidRPr="00DD3428">
        <w:rPr>
          <w:rFonts w:cs="Times New Roman"/>
          <w:szCs w:val="24"/>
        </w:rPr>
        <w:t xml:space="preserve"> Acesso em: 29 de setembro de 2020</w:t>
      </w:r>
    </w:p>
    <w:p w14:paraId="3624838D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31D78207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SILVA FILHO, A. F. da. </w:t>
      </w:r>
      <w:r w:rsidRPr="00DD3428">
        <w:rPr>
          <w:rFonts w:cs="Times New Roman"/>
          <w:b/>
          <w:szCs w:val="24"/>
        </w:rPr>
        <w:t xml:space="preserve">Desenvolvimento de uma sequência didática sobre quadriláteros e suas propriedades: </w:t>
      </w:r>
      <w:r w:rsidRPr="00DD3428">
        <w:rPr>
          <w:rFonts w:cs="Times New Roman"/>
          <w:szCs w:val="24"/>
        </w:rPr>
        <w:t xml:space="preserve">contribuições de um grupo colaborativo. 2007. 178 f. Dissertação (Mestrado em Educação) - Pontifícia Universidade Católica de São Paulo, São Paulo, 2007. Disponível em: </w:t>
      </w:r>
      <w:hyperlink r:id="rId43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https://tede2.pucsp.br/handle/handle/11500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33A41D29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39FF86D6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 xml:space="preserve">SKOVSMOSE, O. </w:t>
      </w:r>
      <w:r w:rsidRPr="00DD3428">
        <w:rPr>
          <w:rFonts w:ascii="Times New Roman" w:hAnsi="Times New Roman" w:cs="Times New Roman"/>
          <w:b/>
          <w:bCs/>
        </w:rPr>
        <w:t>Um convite a Educação Matemática Crítica</w:t>
      </w:r>
      <w:r w:rsidRPr="00DD3428">
        <w:rPr>
          <w:rFonts w:ascii="Times New Roman" w:hAnsi="Times New Roman" w:cs="Times New Roman"/>
        </w:rPr>
        <w:t>. Tradução: Orlando de Andrade Figueiredo. 1 Ed. Campinas, SP: Papirus, 2014</w:t>
      </w:r>
    </w:p>
    <w:p w14:paraId="1AE48A86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4CA2F4CB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SOCOLOWSKI, R. C. A. J. </w:t>
      </w:r>
      <w:r w:rsidRPr="00DD3428">
        <w:rPr>
          <w:rFonts w:cs="Times New Roman"/>
          <w:b/>
          <w:szCs w:val="24"/>
        </w:rPr>
        <w:t xml:space="preserve">Análise das interações tutor/participantes: </w:t>
      </w:r>
      <w:r w:rsidRPr="00DD3428">
        <w:rPr>
          <w:rFonts w:cs="Times New Roman"/>
          <w:szCs w:val="24"/>
        </w:rPr>
        <w:t xml:space="preserve">um ponto de partida para avaliação de cursos de desenvolvimento profissional à distância. 2004. 129 f. Dissertação (Mestrado em Educação) - Pontifícia Universidade Católica de São Paulo, São Paulo, 2004. Disponível em: </w:t>
      </w:r>
      <w:hyperlink r:id="rId44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https://tede2.pucsp.br/handle/handle/11150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2295FFD7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6F84AAC0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DD3428">
        <w:rPr>
          <w:rFonts w:ascii="Times New Roman" w:hAnsi="Times New Roman" w:cs="Times New Roman"/>
        </w:rPr>
        <w:t xml:space="preserve">SOLIS, A. </w:t>
      </w:r>
      <w:r w:rsidRPr="00DD3428">
        <w:rPr>
          <w:rFonts w:ascii="Times New Roman" w:hAnsi="Times New Roman" w:cs="Times New Roman"/>
          <w:b/>
        </w:rPr>
        <w:t xml:space="preserve">Argumentação e prova no estudo de progressões aritméticas com o auxílio do Hot </w:t>
      </w:r>
      <w:proofErr w:type="spellStart"/>
      <w:r w:rsidRPr="00DD3428">
        <w:rPr>
          <w:rFonts w:ascii="Times New Roman" w:hAnsi="Times New Roman" w:cs="Times New Roman"/>
          <w:b/>
        </w:rPr>
        <w:t>Potatoes</w:t>
      </w:r>
      <w:proofErr w:type="spellEnd"/>
      <w:r w:rsidRPr="00DD3428">
        <w:rPr>
          <w:rFonts w:ascii="Times New Roman" w:hAnsi="Times New Roman" w:cs="Times New Roman"/>
        </w:rPr>
        <w:t xml:space="preserve">. 2008. 183 f. Dissertação (Mestrado em Educação) - Pontifícia Universidade Católica de São Paulo, São Paulo, 2008. Disponível em: </w:t>
      </w:r>
      <w:hyperlink r:id="rId45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https://tede2.pucsp.br/handle/handle/11330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4F978B2C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03C307E8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 xml:space="preserve">SOUSA, W. E. </w:t>
      </w:r>
      <w:r w:rsidRPr="00DD3428">
        <w:rPr>
          <w:rFonts w:ascii="Times New Roman" w:hAnsi="Times New Roman" w:cs="Times New Roman"/>
          <w:b/>
        </w:rPr>
        <w:t xml:space="preserve">Raciocínio lógico-analítico: </w:t>
      </w:r>
      <w:r w:rsidRPr="00DD3428">
        <w:rPr>
          <w:rFonts w:ascii="Times New Roman" w:hAnsi="Times New Roman" w:cs="Times New Roman"/>
        </w:rPr>
        <w:t xml:space="preserve">uma proposta de conteúdo e abordagem para o ensino médio e para concursos públicos. 2019. 236 f. Dissertação (Mestrado em Matemática em Rede Nacional) - Universidade Federal de Goiás, Catalão, 2019. Disponível em: </w:t>
      </w:r>
      <w:hyperlink r:id="rId46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http://repositorio.bc.ufg.br/tede/handle/tede/9479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6C12F87D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</w:p>
    <w:p w14:paraId="2ED3CFDE" w14:textId="77777777" w:rsidR="00716C07" w:rsidRPr="00DD3428" w:rsidRDefault="00716C07" w:rsidP="00716C07">
      <w:pPr>
        <w:pStyle w:val="Default"/>
        <w:tabs>
          <w:tab w:val="left" w:pos="709"/>
        </w:tabs>
        <w:contextualSpacing/>
        <w:jc w:val="both"/>
        <w:rPr>
          <w:rFonts w:ascii="Times New Roman" w:hAnsi="Times New Roman" w:cs="Times New Roman"/>
        </w:rPr>
      </w:pPr>
      <w:r w:rsidRPr="00DD3428">
        <w:rPr>
          <w:rFonts w:ascii="Times New Roman" w:hAnsi="Times New Roman" w:cs="Times New Roman"/>
        </w:rPr>
        <w:t xml:space="preserve">SOUZA, M. E. C. de O. de. </w:t>
      </w:r>
      <w:r w:rsidRPr="00DD3428">
        <w:rPr>
          <w:rFonts w:ascii="Times New Roman" w:hAnsi="Times New Roman" w:cs="Times New Roman"/>
          <w:b/>
        </w:rPr>
        <w:t xml:space="preserve">A questão da argumentação e prova na matemática escolar: </w:t>
      </w:r>
      <w:r w:rsidRPr="00DD3428">
        <w:rPr>
          <w:rFonts w:ascii="Times New Roman" w:hAnsi="Times New Roman" w:cs="Times New Roman"/>
        </w:rPr>
        <w:t xml:space="preserve">o caso da medida da soma dos ângulos internos de um quadrilátero qualquer. </w:t>
      </w:r>
      <w:r w:rsidRPr="00DD3428">
        <w:rPr>
          <w:rFonts w:ascii="Times New Roman" w:hAnsi="Times New Roman" w:cs="Times New Roman"/>
        </w:rPr>
        <w:lastRenderedPageBreak/>
        <w:t xml:space="preserve">2009. 115 f. Dissertação (Mestrado em Educação) - Pontifícia Universidade Católica de São Paulo, São Paulo, 2009. Disponível em: </w:t>
      </w:r>
      <w:hyperlink r:id="rId47" w:history="1">
        <w:r w:rsidRPr="00DD3428">
          <w:rPr>
            <w:rStyle w:val="Hyperlink"/>
            <w:rFonts w:ascii="Times New Roman" w:hAnsi="Times New Roman" w:cs="Times New Roman"/>
            <w:shd w:val="clear" w:color="auto" w:fill="FFFFFF"/>
          </w:rPr>
          <w:t>https://tede2.pucsp.br/handle/handle/11429</w:t>
        </w:r>
      </w:hyperlink>
      <w:r w:rsidRPr="00DD3428">
        <w:rPr>
          <w:rFonts w:ascii="Times New Roman" w:hAnsi="Times New Roman" w:cs="Times New Roman"/>
          <w:color w:val="006633"/>
          <w:shd w:val="clear" w:color="auto" w:fill="FFFFFF"/>
        </w:rPr>
        <w:t xml:space="preserve">. </w:t>
      </w:r>
      <w:r w:rsidRPr="00DD3428">
        <w:rPr>
          <w:rFonts w:ascii="Times New Roman" w:hAnsi="Times New Roman" w:cs="Times New Roman"/>
          <w:color w:val="auto"/>
        </w:rPr>
        <w:t>Acesso em: 27 abril 2020.</w:t>
      </w:r>
    </w:p>
    <w:p w14:paraId="0EDA4640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color w:val="111111"/>
          <w:szCs w:val="24"/>
          <w:shd w:val="clear" w:color="auto" w:fill="FFFFFF"/>
        </w:rPr>
      </w:pPr>
    </w:p>
    <w:p w14:paraId="66C5CD7B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color w:val="111111"/>
          <w:szCs w:val="24"/>
          <w:shd w:val="clear" w:color="auto" w:fill="FFFFFF"/>
        </w:rPr>
        <w:t xml:space="preserve">STOCK, S.B. </w:t>
      </w:r>
      <w:r w:rsidRPr="00DD3428">
        <w:rPr>
          <w:rFonts w:cs="Times New Roman"/>
          <w:b/>
          <w:color w:val="111111"/>
          <w:szCs w:val="24"/>
          <w:shd w:val="clear" w:color="auto" w:fill="FFFFFF"/>
        </w:rPr>
        <w:t xml:space="preserve">A argumentação na resolução de problemas de Matemática: </w:t>
      </w:r>
      <w:r w:rsidRPr="00DD3428">
        <w:rPr>
          <w:rFonts w:cs="Times New Roman"/>
          <w:color w:val="111111"/>
          <w:szCs w:val="24"/>
          <w:shd w:val="clear" w:color="auto" w:fill="FFFFFF"/>
        </w:rPr>
        <w:t xml:space="preserve">uma análise a partir da Epistemologia Genética. 2015, 182 f. Dissertação (Mestrado em Educação). Universidade Federal do Rio Grande do Sul, 2015. Disponível em: </w:t>
      </w:r>
      <w:hyperlink r:id="rId48" w:history="1">
        <w:r w:rsidRPr="00DD3428">
          <w:rPr>
            <w:rStyle w:val="Hyperlink"/>
            <w:rFonts w:cs="Times New Roman"/>
            <w:color w:val="0070C0"/>
            <w:szCs w:val="24"/>
            <w:shd w:val="clear" w:color="auto" w:fill="FFFFFF"/>
          </w:rPr>
          <w:t>http://hdl.handle.net/10183/117755</w:t>
        </w:r>
      </w:hyperlink>
      <w:r w:rsidRPr="00DD3428">
        <w:rPr>
          <w:rFonts w:cs="Times New Roman"/>
          <w:szCs w:val="24"/>
        </w:rPr>
        <w:t xml:space="preserve"> Acesso em: 27 abril 2020.</w:t>
      </w:r>
    </w:p>
    <w:p w14:paraId="4D68C56B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  <w:lang w:val="en-US"/>
        </w:rPr>
      </w:pPr>
    </w:p>
    <w:p w14:paraId="476A7CA0" w14:textId="77777777" w:rsidR="00716C07" w:rsidRPr="00DD3428" w:rsidRDefault="00716C07" w:rsidP="00716C07">
      <w:pPr>
        <w:tabs>
          <w:tab w:val="left" w:pos="709"/>
        </w:tabs>
        <w:spacing w:line="240" w:lineRule="auto"/>
        <w:ind w:firstLine="0"/>
        <w:contextualSpacing/>
        <w:rPr>
          <w:rFonts w:cs="Times New Roman"/>
          <w:szCs w:val="24"/>
          <w:lang w:val="en-US"/>
        </w:rPr>
      </w:pPr>
      <w:r w:rsidRPr="00DD3428">
        <w:rPr>
          <w:rFonts w:cs="Times New Roman"/>
          <w:szCs w:val="24"/>
          <w:lang w:val="en-US"/>
        </w:rPr>
        <w:t xml:space="preserve">TOULMIN, S. </w:t>
      </w:r>
      <w:r w:rsidRPr="00DD3428">
        <w:rPr>
          <w:rFonts w:cs="Times New Roman"/>
          <w:b/>
          <w:bCs/>
          <w:szCs w:val="24"/>
          <w:lang w:val="en-US"/>
        </w:rPr>
        <w:t xml:space="preserve">The uses of </w:t>
      </w:r>
      <w:proofErr w:type="spellStart"/>
      <w:r w:rsidRPr="00DD3428">
        <w:rPr>
          <w:rFonts w:cs="Times New Roman"/>
          <w:b/>
          <w:bCs/>
          <w:szCs w:val="24"/>
          <w:lang w:val="en-US"/>
        </w:rPr>
        <w:t>Argument</w:t>
      </w:r>
      <w:r w:rsidRPr="00DD3428">
        <w:rPr>
          <w:rFonts w:cs="Times New Roman"/>
          <w:szCs w:val="24"/>
          <w:lang w:val="en-US"/>
        </w:rPr>
        <w:t>.New</w:t>
      </w:r>
      <w:proofErr w:type="spellEnd"/>
      <w:r w:rsidRPr="00DD3428">
        <w:rPr>
          <w:rFonts w:cs="Times New Roman"/>
          <w:szCs w:val="24"/>
          <w:lang w:val="en-US"/>
        </w:rPr>
        <w:t xml:space="preserve"> York: Cambridge University Press, 1958.</w:t>
      </w:r>
    </w:p>
    <w:p w14:paraId="5B3BEF66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255BFDC3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VIEIRA, W. Z. V. </w:t>
      </w:r>
      <w:r w:rsidRPr="00DD3428">
        <w:rPr>
          <w:rFonts w:cs="Times New Roman"/>
          <w:b/>
          <w:szCs w:val="24"/>
        </w:rPr>
        <w:t xml:space="preserve">Argumentação e prova: </w:t>
      </w:r>
      <w:r w:rsidRPr="00DD3428">
        <w:rPr>
          <w:rFonts w:cs="Times New Roman"/>
          <w:szCs w:val="24"/>
        </w:rPr>
        <w:t xml:space="preserve">uma experiência em geometria espacial no ensino médio. 2007. 189 f. Dissertação (Mestrado em Educação) - Pontifícia Universidade Católica de São Paulo, São Paulo, 2007. Disponível em: </w:t>
      </w:r>
      <w:hyperlink r:id="rId49" w:history="1">
        <w:r w:rsidRPr="00DD3428">
          <w:rPr>
            <w:rStyle w:val="Hyperlink"/>
            <w:rFonts w:cs="Times New Roman"/>
            <w:szCs w:val="24"/>
            <w:shd w:val="clear" w:color="auto" w:fill="FFFFFF"/>
          </w:rPr>
          <w:t>https://tede2.pucsp.br/handle/handle/1128</w:t>
        </w:r>
      </w:hyperlink>
      <w:r w:rsidRPr="00DD3428">
        <w:rPr>
          <w:rFonts w:cs="Times New Roman"/>
          <w:color w:val="006633"/>
          <w:szCs w:val="24"/>
          <w:shd w:val="clear" w:color="auto" w:fill="FFFFFF"/>
        </w:rPr>
        <w:t xml:space="preserve"> </w:t>
      </w:r>
      <w:r w:rsidRPr="00DD3428">
        <w:rPr>
          <w:rFonts w:cs="Times New Roman"/>
          <w:szCs w:val="24"/>
        </w:rPr>
        <w:t>Acesso em: 27 abril 2020.</w:t>
      </w:r>
    </w:p>
    <w:p w14:paraId="5522F648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  <w:lang w:val="en-US"/>
        </w:rPr>
      </w:pPr>
    </w:p>
    <w:p w14:paraId="394F1D32" w14:textId="77777777" w:rsidR="00716C07" w:rsidRPr="00DD3428" w:rsidRDefault="00716C07" w:rsidP="00716C0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  <w:r w:rsidRPr="00DD3428">
        <w:rPr>
          <w:rFonts w:cs="Times New Roman"/>
          <w:szCs w:val="24"/>
          <w:lang w:val="en-US"/>
        </w:rPr>
        <w:t xml:space="preserve">VINCENT, J.; CHICK, H.; MACCRAE, B. </w:t>
      </w:r>
      <w:r w:rsidRPr="00DD3428">
        <w:rPr>
          <w:rFonts w:cs="Times New Roman"/>
          <w:b/>
          <w:bCs/>
          <w:szCs w:val="24"/>
          <w:lang w:val="en-US"/>
        </w:rPr>
        <w:t xml:space="preserve">Argumentation profile charts as tools for </w:t>
      </w:r>
      <w:proofErr w:type="spellStart"/>
      <w:r w:rsidRPr="00DD3428">
        <w:rPr>
          <w:rFonts w:cs="Times New Roman"/>
          <w:b/>
          <w:bCs/>
          <w:szCs w:val="24"/>
          <w:lang w:val="en-US"/>
        </w:rPr>
        <w:t>analysing</w:t>
      </w:r>
      <w:proofErr w:type="spellEnd"/>
      <w:r w:rsidRPr="00DD3428">
        <w:rPr>
          <w:rFonts w:cs="Times New Roman"/>
          <w:b/>
          <w:bCs/>
          <w:szCs w:val="24"/>
          <w:lang w:val="en-US"/>
        </w:rPr>
        <w:t xml:space="preserve"> </w:t>
      </w:r>
      <w:proofErr w:type="spellStart"/>
      <w:r w:rsidRPr="00DD3428">
        <w:rPr>
          <w:rFonts w:cs="Times New Roman"/>
          <w:b/>
          <w:bCs/>
          <w:szCs w:val="24"/>
          <w:lang w:val="en-US"/>
        </w:rPr>
        <w:t>studentes</w:t>
      </w:r>
      <w:proofErr w:type="spellEnd"/>
      <w:r w:rsidRPr="00DD3428">
        <w:rPr>
          <w:rFonts w:cs="Times New Roman"/>
          <w:b/>
          <w:bCs/>
          <w:szCs w:val="24"/>
          <w:lang w:val="en-US"/>
        </w:rPr>
        <w:t xml:space="preserve"> argumentations. </w:t>
      </w:r>
      <w:r w:rsidRPr="00DD3428">
        <w:rPr>
          <w:rFonts w:cs="Times New Roman"/>
          <w:szCs w:val="24"/>
          <w:lang w:val="en-US"/>
        </w:rPr>
        <w:t xml:space="preserve">In H.L. CHICK; J.L. VINCENT (Eds.) Proceedings of the 29th Conference of the International Group for the </w:t>
      </w:r>
      <w:proofErr w:type="spellStart"/>
      <w:r w:rsidRPr="00DD3428">
        <w:rPr>
          <w:rFonts w:cs="Times New Roman"/>
          <w:szCs w:val="24"/>
          <w:lang w:val="en-US"/>
        </w:rPr>
        <w:t>Psycholgy</w:t>
      </w:r>
      <w:proofErr w:type="spellEnd"/>
      <w:r w:rsidRPr="00DD3428">
        <w:rPr>
          <w:rFonts w:cs="Times New Roman"/>
          <w:szCs w:val="24"/>
          <w:lang w:val="en-US"/>
        </w:rPr>
        <w:t xml:space="preserve"> of Mathematics Education (Vol.4, pp.281-288). </w:t>
      </w:r>
      <w:proofErr w:type="spellStart"/>
      <w:r w:rsidRPr="00DD3428">
        <w:rPr>
          <w:rFonts w:cs="Times New Roman"/>
          <w:szCs w:val="24"/>
        </w:rPr>
        <w:t>Melborne</w:t>
      </w:r>
      <w:proofErr w:type="spellEnd"/>
      <w:r w:rsidRPr="00DD3428">
        <w:rPr>
          <w:rFonts w:cs="Times New Roman"/>
          <w:szCs w:val="24"/>
        </w:rPr>
        <w:t>: PME, 2005.</w:t>
      </w:r>
    </w:p>
    <w:p w14:paraId="2B1FD65D" w14:textId="77777777" w:rsidR="00716C07" w:rsidRPr="00DD3428" w:rsidRDefault="00716C07" w:rsidP="00716C07">
      <w:pPr>
        <w:tabs>
          <w:tab w:val="left" w:pos="709"/>
          <w:tab w:val="left" w:pos="1935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cs="Times New Roman"/>
          <w:szCs w:val="24"/>
        </w:rPr>
      </w:pPr>
    </w:p>
    <w:p w14:paraId="54D347E2" w14:textId="7F6F8765" w:rsidR="00787983" w:rsidRPr="00DD3428" w:rsidRDefault="00716C07" w:rsidP="00716C07">
      <w:pPr>
        <w:spacing w:line="240" w:lineRule="auto"/>
        <w:ind w:firstLine="0"/>
        <w:rPr>
          <w:rFonts w:cs="Times New Roman"/>
          <w:szCs w:val="24"/>
        </w:rPr>
      </w:pPr>
      <w:r w:rsidRPr="00DD3428">
        <w:rPr>
          <w:rFonts w:cs="Times New Roman"/>
          <w:szCs w:val="24"/>
        </w:rPr>
        <w:t xml:space="preserve">ZULATTO, R. B. A. </w:t>
      </w:r>
      <w:r w:rsidRPr="00DD3428">
        <w:rPr>
          <w:rFonts w:cs="Times New Roman"/>
          <w:b/>
          <w:szCs w:val="24"/>
        </w:rPr>
        <w:t>A natureza da aprendizagem matemática em um ambiente online de formação continuada de professores</w:t>
      </w:r>
      <w:r w:rsidRPr="00DD3428">
        <w:rPr>
          <w:rFonts w:cs="Times New Roman"/>
          <w:szCs w:val="24"/>
        </w:rPr>
        <w:t xml:space="preserve">. 2007. 174 f. Tese (doutorado) - Universidade Estadual Paulista, Instituto de Geociências e Ciências Exatas, 2007. Disponível em: </w:t>
      </w:r>
      <w:hyperlink r:id="rId50" w:tooltip="A natureza da aprendizagem matemática em um ambiente online de formação continuada de professores" w:history="1">
        <w:r w:rsidRPr="00DD3428">
          <w:rPr>
            <w:rStyle w:val="Hyperlink"/>
            <w:rFonts w:cs="Times New Roman"/>
            <w:color w:val="5B9BD5" w:themeColor="accent5"/>
            <w:szCs w:val="24"/>
            <w:shd w:val="clear" w:color="auto" w:fill="FFFFFF"/>
          </w:rPr>
          <w:t>http://hdl.handle.net/11449/102133</w:t>
        </w:r>
      </w:hyperlink>
      <w:r w:rsidRPr="00DD3428">
        <w:rPr>
          <w:rFonts w:cs="Times New Roman"/>
          <w:color w:val="5B9BD5" w:themeColor="accent5"/>
          <w:szCs w:val="24"/>
        </w:rPr>
        <w:t xml:space="preserve">. </w:t>
      </w:r>
      <w:r w:rsidRPr="00DD3428">
        <w:rPr>
          <w:rFonts w:cs="Times New Roman"/>
          <w:szCs w:val="24"/>
        </w:rPr>
        <w:t>Acesso em: 27 abril 2020.</w:t>
      </w:r>
    </w:p>
    <w:sectPr w:rsidR="00787983" w:rsidRPr="00DD3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83"/>
    <w:rsid w:val="00716C07"/>
    <w:rsid w:val="00787983"/>
    <w:rsid w:val="00DD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A29B"/>
  <w15:chartTrackingRefBased/>
  <w15:docId w15:val="{CDB1E18C-3E38-4605-B8D1-249FB1D3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 ABNT"/>
    <w:uiPriority w:val="3"/>
    <w:qFormat/>
    <w:rsid w:val="00716C07"/>
    <w:pPr>
      <w:widowControl w:val="0"/>
      <w:suppressAutoHyphens/>
      <w:spacing w:after="0" w:line="360" w:lineRule="auto"/>
      <w:ind w:firstLine="851"/>
      <w:jc w:val="both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16C0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16C07"/>
    <w:rPr>
      <w:rFonts w:asciiTheme="majorHAnsi" w:eastAsiaTheme="majorEastAsia" w:hAnsiTheme="majorHAnsi" w:cs="Mangal"/>
      <w:b/>
      <w:bCs/>
      <w:i/>
      <w:iCs/>
      <w:color w:val="4472C4" w:themeColor="accent1"/>
      <w:kern w:val="1"/>
      <w:sz w:val="24"/>
      <w:szCs w:val="2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716C07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16C07"/>
    <w:rPr>
      <w:b/>
      <w:bCs/>
    </w:rPr>
  </w:style>
  <w:style w:type="paragraph" w:customStyle="1" w:styleId="Default">
    <w:name w:val="Default"/>
    <w:rsid w:val="00716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t.ly/2PFK5qq" TargetMode="External"/><Relationship Id="rId18" Type="http://schemas.openxmlformats.org/officeDocument/2006/relationships/hyperlink" Target="https://tede2.pucsp.br/handle/handle/11291" TargetMode="External"/><Relationship Id="rId26" Type="http://schemas.openxmlformats.org/officeDocument/2006/relationships/hyperlink" Target="https://tede2.pucsp.br/handle/handle/11495" TargetMode="External"/><Relationship Id="rId39" Type="http://schemas.openxmlformats.org/officeDocument/2006/relationships/hyperlink" Target="https://tede2.pucsp.br/handle/handle/11266" TargetMode="External"/><Relationship Id="rId21" Type="http://schemas.openxmlformats.org/officeDocument/2006/relationships/hyperlink" Target="http://repositorio.uem.br:8080/jspui/handle/1/4384" TargetMode="External"/><Relationship Id="rId34" Type="http://schemas.openxmlformats.org/officeDocument/2006/relationships/hyperlink" Target="https://tede2.pucsp.br/handle/handle/11282" TargetMode="External"/><Relationship Id="rId42" Type="http://schemas.openxmlformats.org/officeDocument/2006/relationships/hyperlink" Target="https://repositorio.ufrn.br/handle/123456789/27426" TargetMode="External"/><Relationship Id="rId47" Type="http://schemas.openxmlformats.org/officeDocument/2006/relationships/hyperlink" Target="https://tede2.pucsp.br/handle/handle/11429" TargetMode="External"/><Relationship Id="rId50" Type="http://schemas.openxmlformats.org/officeDocument/2006/relationships/hyperlink" Target="http://hdl.handle.net/11449/102133" TargetMode="External"/><Relationship Id="rId7" Type="http://schemas.openxmlformats.org/officeDocument/2006/relationships/hyperlink" Target="https://tede2.pucsp.br/handle/handle/226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de2.pucsp.br/handle/handle/11506" TargetMode="External"/><Relationship Id="rId29" Type="http://schemas.openxmlformats.org/officeDocument/2006/relationships/hyperlink" Target="https://repositorio.ufrn.br/jspui/handle/123456789/26640" TargetMode="External"/><Relationship Id="rId11" Type="http://schemas.openxmlformats.org/officeDocument/2006/relationships/hyperlink" Target="http://hdl.handle.net/10451/3140" TargetMode="External"/><Relationship Id="rId24" Type="http://schemas.openxmlformats.org/officeDocument/2006/relationships/hyperlink" Target="https://tede2.pucsp.br/handle/handle/11279" TargetMode="External"/><Relationship Id="rId32" Type="http://schemas.openxmlformats.org/officeDocument/2006/relationships/hyperlink" Target="https://tede2.pucsp.br/handle/handle/11492" TargetMode="External"/><Relationship Id="rId37" Type="http://schemas.openxmlformats.org/officeDocument/2006/relationships/hyperlink" Target="https://doi.org/10.1590/1983-21172011130202" TargetMode="External"/><Relationship Id="rId40" Type="http://schemas.openxmlformats.org/officeDocument/2006/relationships/hyperlink" Target="https://tede2.pucsp.br/handle/handle/11491" TargetMode="External"/><Relationship Id="rId45" Type="http://schemas.openxmlformats.org/officeDocument/2006/relationships/hyperlink" Target="https://tede2.pucsp.br/handle/handle/11330" TargetMode="External"/><Relationship Id="rId5" Type="http://schemas.openxmlformats.org/officeDocument/2006/relationships/hyperlink" Target="https://periodicos.ufsc.br/index.php/alexandria/article/view/1982-153.2018v11n2p57" TargetMode="External"/><Relationship Id="rId15" Type="http://schemas.openxmlformats.org/officeDocument/2006/relationships/hyperlink" Target="https://teses.usp.br/teses/disponiveis/45/45135/tde-13062018-213641/pt-br.php" TargetMode="External"/><Relationship Id="rId23" Type="http://schemas.openxmlformats.org/officeDocument/2006/relationships/hyperlink" Target="http://www.scielo.br/scielo.php?pid=S0101-73302002000300013&amp;script=sci_abstract&amp;tlng=pt" TargetMode="External"/><Relationship Id="rId28" Type="http://schemas.openxmlformats.org/officeDocument/2006/relationships/hyperlink" Target="https://doi.org/10.1590/S0102-79722007000300013" TargetMode="External"/><Relationship Id="rId36" Type="http://schemas.openxmlformats.org/officeDocument/2006/relationships/hyperlink" Target="http://hdl.handle.net/1843/BUOS-8ZLPQB" TargetMode="External"/><Relationship Id="rId49" Type="http://schemas.openxmlformats.org/officeDocument/2006/relationships/hyperlink" Target="https://tede2.pucsp.br/handle/handle/1128" TargetMode="External"/><Relationship Id="rId10" Type="http://schemas.openxmlformats.org/officeDocument/2006/relationships/hyperlink" Target="http://hdl.handle.net/11449/102152" TargetMode="External"/><Relationship Id="rId19" Type="http://schemas.openxmlformats.org/officeDocument/2006/relationships/hyperlink" Target="https://tede2.pucsp.br/handle/handle/11200" TargetMode="External"/><Relationship Id="rId31" Type="http://schemas.openxmlformats.org/officeDocument/2006/relationships/hyperlink" Target="http://repositorio.uem.br:8080/jspui/handle/1/5547" TargetMode="External"/><Relationship Id="rId44" Type="http://schemas.openxmlformats.org/officeDocument/2006/relationships/hyperlink" Target="https://tede2.pucsp.br/handle/handle/11150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tede2.pucsp.br/handle/handle/11502" TargetMode="External"/><Relationship Id="rId9" Type="http://schemas.openxmlformats.org/officeDocument/2006/relationships/hyperlink" Target="https://tede2.pucsp.br/handle/handle/11135" TargetMode="External"/><Relationship Id="rId14" Type="http://schemas.openxmlformats.org/officeDocument/2006/relationships/hyperlink" Target="http://www.tede.universidadefranciscana.edu.br:8080/handle/UFN-BDTD/594" TargetMode="External"/><Relationship Id="rId22" Type="http://schemas.openxmlformats.org/officeDocument/2006/relationships/hyperlink" Target="https://tede2.pucsp.br/handle/handle/11247" TargetMode="External"/><Relationship Id="rId27" Type="http://schemas.openxmlformats.org/officeDocument/2006/relationships/hyperlink" Target="https://tede2.pucsp.br/handle/handle/11082" TargetMode="External"/><Relationship Id="rId30" Type="http://schemas.openxmlformats.org/officeDocument/2006/relationships/hyperlink" Target="http://repositorio.ufpa.br:8080/jspui/handle/2011/1752" TargetMode="External"/><Relationship Id="rId35" Type="http://schemas.openxmlformats.org/officeDocument/2006/relationships/hyperlink" Target="http://www.educ.fc.ul.pt/docentes/jponte/docs-pt/03-Ponte(Rev-SPCE).pdf" TargetMode="External"/><Relationship Id="rId43" Type="http://schemas.openxmlformats.org/officeDocument/2006/relationships/hyperlink" Target="https://tede2.pucsp.br/handle/handle/11500" TargetMode="External"/><Relationship Id="rId48" Type="http://schemas.openxmlformats.org/officeDocument/2006/relationships/hyperlink" Target="http://hdl.handle.net/10183/117755" TargetMode="External"/><Relationship Id="rId8" Type="http://schemas.openxmlformats.org/officeDocument/2006/relationships/hyperlink" Target="https://tede2.pucsp.br/handle/handle/11503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hdl.handle.net/10400.26/5566" TargetMode="External"/><Relationship Id="rId17" Type="http://schemas.openxmlformats.org/officeDocument/2006/relationships/hyperlink" Target="https://teses.usp.br/teses/disponiveis/45/45135/tde-08052018-155035/pt-br.php" TargetMode="External"/><Relationship Id="rId25" Type="http://schemas.openxmlformats.org/officeDocument/2006/relationships/hyperlink" Target="https://tede2.pucsp.br/handle/handle/11409" TargetMode="External"/><Relationship Id="rId33" Type="http://schemas.openxmlformats.org/officeDocument/2006/relationships/hyperlink" Target="https://tede2.pucsp.br/handle/handle/10891" TargetMode="External"/><Relationship Id="rId38" Type="http://schemas.openxmlformats.org/officeDocument/2006/relationships/hyperlink" Target="https://repositorio.ufms.br:8443/jspui/handle/123456789/1401" TargetMode="External"/><Relationship Id="rId46" Type="http://schemas.openxmlformats.org/officeDocument/2006/relationships/hyperlink" Target="http://repositorio.bc.ufg.br/tede/handle/tede/9479" TargetMode="External"/><Relationship Id="rId20" Type="http://schemas.openxmlformats.org/officeDocument/2006/relationships/hyperlink" Target="https://tede2.pucsp.br/handle/handle/11253" TargetMode="External"/><Relationship Id="rId41" Type="http://schemas.openxmlformats.org/officeDocument/2006/relationships/hyperlink" Target="https://doi.org/10.1590/S1516-73132011000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tede2.pucsp.br/handle/handle/1124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2962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2021-02-07T00:37:00Z</dcterms:created>
  <dcterms:modified xsi:type="dcterms:W3CDTF">2021-02-07T00:38:00Z</dcterms:modified>
</cp:coreProperties>
</file>