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53A55" w14:textId="77777777" w:rsidR="00FE28AD" w:rsidRDefault="00CA5830" w:rsidP="001F0164">
      <w:pPr>
        <w:tabs>
          <w:tab w:val="left" w:pos="1020"/>
        </w:tabs>
        <w:jc w:val="center"/>
        <w:rPr>
          <w:rFonts w:ascii="Times New Roman" w:eastAsia="Times New Roman" w:hAnsi="Times New Roman" w:cs="Times New Roman"/>
          <w:b/>
          <w:sz w:val="28"/>
          <w:szCs w:val="28"/>
          <w:lang w:eastAsia="pt-BR"/>
        </w:rPr>
      </w:pPr>
      <w:r w:rsidRPr="00FE28AD">
        <w:rPr>
          <w:rFonts w:ascii="Times New Roman" w:eastAsia="Times New Roman" w:hAnsi="Times New Roman" w:cs="Times New Roman"/>
          <w:b/>
          <w:sz w:val="28"/>
          <w:szCs w:val="28"/>
          <w:lang w:eastAsia="pt-BR"/>
        </w:rPr>
        <w:t xml:space="preserve">A </w:t>
      </w:r>
      <w:r w:rsidR="001F0164" w:rsidRPr="00FE28AD">
        <w:rPr>
          <w:rFonts w:ascii="Times New Roman" w:eastAsia="Times New Roman" w:hAnsi="Times New Roman" w:cs="Times New Roman"/>
          <w:b/>
          <w:sz w:val="28"/>
          <w:szCs w:val="28"/>
          <w:lang w:eastAsia="pt-BR"/>
        </w:rPr>
        <w:t xml:space="preserve">cidade que nos olha: </w:t>
      </w:r>
    </w:p>
    <w:p w14:paraId="0AC13848" w14:textId="38CBC9D6" w:rsidR="00CA5830" w:rsidRPr="00FE28AD" w:rsidRDefault="001F0164" w:rsidP="001F0164">
      <w:pPr>
        <w:tabs>
          <w:tab w:val="left" w:pos="1020"/>
        </w:tabs>
        <w:jc w:val="center"/>
        <w:rPr>
          <w:rFonts w:ascii="Times New Roman" w:eastAsia="Times New Roman" w:hAnsi="Times New Roman" w:cs="Times New Roman"/>
          <w:b/>
          <w:lang w:eastAsia="pt-BR"/>
        </w:rPr>
      </w:pPr>
      <w:r w:rsidRPr="00FE28AD">
        <w:rPr>
          <w:rFonts w:ascii="Times New Roman" w:eastAsia="Times New Roman" w:hAnsi="Times New Roman" w:cs="Times New Roman"/>
          <w:b/>
          <w:lang w:eastAsia="pt-BR"/>
        </w:rPr>
        <w:t>i</w:t>
      </w:r>
      <w:r w:rsidR="00CA5830" w:rsidRPr="00FE28AD">
        <w:rPr>
          <w:rFonts w:ascii="Times New Roman" w:eastAsia="Times New Roman" w:hAnsi="Times New Roman" w:cs="Times New Roman"/>
          <w:b/>
          <w:lang w:eastAsia="pt-BR"/>
        </w:rPr>
        <w:t>magem e vestígio nos noturnos de Cássio Vasconcellos</w:t>
      </w:r>
    </w:p>
    <w:p w14:paraId="4FB8947B" w14:textId="77777777" w:rsidR="00CA5830" w:rsidRPr="00D14654" w:rsidRDefault="00CA5830" w:rsidP="00CA5830">
      <w:pPr>
        <w:ind w:left="4678"/>
        <w:jc w:val="both"/>
        <w:rPr>
          <w:rFonts w:ascii="Times New Roman" w:hAnsi="Times New Roman" w:cs="Times New Roman"/>
          <w:i/>
          <w:sz w:val="20"/>
          <w:szCs w:val="20"/>
        </w:rPr>
      </w:pPr>
    </w:p>
    <w:p w14:paraId="772504CD" w14:textId="77777777" w:rsidR="00CA5830" w:rsidRPr="00D14654" w:rsidRDefault="00CA5830" w:rsidP="00CA5830">
      <w:pPr>
        <w:ind w:left="4678"/>
        <w:jc w:val="both"/>
        <w:rPr>
          <w:rFonts w:ascii="Times New Roman" w:hAnsi="Times New Roman" w:cs="Times New Roman"/>
          <w:i/>
          <w:sz w:val="20"/>
          <w:szCs w:val="20"/>
        </w:rPr>
      </w:pPr>
    </w:p>
    <w:p w14:paraId="0342BCFC" w14:textId="77777777" w:rsidR="00AB4FED" w:rsidRDefault="00AB4FED" w:rsidP="00CF5B39">
      <w:pPr>
        <w:jc w:val="both"/>
        <w:rPr>
          <w:rFonts w:ascii="Times New Roman" w:hAnsi="Times New Roman" w:cs="Times New Roman"/>
          <w:sz w:val="22"/>
          <w:szCs w:val="22"/>
        </w:rPr>
      </w:pPr>
    </w:p>
    <w:p w14:paraId="237F451D" w14:textId="23A4E86B" w:rsidR="00CF5B39" w:rsidRDefault="00CF5B39" w:rsidP="00CF5B39">
      <w:pPr>
        <w:jc w:val="both"/>
        <w:rPr>
          <w:rFonts w:ascii="Times New Roman" w:hAnsi="Times New Roman" w:cs="Times New Roman"/>
          <w:sz w:val="20"/>
          <w:szCs w:val="20"/>
        </w:rPr>
      </w:pPr>
      <w:r w:rsidRPr="00CF5B39">
        <w:rPr>
          <w:rFonts w:ascii="Times New Roman" w:hAnsi="Times New Roman" w:cs="Times New Roman"/>
          <w:sz w:val="20"/>
          <w:szCs w:val="20"/>
        </w:rPr>
        <w:t>Resumo:</w:t>
      </w:r>
    </w:p>
    <w:p w14:paraId="23928435" w14:textId="7A16BE3E" w:rsidR="00CF5B39" w:rsidRPr="005152CC" w:rsidRDefault="0040518F" w:rsidP="00CF5B39">
      <w:pPr>
        <w:jc w:val="both"/>
        <w:rPr>
          <w:rFonts w:ascii="Times New Roman" w:hAnsi="Times New Roman" w:cs="Times New Roman"/>
          <w:sz w:val="20"/>
          <w:szCs w:val="20"/>
        </w:rPr>
      </w:pPr>
      <w:r w:rsidRPr="005152CC">
        <w:rPr>
          <w:rFonts w:ascii="Times New Roman" w:hAnsi="Times New Roman" w:cs="Times New Roman"/>
          <w:sz w:val="20"/>
          <w:szCs w:val="20"/>
        </w:rPr>
        <w:t xml:space="preserve">O </w:t>
      </w:r>
      <w:r w:rsidR="00893478">
        <w:rPr>
          <w:rFonts w:ascii="Times New Roman" w:hAnsi="Times New Roman" w:cs="Times New Roman"/>
          <w:sz w:val="20"/>
          <w:szCs w:val="20"/>
        </w:rPr>
        <w:t>ensaio</w:t>
      </w:r>
      <w:r w:rsidRPr="005152CC">
        <w:rPr>
          <w:rFonts w:ascii="Times New Roman" w:hAnsi="Times New Roman" w:cs="Times New Roman"/>
          <w:sz w:val="20"/>
          <w:szCs w:val="20"/>
        </w:rPr>
        <w:t xml:space="preserve"> propõe uma leitura do livro fotográfico </w:t>
      </w:r>
      <w:r w:rsidRPr="005152CC">
        <w:rPr>
          <w:rFonts w:ascii="Times New Roman" w:hAnsi="Times New Roman" w:cs="Times New Roman"/>
          <w:i/>
          <w:sz w:val="20"/>
          <w:szCs w:val="20"/>
        </w:rPr>
        <w:t>Noturnos São Paulo</w:t>
      </w:r>
      <w:r w:rsidRPr="005152CC">
        <w:rPr>
          <w:rFonts w:ascii="Times New Roman" w:hAnsi="Times New Roman" w:cs="Times New Roman"/>
          <w:sz w:val="20"/>
          <w:szCs w:val="20"/>
        </w:rPr>
        <w:t xml:space="preserve"> (2002), de Cássio Vasconcellos, articulando </w:t>
      </w:r>
      <w:r w:rsidR="004411FC" w:rsidRPr="005152CC">
        <w:rPr>
          <w:rFonts w:ascii="Times New Roman" w:hAnsi="Times New Roman" w:cs="Times New Roman"/>
          <w:sz w:val="20"/>
          <w:szCs w:val="20"/>
        </w:rPr>
        <w:t xml:space="preserve">considerações sobre </w:t>
      </w:r>
      <w:r w:rsidRPr="005152CC">
        <w:rPr>
          <w:rFonts w:ascii="Times New Roman" w:hAnsi="Times New Roman" w:cs="Times New Roman"/>
          <w:sz w:val="20"/>
          <w:szCs w:val="20"/>
        </w:rPr>
        <w:t>a consistência imagética das fotografias</w:t>
      </w:r>
      <w:r w:rsidR="004411FC" w:rsidRPr="005152CC">
        <w:rPr>
          <w:rFonts w:ascii="Times New Roman" w:hAnsi="Times New Roman" w:cs="Times New Roman"/>
          <w:sz w:val="20"/>
          <w:szCs w:val="20"/>
        </w:rPr>
        <w:t xml:space="preserve"> urbanas</w:t>
      </w:r>
      <w:r w:rsidRPr="005152CC">
        <w:rPr>
          <w:rFonts w:ascii="Times New Roman" w:hAnsi="Times New Roman" w:cs="Times New Roman"/>
          <w:sz w:val="20"/>
          <w:szCs w:val="20"/>
        </w:rPr>
        <w:t xml:space="preserve"> que o compõem </w:t>
      </w:r>
      <w:r w:rsidR="00893478">
        <w:rPr>
          <w:rFonts w:ascii="Times New Roman" w:hAnsi="Times New Roman" w:cs="Times New Roman"/>
          <w:sz w:val="20"/>
          <w:szCs w:val="20"/>
        </w:rPr>
        <w:t>a</w:t>
      </w:r>
      <w:r w:rsidRPr="005152CC">
        <w:rPr>
          <w:rFonts w:ascii="Times New Roman" w:hAnsi="Times New Roman" w:cs="Times New Roman"/>
          <w:sz w:val="20"/>
          <w:szCs w:val="20"/>
        </w:rPr>
        <w:t xml:space="preserve"> questões associadas à memória do próprio dispositivo (da fotografia, do livro). O trabalho crítico, iluminado por autores como Didi-</w:t>
      </w:r>
      <w:proofErr w:type="spellStart"/>
      <w:r w:rsidRPr="005152CC">
        <w:rPr>
          <w:rFonts w:ascii="Times New Roman" w:hAnsi="Times New Roman" w:cs="Times New Roman"/>
          <w:sz w:val="20"/>
          <w:szCs w:val="20"/>
        </w:rPr>
        <w:t>Huberman</w:t>
      </w:r>
      <w:proofErr w:type="spellEnd"/>
      <w:r w:rsidRPr="005152CC">
        <w:rPr>
          <w:rFonts w:ascii="Times New Roman" w:hAnsi="Times New Roman" w:cs="Times New Roman"/>
          <w:sz w:val="20"/>
          <w:szCs w:val="20"/>
        </w:rPr>
        <w:t>, Derrida</w:t>
      </w:r>
      <w:r w:rsidR="00893478">
        <w:rPr>
          <w:rFonts w:ascii="Times New Roman" w:hAnsi="Times New Roman" w:cs="Times New Roman"/>
          <w:sz w:val="20"/>
          <w:szCs w:val="20"/>
        </w:rPr>
        <w:t>, Benjamin</w:t>
      </w:r>
      <w:r w:rsidRPr="005152CC">
        <w:rPr>
          <w:rFonts w:ascii="Times New Roman" w:hAnsi="Times New Roman" w:cs="Times New Roman"/>
          <w:sz w:val="20"/>
          <w:szCs w:val="20"/>
        </w:rPr>
        <w:t xml:space="preserve"> e Merleau-Ponty, busca refletir sobre </w:t>
      </w:r>
      <w:r w:rsidR="004411FC" w:rsidRPr="005152CC">
        <w:rPr>
          <w:rFonts w:ascii="Times New Roman" w:hAnsi="Times New Roman" w:cs="Times New Roman"/>
          <w:sz w:val="20"/>
          <w:szCs w:val="20"/>
        </w:rPr>
        <w:t xml:space="preserve"> os vínculos </w:t>
      </w:r>
      <w:proofErr w:type="spellStart"/>
      <w:r w:rsidR="004411FC" w:rsidRPr="005152CC">
        <w:rPr>
          <w:rFonts w:ascii="Times New Roman" w:hAnsi="Times New Roman" w:cs="Times New Roman"/>
          <w:sz w:val="20"/>
          <w:szCs w:val="20"/>
        </w:rPr>
        <w:t>transtemporais</w:t>
      </w:r>
      <w:proofErr w:type="spellEnd"/>
      <w:r w:rsidR="004411FC" w:rsidRPr="005152CC">
        <w:rPr>
          <w:rFonts w:ascii="Times New Roman" w:hAnsi="Times New Roman" w:cs="Times New Roman"/>
          <w:sz w:val="20"/>
          <w:szCs w:val="20"/>
        </w:rPr>
        <w:t>, sobre os fan</w:t>
      </w:r>
      <w:r w:rsidR="00893478">
        <w:rPr>
          <w:rFonts w:ascii="Times New Roman" w:hAnsi="Times New Roman" w:cs="Times New Roman"/>
          <w:sz w:val="20"/>
          <w:szCs w:val="20"/>
        </w:rPr>
        <w:t>tasmas, que a imagem fotográfica</w:t>
      </w:r>
      <w:r w:rsidR="004411FC" w:rsidRPr="005152CC">
        <w:rPr>
          <w:rFonts w:ascii="Times New Roman" w:hAnsi="Times New Roman" w:cs="Times New Roman"/>
          <w:sz w:val="20"/>
          <w:szCs w:val="20"/>
        </w:rPr>
        <w:t xml:space="preserve"> comporta, atingindo, assim, seu próprio núcleo poético. </w:t>
      </w:r>
    </w:p>
    <w:p w14:paraId="46E6A7F1" w14:textId="693B9878" w:rsidR="00CF5B39" w:rsidRPr="005152CC" w:rsidRDefault="00CF5B39" w:rsidP="00CF5B39">
      <w:pPr>
        <w:jc w:val="both"/>
        <w:rPr>
          <w:rFonts w:ascii="Times New Roman" w:hAnsi="Times New Roman" w:cs="Times New Roman"/>
          <w:sz w:val="20"/>
          <w:szCs w:val="20"/>
        </w:rPr>
      </w:pPr>
      <w:r w:rsidRPr="005152CC">
        <w:rPr>
          <w:rFonts w:ascii="Times New Roman" w:hAnsi="Times New Roman" w:cs="Times New Roman"/>
          <w:sz w:val="20"/>
          <w:szCs w:val="20"/>
        </w:rPr>
        <w:t>Palavras-chave: fotografia</w:t>
      </w:r>
      <w:r w:rsidR="007742D4" w:rsidRPr="005152CC">
        <w:rPr>
          <w:rFonts w:ascii="Times New Roman" w:hAnsi="Times New Roman" w:cs="Times New Roman"/>
          <w:sz w:val="20"/>
          <w:szCs w:val="20"/>
        </w:rPr>
        <w:t xml:space="preserve"> contemporânea</w:t>
      </w:r>
      <w:r w:rsidRPr="005152CC">
        <w:rPr>
          <w:rFonts w:ascii="Times New Roman" w:hAnsi="Times New Roman" w:cs="Times New Roman"/>
          <w:sz w:val="20"/>
          <w:szCs w:val="20"/>
        </w:rPr>
        <w:t>; cidade; poéticas; Cássio Vasconcellos.</w:t>
      </w:r>
    </w:p>
    <w:p w14:paraId="19C5955B" w14:textId="77777777" w:rsidR="00CF5B39" w:rsidRPr="005152CC" w:rsidRDefault="00CF5B39" w:rsidP="00CF5B39">
      <w:pPr>
        <w:jc w:val="both"/>
        <w:rPr>
          <w:rFonts w:ascii="Times New Roman" w:hAnsi="Times New Roman" w:cs="Times New Roman"/>
          <w:sz w:val="20"/>
          <w:szCs w:val="20"/>
        </w:rPr>
      </w:pPr>
    </w:p>
    <w:p w14:paraId="08750447" w14:textId="01859AD3" w:rsidR="00CF5B39" w:rsidRPr="007350B2" w:rsidRDefault="00CF5B39" w:rsidP="00CF5B39">
      <w:pPr>
        <w:jc w:val="both"/>
        <w:rPr>
          <w:rFonts w:ascii="Times New Roman" w:hAnsi="Times New Roman" w:cs="Times New Roman"/>
          <w:sz w:val="20"/>
          <w:szCs w:val="20"/>
        </w:rPr>
      </w:pPr>
      <w:r w:rsidRPr="007350B2">
        <w:rPr>
          <w:rFonts w:ascii="Times New Roman" w:hAnsi="Times New Roman" w:cs="Times New Roman"/>
          <w:sz w:val="20"/>
          <w:szCs w:val="20"/>
        </w:rPr>
        <w:t>Abstract:</w:t>
      </w:r>
    </w:p>
    <w:p w14:paraId="255F50F4" w14:textId="7CF35B03" w:rsidR="00FD69E5" w:rsidRPr="007350B2" w:rsidRDefault="00734740" w:rsidP="00CF5B39">
      <w:pPr>
        <w:jc w:val="both"/>
        <w:rPr>
          <w:rFonts w:ascii="Times New Roman" w:hAnsi="Times New Roman" w:cs="Times New Roman"/>
          <w:sz w:val="20"/>
          <w:szCs w:val="20"/>
        </w:rPr>
      </w:pPr>
      <w:r w:rsidRPr="007350B2">
        <w:rPr>
          <w:rFonts w:ascii="Times New Roman" w:hAnsi="Times New Roman" w:cs="Times New Roman"/>
          <w:i/>
          <w:sz w:val="20"/>
          <w:szCs w:val="20"/>
        </w:rPr>
        <w:t xml:space="preserve">The </w:t>
      </w:r>
      <w:proofErr w:type="spellStart"/>
      <w:r w:rsidRPr="007350B2">
        <w:rPr>
          <w:rFonts w:ascii="Times New Roman" w:hAnsi="Times New Roman" w:cs="Times New Roman"/>
          <w:i/>
          <w:sz w:val="20"/>
          <w:szCs w:val="20"/>
        </w:rPr>
        <w:t>city</w:t>
      </w:r>
      <w:proofErr w:type="spellEnd"/>
      <w:r w:rsidRPr="007350B2">
        <w:rPr>
          <w:rFonts w:ascii="Times New Roman" w:hAnsi="Times New Roman" w:cs="Times New Roman"/>
          <w:i/>
          <w:sz w:val="20"/>
          <w:szCs w:val="20"/>
        </w:rPr>
        <w:t xml:space="preserve"> </w:t>
      </w:r>
      <w:proofErr w:type="spellStart"/>
      <w:r w:rsidRPr="007350B2">
        <w:rPr>
          <w:rFonts w:ascii="Times New Roman" w:hAnsi="Times New Roman" w:cs="Times New Roman"/>
          <w:i/>
          <w:sz w:val="20"/>
          <w:szCs w:val="20"/>
        </w:rPr>
        <w:t>that</w:t>
      </w:r>
      <w:proofErr w:type="spellEnd"/>
      <w:r w:rsidRPr="007350B2">
        <w:rPr>
          <w:rFonts w:ascii="Times New Roman" w:hAnsi="Times New Roman" w:cs="Times New Roman"/>
          <w:i/>
          <w:sz w:val="20"/>
          <w:szCs w:val="20"/>
        </w:rPr>
        <w:t xml:space="preserve"> </w:t>
      </w:r>
      <w:proofErr w:type="spellStart"/>
      <w:r w:rsidRPr="007350B2">
        <w:rPr>
          <w:rFonts w:ascii="Times New Roman" w:hAnsi="Times New Roman" w:cs="Times New Roman"/>
          <w:i/>
          <w:sz w:val="20"/>
          <w:szCs w:val="20"/>
        </w:rPr>
        <w:t>is</w:t>
      </w:r>
      <w:proofErr w:type="spellEnd"/>
      <w:r w:rsidRPr="007350B2">
        <w:rPr>
          <w:rFonts w:ascii="Times New Roman" w:hAnsi="Times New Roman" w:cs="Times New Roman"/>
          <w:i/>
          <w:sz w:val="20"/>
          <w:szCs w:val="20"/>
        </w:rPr>
        <w:t xml:space="preserve"> </w:t>
      </w:r>
      <w:proofErr w:type="spellStart"/>
      <w:r w:rsidRPr="007350B2">
        <w:rPr>
          <w:rFonts w:ascii="Times New Roman" w:hAnsi="Times New Roman" w:cs="Times New Roman"/>
          <w:i/>
          <w:sz w:val="20"/>
          <w:szCs w:val="20"/>
        </w:rPr>
        <w:t>looking</w:t>
      </w:r>
      <w:proofErr w:type="spellEnd"/>
      <w:r w:rsidRPr="007350B2">
        <w:rPr>
          <w:rFonts w:ascii="Times New Roman" w:hAnsi="Times New Roman" w:cs="Times New Roman"/>
          <w:i/>
          <w:sz w:val="20"/>
          <w:szCs w:val="20"/>
        </w:rPr>
        <w:t xml:space="preserve"> </w:t>
      </w:r>
      <w:proofErr w:type="spellStart"/>
      <w:r w:rsidRPr="000B59CD">
        <w:rPr>
          <w:rFonts w:ascii="Times New Roman" w:hAnsi="Times New Roman" w:cs="Times New Roman"/>
          <w:i/>
          <w:sz w:val="20"/>
          <w:szCs w:val="20"/>
        </w:rPr>
        <w:t>at</w:t>
      </w:r>
      <w:proofErr w:type="spellEnd"/>
      <w:r w:rsidRPr="000B59CD">
        <w:rPr>
          <w:rFonts w:ascii="Times New Roman" w:hAnsi="Times New Roman" w:cs="Times New Roman"/>
          <w:i/>
          <w:sz w:val="20"/>
          <w:szCs w:val="20"/>
        </w:rPr>
        <w:t xml:space="preserve"> </w:t>
      </w:r>
      <w:proofErr w:type="spellStart"/>
      <w:r w:rsidRPr="000B59CD">
        <w:rPr>
          <w:rFonts w:ascii="Times New Roman" w:hAnsi="Times New Roman" w:cs="Times New Roman"/>
          <w:i/>
          <w:sz w:val="20"/>
          <w:szCs w:val="20"/>
        </w:rPr>
        <w:t>us</w:t>
      </w:r>
      <w:proofErr w:type="spellEnd"/>
      <w:r w:rsidRPr="000B59CD">
        <w:rPr>
          <w:rFonts w:ascii="Times New Roman" w:hAnsi="Times New Roman" w:cs="Times New Roman"/>
          <w:i/>
          <w:sz w:val="20"/>
          <w:szCs w:val="20"/>
        </w:rPr>
        <w:t xml:space="preserve">: </w:t>
      </w:r>
      <w:proofErr w:type="spellStart"/>
      <w:r w:rsidRPr="000B59CD">
        <w:rPr>
          <w:rFonts w:ascii="Times New Roman" w:hAnsi="Times New Roman" w:cs="Times New Roman"/>
          <w:i/>
          <w:sz w:val="20"/>
          <w:szCs w:val="20"/>
        </w:rPr>
        <w:t>image</w:t>
      </w:r>
      <w:proofErr w:type="spellEnd"/>
      <w:r w:rsidRPr="000B59CD">
        <w:rPr>
          <w:rFonts w:ascii="Times New Roman" w:hAnsi="Times New Roman" w:cs="Times New Roman"/>
          <w:i/>
          <w:sz w:val="20"/>
          <w:szCs w:val="20"/>
        </w:rPr>
        <w:t xml:space="preserve"> </w:t>
      </w:r>
      <w:proofErr w:type="spellStart"/>
      <w:r w:rsidRPr="000B59CD">
        <w:rPr>
          <w:rFonts w:ascii="Times New Roman" w:hAnsi="Times New Roman" w:cs="Times New Roman"/>
          <w:i/>
          <w:sz w:val="20"/>
          <w:szCs w:val="20"/>
        </w:rPr>
        <w:t>and</w:t>
      </w:r>
      <w:proofErr w:type="spellEnd"/>
      <w:r w:rsidRPr="000B59CD">
        <w:rPr>
          <w:rFonts w:ascii="Times New Roman" w:hAnsi="Times New Roman" w:cs="Times New Roman"/>
          <w:i/>
          <w:sz w:val="20"/>
          <w:szCs w:val="20"/>
        </w:rPr>
        <w:t xml:space="preserve"> trace</w:t>
      </w:r>
      <w:r w:rsidRPr="00CF2819">
        <w:rPr>
          <w:rFonts w:ascii="Times New Roman" w:hAnsi="Times New Roman" w:cs="Times New Roman"/>
          <w:i/>
          <w:sz w:val="20"/>
          <w:szCs w:val="20"/>
        </w:rPr>
        <w:t xml:space="preserve"> in</w:t>
      </w:r>
      <w:r w:rsidR="00F57F3B">
        <w:rPr>
          <w:rFonts w:ascii="Times New Roman" w:hAnsi="Times New Roman" w:cs="Times New Roman"/>
          <w:i/>
          <w:sz w:val="20"/>
          <w:szCs w:val="20"/>
        </w:rPr>
        <w:t xml:space="preserve"> </w:t>
      </w:r>
      <w:proofErr w:type="spellStart"/>
      <w:r w:rsidR="00F57F3B">
        <w:rPr>
          <w:rFonts w:ascii="Times New Roman" w:hAnsi="Times New Roman" w:cs="Times New Roman"/>
          <w:i/>
          <w:sz w:val="20"/>
          <w:szCs w:val="20"/>
        </w:rPr>
        <w:t>the</w:t>
      </w:r>
      <w:proofErr w:type="spellEnd"/>
      <w:r w:rsidR="00F57F3B">
        <w:rPr>
          <w:rFonts w:ascii="Times New Roman" w:hAnsi="Times New Roman" w:cs="Times New Roman"/>
          <w:i/>
          <w:sz w:val="20"/>
          <w:szCs w:val="20"/>
        </w:rPr>
        <w:t xml:space="preserve"> </w:t>
      </w:r>
      <w:proofErr w:type="spellStart"/>
      <w:r w:rsidR="00F57F3B">
        <w:rPr>
          <w:rFonts w:ascii="Times New Roman" w:hAnsi="Times New Roman" w:cs="Times New Roman"/>
          <w:i/>
          <w:sz w:val="20"/>
          <w:szCs w:val="20"/>
        </w:rPr>
        <w:t>photo</w:t>
      </w:r>
      <w:proofErr w:type="spellEnd"/>
      <w:r w:rsidR="00F57F3B">
        <w:rPr>
          <w:rFonts w:ascii="Times New Roman" w:hAnsi="Times New Roman" w:cs="Times New Roman"/>
          <w:i/>
          <w:sz w:val="20"/>
          <w:szCs w:val="20"/>
        </w:rPr>
        <w:t>-serie</w:t>
      </w:r>
      <w:r w:rsidRPr="007350B2">
        <w:rPr>
          <w:rFonts w:ascii="Times New Roman" w:hAnsi="Times New Roman" w:cs="Times New Roman"/>
          <w:sz w:val="20"/>
          <w:szCs w:val="20"/>
        </w:rPr>
        <w:t xml:space="preserve"> </w:t>
      </w:r>
      <w:r w:rsidR="00F57F3B">
        <w:rPr>
          <w:rFonts w:ascii="Times New Roman" w:hAnsi="Times New Roman" w:cs="Times New Roman"/>
          <w:sz w:val="20"/>
          <w:szCs w:val="20"/>
        </w:rPr>
        <w:t>Noturnos</w:t>
      </w:r>
      <w:r w:rsidRPr="007350B2">
        <w:rPr>
          <w:rFonts w:ascii="Times New Roman" w:hAnsi="Times New Roman" w:cs="Times New Roman"/>
          <w:sz w:val="20"/>
          <w:szCs w:val="20"/>
        </w:rPr>
        <w:t xml:space="preserve">, </w:t>
      </w:r>
      <w:proofErr w:type="spellStart"/>
      <w:r w:rsidRPr="00CF2819">
        <w:rPr>
          <w:rFonts w:ascii="Times New Roman" w:hAnsi="Times New Roman" w:cs="Times New Roman"/>
          <w:i/>
          <w:sz w:val="20"/>
          <w:szCs w:val="20"/>
        </w:rPr>
        <w:t>by</w:t>
      </w:r>
      <w:proofErr w:type="spellEnd"/>
      <w:r w:rsidRPr="00CF2819">
        <w:rPr>
          <w:rFonts w:ascii="Times New Roman" w:hAnsi="Times New Roman" w:cs="Times New Roman"/>
          <w:i/>
          <w:sz w:val="20"/>
          <w:szCs w:val="20"/>
        </w:rPr>
        <w:t xml:space="preserve"> Cássio Vasconcellos</w:t>
      </w:r>
      <w:r w:rsidRPr="007350B2">
        <w:rPr>
          <w:rFonts w:ascii="Times New Roman" w:hAnsi="Times New Roman" w:cs="Times New Roman"/>
          <w:sz w:val="20"/>
          <w:szCs w:val="20"/>
        </w:rPr>
        <w:t xml:space="preserve"> – </w:t>
      </w:r>
      <w:r w:rsidR="00FD69E5" w:rsidRPr="007350B2">
        <w:rPr>
          <w:rFonts w:ascii="Times New Roman" w:hAnsi="Times New Roman" w:cs="Times New Roman"/>
          <w:sz w:val="20"/>
          <w:szCs w:val="20"/>
        </w:rPr>
        <w:t xml:space="preserve">The </w:t>
      </w:r>
      <w:proofErr w:type="spellStart"/>
      <w:r w:rsidR="00FD69E5" w:rsidRPr="007350B2">
        <w:rPr>
          <w:rFonts w:ascii="Times New Roman" w:hAnsi="Times New Roman" w:cs="Times New Roman"/>
          <w:sz w:val="20"/>
          <w:szCs w:val="20"/>
        </w:rPr>
        <w:t>essay</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proposes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to</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read</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the</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photobook</w:t>
      </w:r>
      <w:proofErr w:type="spellEnd"/>
      <w:r w:rsidR="00FD69E5" w:rsidRPr="007350B2">
        <w:rPr>
          <w:rFonts w:ascii="Times New Roman" w:hAnsi="Times New Roman" w:cs="Times New Roman"/>
          <w:sz w:val="20"/>
          <w:szCs w:val="20"/>
        </w:rPr>
        <w:t xml:space="preserve"> </w:t>
      </w:r>
      <w:r w:rsidR="00FD69E5" w:rsidRPr="007350B2">
        <w:rPr>
          <w:rFonts w:ascii="Times New Roman" w:hAnsi="Times New Roman" w:cs="Times New Roman"/>
          <w:i/>
          <w:sz w:val="20"/>
          <w:szCs w:val="20"/>
        </w:rPr>
        <w:t>Noturnos São Paulo</w:t>
      </w:r>
      <w:r w:rsidR="00FD69E5" w:rsidRPr="007350B2">
        <w:rPr>
          <w:rFonts w:ascii="Times New Roman" w:hAnsi="Times New Roman" w:cs="Times New Roman"/>
          <w:sz w:val="20"/>
          <w:szCs w:val="20"/>
        </w:rPr>
        <w:t xml:space="preserve"> (2002), </w:t>
      </w:r>
      <w:proofErr w:type="spellStart"/>
      <w:r w:rsidR="00FD69E5" w:rsidRPr="007350B2">
        <w:rPr>
          <w:rFonts w:ascii="Times New Roman" w:hAnsi="Times New Roman" w:cs="Times New Roman"/>
          <w:sz w:val="20"/>
          <w:szCs w:val="20"/>
        </w:rPr>
        <w:t>by</w:t>
      </w:r>
      <w:proofErr w:type="spellEnd"/>
      <w:r w:rsidR="00FD69E5" w:rsidRPr="007350B2">
        <w:rPr>
          <w:rFonts w:ascii="Times New Roman" w:hAnsi="Times New Roman" w:cs="Times New Roman"/>
          <w:sz w:val="20"/>
          <w:szCs w:val="20"/>
        </w:rPr>
        <w:t xml:space="preserve"> Cassio Vasconcellos, </w:t>
      </w:r>
      <w:proofErr w:type="spellStart"/>
      <w:r w:rsidR="00FD69E5" w:rsidRPr="007350B2">
        <w:rPr>
          <w:rFonts w:ascii="Times New Roman" w:hAnsi="Times New Roman" w:cs="Times New Roman"/>
          <w:sz w:val="20"/>
          <w:szCs w:val="20"/>
        </w:rPr>
        <w:t>articulating</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two</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types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of</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analysis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one</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based</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on</w:t>
      </w:r>
      <w:proofErr w:type="spellEnd"/>
      <w:r w:rsidR="00FD69E5" w:rsidRPr="007350B2">
        <w:rPr>
          <w:rFonts w:ascii="Times New Roman" w:hAnsi="Times New Roman" w:cs="Times New Roman"/>
          <w:sz w:val="20"/>
          <w:szCs w:val="20"/>
        </w:rPr>
        <w:t xml:space="preserve"> visual </w:t>
      </w:r>
      <w:proofErr w:type="spellStart"/>
      <w:r w:rsidR="00FD69E5" w:rsidRPr="007350B2">
        <w:rPr>
          <w:rFonts w:ascii="Times New Roman" w:hAnsi="Times New Roman" w:cs="Times New Roman"/>
          <w:sz w:val="20"/>
          <w:szCs w:val="20"/>
        </w:rPr>
        <w:t>elements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of</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the</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urban</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photographs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and</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other</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on</w:t>
      </w:r>
      <w:proofErr w:type="spellEnd"/>
      <w:r w:rsidR="00FD69E5" w:rsidRPr="007350B2">
        <w:rPr>
          <w:rFonts w:ascii="Times New Roman" w:hAnsi="Times New Roman" w:cs="Times New Roman"/>
          <w:sz w:val="20"/>
          <w:szCs w:val="20"/>
        </w:rPr>
        <w:t xml:space="preserve"> memories </w:t>
      </w:r>
      <w:proofErr w:type="spellStart"/>
      <w:r w:rsidR="00FD69E5" w:rsidRPr="007350B2">
        <w:rPr>
          <w:rFonts w:ascii="Times New Roman" w:hAnsi="Times New Roman" w:cs="Times New Roman"/>
          <w:sz w:val="20"/>
          <w:szCs w:val="20"/>
        </w:rPr>
        <w:t>of</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the</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photographi</w:t>
      </w:r>
      <w:r w:rsidR="008B3979">
        <w:rPr>
          <w:rFonts w:ascii="Times New Roman" w:hAnsi="Times New Roman" w:cs="Times New Roman"/>
          <w:sz w:val="20"/>
          <w:szCs w:val="20"/>
        </w:rPr>
        <w:t>c</w:t>
      </w:r>
      <w:proofErr w:type="spellEnd"/>
      <w:r w:rsidR="008B3979">
        <w:rPr>
          <w:rFonts w:ascii="Times New Roman" w:hAnsi="Times New Roman" w:cs="Times New Roman"/>
          <w:sz w:val="20"/>
          <w:szCs w:val="20"/>
        </w:rPr>
        <w:t xml:space="preserve"> </w:t>
      </w:r>
      <w:proofErr w:type="spellStart"/>
      <w:r w:rsidR="008B3979">
        <w:rPr>
          <w:rFonts w:ascii="Times New Roman" w:hAnsi="Times New Roman" w:cs="Times New Roman"/>
          <w:sz w:val="20"/>
          <w:szCs w:val="20"/>
        </w:rPr>
        <w:t>device</w:t>
      </w:r>
      <w:proofErr w:type="spellEnd"/>
      <w:r w:rsidR="008B3979">
        <w:rPr>
          <w:rFonts w:ascii="Times New Roman" w:hAnsi="Times New Roman" w:cs="Times New Roman"/>
          <w:sz w:val="20"/>
          <w:szCs w:val="20"/>
        </w:rPr>
        <w:t xml:space="preserve"> </w:t>
      </w:r>
      <w:proofErr w:type="spellStart"/>
      <w:r w:rsidR="008B3979">
        <w:rPr>
          <w:rFonts w:ascii="Times New Roman" w:hAnsi="Times New Roman" w:cs="Times New Roman"/>
          <w:sz w:val="20"/>
          <w:szCs w:val="20"/>
        </w:rPr>
        <w:t>and</w:t>
      </w:r>
      <w:proofErr w:type="spellEnd"/>
      <w:r w:rsidR="008B3979">
        <w:rPr>
          <w:rFonts w:ascii="Times New Roman" w:hAnsi="Times New Roman" w:cs="Times New Roman"/>
          <w:sz w:val="20"/>
          <w:szCs w:val="20"/>
        </w:rPr>
        <w:t xml:space="preserve"> </w:t>
      </w:r>
      <w:proofErr w:type="spellStart"/>
      <w:r w:rsidR="008B3979">
        <w:rPr>
          <w:rFonts w:ascii="Times New Roman" w:hAnsi="Times New Roman" w:cs="Times New Roman"/>
          <w:sz w:val="20"/>
          <w:szCs w:val="20"/>
        </w:rPr>
        <w:t>of</w:t>
      </w:r>
      <w:proofErr w:type="spellEnd"/>
      <w:r w:rsidR="008B3979">
        <w:rPr>
          <w:rFonts w:ascii="Times New Roman" w:hAnsi="Times New Roman" w:cs="Times New Roman"/>
          <w:sz w:val="20"/>
          <w:szCs w:val="20"/>
        </w:rPr>
        <w:t xml:space="preserve"> </w:t>
      </w:r>
      <w:proofErr w:type="spellStart"/>
      <w:r w:rsidR="008B3979">
        <w:rPr>
          <w:rFonts w:ascii="Times New Roman" w:hAnsi="Times New Roman" w:cs="Times New Roman"/>
          <w:sz w:val="20"/>
          <w:szCs w:val="20"/>
        </w:rPr>
        <w:t>the</w:t>
      </w:r>
      <w:proofErr w:type="spellEnd"/>
      <w:r w:rsidR="008B3979">
        <w:rPr>
          <w:rFonts w:ascii="Times New Roman" w:hAnsi="Times New Roman" w:cs="Times New Roman"/>
          <w:sz w:val="20"/>
          <w:szCs w:val="20"/>
        </w:rPr>
        <w:t xml:space="preserve"> book/</w:t>
      </w:r>
      <w:proofErr w:type="spellStart"/>
      <w:r w:rsidR="008B3979">
        <w:rPr>
          <w:rFonts w:ascii="Times New Roman" w:hAnsi="Times New Roman" w:cs="Times New Roman"/>
          <w:sz w:val="20"/>
          <w:szCs w:val="20"/>
        </w:rPr>
        <w:t>obje</w:t>
      </w:r>
      <w:r w:rsidR="00315746" w:rsidRPr="007350B2">
        <w:rPr>
          <w:rFonts w:ascii="Times New Roman" w:hAnsi="Times New Roman" w:cs="Times New Roman"/>
          <w:sz w:val="20"/>
          <w:szCs w:val="20"/>
        </w:rPr>
        <w:t>ct.</w:t>
      </w:r>
      <w:r w:rsidR="00FD69E5" w:rsidRPr="007350B2">
        <w:rPr>
          <w:rFonts w:ascii="Times New Roman" w:hAnsi="Times New Roman" w:cs="Times New Roman"/>
          <w:sz w:val="20"/>
          <w:szCs w:val="20"/>
        </w:rPr>
        <w:t>The</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critical</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work</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is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supported</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by</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authors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such</w:t>
      </w:r>
      <w:proofErr w:type="spellEnd"/>
      <w:r w:rsidR="00FD69E5" w:rsidRPr="007350B2">
        <w:rPr>
          <w:rFonts w:ascii="Times New Roman" w:hAnsi="Times New Roman" w:cs="Times New Roman"/>
          <w:sz w:val="20"/>
          <w:szCs w:val="20"/>
        </w:rPr>
        <w:t xml:space="preserve"> as Didi-</w:t>
      </w:r>
      <w:proofErr w:type="spellStart"/>
      <w:r w:rsidR="00FD69E5" w:rsidRPr="007350B2">
        <w:rPr>
          <w:rFonts w:ascii="Times New Roman" w:hAnsi="Times New Roman" w:cs="Times New Roman"/>
          <w:sz w:val="20"/>
          <w:szCs w:val="20"/>
        </w:rPr>
        <w:t>Huberman</w:t>
      </w:r>
      <w:proofErr w:type="spellEnd"/>
      <w:r w:rsidR="00FD69E5" w:rsidRPr="007350B2">
        <w:rPr>
          <w:rFonts w:ascii="Times New Roman" w:hAnsi="Times New Roman" w:cs="Times New Roman"/>
          <w:sz w:val="20"/>
          <w:szCs w:val="20"/>
        </w:rPr>
        <w:t>, Derr</w:t>
      </w:r>
      <w:r w:rsidR="00CF7416">
        <w:rPr>
          <w:rFonts w:ascii="Times New Roman" w:hAnsi="Times New Roman" w:cs="Times New Roman"/>
          <w:sz w:val="20"/>
          <w:szCs w:val="20"/>
        </w:rPr>
        <w:t xml:space="preserve">ida, Benjamin </w:t>
      </w:r>
      <w:proofErr w:type="spellStart"/>
      <w:r w:rsidR="00CF7416">
        <w:rPr>
          <w:rFonts w:ascii="Times New Roman" w:hAnsi="Times New Roman" w:cs="Times New Roman"/>
          <w:sz w:val="20"/>
          <w:szCs w:val="20"/>
        </w:rPr>
        <w:t>and</w:t>
      </w:r>
      <w:proofErr w:type="spellEnd"/>
      <w:r w:rsidR="00CF7416">
        <w:rPr>
          <w:rFonts w:ascii="Times New Roman" w:hAnsi="Times New Roman" w:cs="Times New Roman"/>
          <w:sz w:val="20"/>
          <w:szCs w:val="20"/>
        </w:rPr>
        <w:t xml:space="preserve"> Merleau-Ponty, </w:t>
      </w:r>
      <w:proofErr w:type="spellStart"/>
      <w:r w:rsidR="00FD69E5" w:rsidRPr="007350B2">
        <w:rPr>
          <w:rFonts w:ascii="Times New Roman" w:hAnsi="Times New Roman" w:cs="Times New Roman"/>
          <w:sz w:val="20"/>
          <w:szCs w:val="20"/>
        </w:rPr>
        <w:t>and</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seeks</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to</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reflect</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about</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t</w:t>
      </w:r>
      <w:r w:rsidR="00315746" w:rsidRPr="007350B2">
        <w:rPr>
          <w:rFonts w:ascii="Times New Roman" w:hAnsi="Times New Roman" w:cs="Times New Roman"/>
          <w:sz w:val="20"/>
          <w:szCs w:val="20"/>
        </w:rPr>
        <w:t>ranstemporal</w:t>
      </w:r>
      <w:proofErr w:type="spellEnd"/>
      <w:r w:rsidR="00315746" w:rsidRPr="007350B2">
        <w:rPr>
          <w:rFonts w:ascii="Times New Roman" w:hAnsi="Times New Roman" w:cs="Times New Roman"/>
          <w:sz w:val="20"/>
          <w:szCs w:val="20"/>
        </w:rPr>
        <w:t xml:space="preserve"> links </w:t>
      </w:r>
      <w:proofErr w:type="spellStart"/>
      <w:r w:rsidR="00315746" w:rsidRPr="007350B2">
        <w:rPr>
          <w:rFonts w:ascii="Times New Roman" w:hAnsi="Times New Roman" w:cs="Times New Roman"/>
          <w:sz w:val="20"/>
          <w:szCs w:val="20"/>
        </w:rPr>
        <w:t>and</w:t>
      </w:r>
      <w:proofErr w:type="spellEnd"/>
      <w:r w:rsidR="00315746" w:rsidRPr="007350B2">
        <w:rPr>
          <w:rFonts w:ascii="Times New Roman" w:hAnsi="Times New Roman" w:cs="Times New Roman"/>
          <w:sz w:val="20"/>
          <w:szCs w:val="20"/>
        </w:rPr>
        <w:t xml:space="preserve"> </w:t>
      </w:r>
      <w:proofErr w:type="spellStart"/>
      <w:r w:rsidR="00315746" w:rsidRPr="007350B2">
        <w:rPr>
          <w:rFonts w:ascii="Times New Roman" w:hAnsi="Times New Roman" w:cs="Times New Roman"/>
          <w:sz w:val="20"/>
          <w:szCs w:val="20"/>
        </w:rPr>
        <w:t>phantoms</w:t>
      </w:r>
      <w:proofErr w:type="spellEnd"/>
      <w:r w:rsidR="00315746" w:rsidRPr="007350B2">
        <w:rPr>
          <w:rFonts w:ascii="Times New Roman" w:hAnsi="Times New Roman" w:cs="Times New Roman"/>
          <w:sz w:val="20"/>
          <w:szCs w:val="20"/>
        </w:rPr>
        <w:t xml:space="preserve">, </w:t>
      </w:r>
      <w:proofErr w:type="spellStart"/>
      <w:r w:rsidR="00315746" w:rsidRPr="007350B2">
        <w:rPr>
          <w:rFonts w:ascii="Times New Roman" w:hAnsi="Times New Roman" w:cs="Times New Roman"/>
          <w:sz w:val="20"/>
          <w:szCs w:val="20"/>
        </w:rPr>
        <w:t>took</w:t>
      </w:r>
      <w:proofErr w:type="spellEnd"/>
      <w:r w:rsidR="00315746" w:rsidRPr="007350B2">
        <w:rPr>
          <w:rFonts w:ascii="Times New Roman" w:hAnsi="Times New Roman" w:cs="Times New Roman"/>
          <w:sz w:val="20"/>
          <w:szCs w:val="20"/>
        </w:rPr>
        <w:t xml:space="preserve"> </w:t>
      </w:r>
      <w:r w:rsidR="00FD69E5" w:rsidRPr="007350B2">
        <w:rPr>
          <w:rFonts w:ascii="Times New Roman" w:hAnsi="Times New Roman" w:cs="Times New Roman"/>
          <w:sz w:val="20"/>
          <w:szCs w:val="20"/>
        </w:rPr>
        <w:t xml:space="preserve">as a </w:t>
      </w:r>
      <w:proofErr w:type="spellStart"/>
      <w:r w:rsidR="00FD69E5" w:rsidRPr="007350B2">
        <w:rPr>
          <w:rFonts w:ascii="Times New Roman" w:hAnsi="Times New Roman" w:cs="Times New Roman"/>
          <w:sz w:val="20"/>
          <w:szCs w:val="20"/>
        </w:rPr>
        <w:t>poetic</w:t>
      </w:r>
      <w:proofErr w:type="spellEnd"/>
      <w:r w:rsidR="00FD69E5" w:rsidRPr="007350B2">
        <w:rPr>
          <w:rFonts w:ascii="Times New Roman" w:hAnsi="Times New Roman" w:cs="Times New Roman"/>
          <w:sz w:val="20"/>
          <w:szCs w:val="20"/>
        </w:rPr>
        <w:t xml:space="preserve"> core in </w:t>
      </w:r>
      <w:proofErr w:type="spellStart"/>
      <w:r w:rsidR="00FD69E5" w:rsidRPr="007350B2">
        <w:rPr>
          <w:rFonts w:ascii="Times New Roman" w:hAnsi="Times New Roman" w:cs="Times New Roman"/>
          <w:sz w:val="20"/>
          <w:szCs w:val="20"/>
        </w:rPr>
        <w:t>photographic</w:t>
      </w:r>
      <w:proofErr w:type="spellEnd"/>
      <w:r w:rsidR="00FD69E5" w:rsidRPr="007350B2">
        <w:rPr>
          <w:rFonts w:ascii="Times New Roman" w:hAnsi="Times New Roman" w:cs="Times New Roman"/>
          <w:sz w:val="20"/>
          <w:szCs w:val="20"/>
        </w:rPr>
        <w:t xml:space="preserve"> </w:t>
      </w:r>
      <w:proofErr w:type="spellStart"/>
      <w:r w:rsidR="00FD69E5" w:rsidRPr="007350B2">
        <w:rPr>
          <w:rFonts w:ascii="Times New Roman" w:hAnsi="Times New Roman" w:cs="Times New Roman"/>
          <w:sz w:val="20"/>
          <w:szCs w:val="20"/>
        </w:rPr>
        <w:t>images</w:t>
      </w:r>
      <w:proofErr w:type="spellEnd"/>
      <w:r w:rsidR="00FD69E5" w:rsidRPr="007350B2">
        <w:rPr>
          <w:rFonts w:ascii="Times New Roman" w:hAnsi="Times New Roman" w:cs="Times New Roman"/>
          <w:sz w:val="20"/>
          <w:szCs w:val="20"/>
        </w:rPr>
        <w:t xml:space="preserve">. </w:t>
      </w:r>
    </w:p>
    <w:p w14:paraId="65FCF45D" w14:textId="46D4B549" w:rsidR="00CF5B39" w:rsidRPr="007350B2" w:rsidRDefault="00CF5B39" w:rsidP="00CF5B39">
      <w:pPr>
        <w:jc w:val="both"/>
        <w:rPr>
          <w:rFonts w:ascii="Times New Roman" w:hAnsi="Times New Roman" w:cs="Times New Roman"/>
          <w:sz w:val="20"/>
          <w:szCs w:val="20"/>
        </w:rPr>
      </w:pPr>
      <w:proofErr w:type="spellStart"/>
      <w:r w:rsidRPr="007350B2">
        <w:rPr>
          <w:rFonts w:ascii="Times New Roman" w:hAnsi="Times New Roman" w:cs="Times New Roman"/>
          <w:sz w:val="20"/>
          <w:szCs w:val="20"/>
        </w:rPr>
        <w:t>Keywords</w:t>
      </w:r>
      <w:proofErr w:type="spellEnd"/>
      <w:r w:rsidRPr="007350B2">
        <w:rPr>
          <w:rFonts w:ascii="Times New Roman" w:hAnsi="Times New Roman" w:cs="Times New Roman"/>
          <w:sz w:val="20"/>
          <w:szCs w:val="20"/>
        </w:rPr>
        <w:t xml:space="preserve">: </w:t>
      </w:r>
      <w:proofErr w:type="spellStart"/>
      <w:r w:rsidR="005152CC" w:rsidRPr="007350B2">
        <w:rPr>
          <w:rFonts w:ascii="Times New Roman" w:hAnsi="Times New Roman" w:cs="Times New Roman"/>
          <w:sz w:val="20"/>
          <w:szCs w:val="20"/>
        </w:rPr>
        <w:t>contemporary</w:t>
      </w:r>
      <w:proofErr w:type="spellEnd"/>
      <w:r w:rsidR="005152CC" w:rsidRPr="007350B2">
        <w:rPr>
          <w:rFonts w:ascii="Times New Roman" w:hAnsi="Times New Roman" w:cs="Times New Roman"/>
          <w:sz w:val="20"/>
          <w:szCs w:val="20"/>
        </w:rPr>
        <w:t xml:space="preserve"> </w:t>
      </w:r>
      <w:proofErr w:type="spellStart"/>
      <w:r w:rsidRPr="007350B2">
        <w:rPr>
          <w:rFonts w:ascii="Times New Roman" w:hAnsi="Times New Roman" w:cs="Times New Roman"/>
          <w:sz w:val="20"/>
          <w:szCs w:val="20"/>
        </w:rPr>
        <w:t>photography</w:t>
      </w:r>
      <w:proofErr w:type="spellEnd"/>
      <w:r w:rsidRPr="007350B2">
        <w:rPr>
          <w:rFonts w:ascii="Times New Roman" w:hAnsi="Times New Roman" w:cs="Times New Roman"/>
          <w:sz w:val="20"/>
          <w:szCs w:val="20"/>
        </w:rPr>
        <w:t xml:space="preserve">; </w:t>
      </w:r>
      <w:proofErr w:type="spellStart"/>
      <w:r w:rsidRPr="007350B2">
        <w:rPr>
          <w:rFonts w:ascii="Times New Roman" w:hAnsi="Times New Roman" w:cs="Times New Roman"/>
          <w:sz w:val="20"/>
          <w:szCs w:val="20"/>
        </w:rPr>
        <w:t>city</w:t>
      </w:r>
      <w:proofErr w:type="spellEnd"/>
      <w:r w:rsidRPr="007350B2">
        <w:rPr>
          <w:rFonts w:ascii="Times New Roman" w:hAnsi="Times New Roman" w:cs="Times New Roman"/>
          <w:sz w:val="20"/>
          <w:szCs w:val="20"/>
        </w:rPr>
        <w:t xml:space="preserve">; </w:t>
      </w:r>
      <w:proofErr w:type="spellStart"/>
      <w:r w:rsidRPr="007350B2">
        <w:rPr>
          <w:rFonts w:ascii="Times New Roman" w:hAnsi="Times New Roman" w:cs="Times New Roman"/>
          <w:sz w:val="20"/>
          <w:szCs w:val="20"/>
        </w:rPr>
        <w:t>poetics</w:t>
      </w:r>
      <w:proofErr w:type="spellEnd"/>
      <w:r w:rsidRPr="007350B2">
        <w:rPr>
          <w:rFonts w:ascii="Times New Roman" w:hAnsi="Times New Roman" w:cs="Times New Roman"/>
          <w:sz w:val="20"/>
          <w:szCs w:val="20"/>
        </w:rPr>
        <w:t>; Cássio Vasconcellos.</w:t>
      </w:r>
    </w:p>
    <w:p w14:paraId="34376EAD" w14:textId="77777777" w:rsidR="00CF5B39" w:rsidRDefault="00CF5B39" w:rsidP="00CF5B39">
      <w:pPr>
        <w:jc w:val="both"/>
        <w:rPr>
          <w:rFonts w:ascii="Times New Roman" w:hAnsi="Times New Roman" w:cs="Times New Roman"/>
          <w:sz w:val="22"/>
          <w:szCs w:val="22"/>
        </w:rPr>
      </w:pPr>
    </w:p>
    <w:p w14:paraId="4D9DA2FC" w14:textId="77777777" w:rsidR="00CF5B39" w:rsidRDefault="00CF5B39" w:rsidP="00CF5B39">
      <w:pPr>
        <w:jc w:val="both"/>
        <w:rPr>
          <w:rFonts w:ascii="Times New Roman" w:hAnsi="Times New Roman" w:cs="Times New Roman"/>
          <w:sz w:val="22"/>
          <w:szCs w:val="22"/>
        </w:rPr>
      </w:pPr>
    </w:p>
    <w:p w14:paraId="31F3C291" w14:textId="77777777" w:rsidR="00CF5B39" w:rsidRDefault="00CF5B39" w:rsidP="00CF5B39">
      <w:pPr>
        <w:jc w:val="both"/>
        <w:rPr>
          <w:rFonts w:ascii="Times New Roman" w:hAnsi="Times New Roman" w:cs="Times New Roman"/>
          <w:sz w:val="22"/>
          <w:szCs w:val="22"/>
        </w:rPr>
      </w:pPr>
    </w:p>
    <w:p w14:paraId="6F7BF57C" w14:textId="77777777" w:rsidR="00CF5B39" w:rsidRDefault="00CF5B39" w:rsidP="00CA5830">
      <w:pPr>
        <w:ind w:left="4678"/>
        <w:jc w:val="both"/>
        <w:rPr>
          <w:rFonts w:ascii="Times New Roman" w:hAnsi="Times New Roman" w:cs="Times New Roman"/>
          <w:sz w:val="22"/>
          <w:szCs w:val="22"/>
        </w:rPr>
      </w:pPr>
    </w:p>
    <w:p w14:paraId="62362FAC" w14:textId="77777777" w:rsidR="00CA5830" w:rsidRPr="00D14654" w:rsidRDefault="00CA5830" w:rsidP="00CA5830">
      <w:pPr>
        <w:ind w:left="4678"/>
        <w:jc w:val="both"/>
        <w:rPr>
          <w:rFonts w:ascii="Times New Roman" w:hAnsi="Times New Roman" w:cs="Times New Roman"/>
          <w:sz w:val="22"/>
          <w:szCs w:val="22"/>
        </w:rPr>
      </w:pPr>
      <w:r w:rsidRPr="00D14654">
        <w:rPr>
          <w:rFonts w:ascii="Times New Roman" w:hAnsi="Times New Roman" w:cs="Times New Roman"/>
          <w:sz w:val="22"/>
          <w:szCs w:val="22"/>
        </w:rPr>
        <w:t>No horizonte de todas essas visões ou quase-visões está o próprio mundo que habito, o mundo natural e o mundo histórico, com todos os vestígios humanos de que é feito.</w:t>
      </w:r>
    </w:p>
    <w:p w14:paraId="3383A8CB" w14:textId="5CA2B477" w:rsidR="00CA5830" w:rsidRDefault="00CA5830" w:rsidP="00F84EFF">
      <w:pPr>
        <w:ind w:left="4678"/>
        <w:jc w:val="right"/>
        <w:rPr>
          <w:rFonts w:ascii="Times New Roman" w:hAnsi="Times New Roman" w:cs="Times New Roman"/>
          <w:sz w:val="18"/>
          <w:szCs w:val="18"/>
        </w:rPr>
      </w:pPr>
      <w:r w:rsidRPr="00D14654">
        <w:rPr>
          <w:rFonts w:ascii="Times New Roman" w:hAnsi="Times New Roman" w:cs="Times New Roman"/>
          <w:sz w:val="22"/>
          <w:szCs w:val="22"/>
        </w:rPr>
        <w:t>Maurice Merleau-Ponty</w:t>
      </w:r>
      <w:r w:rsidR="00206878">
        <w:rPr>
          <w:rFonts w:ascii="Times New Roman" w:hAnsi="Times New Roman" w:cs="Times New Roman"/>
          <w:sz w:val="22"/>
          <w:szCs w:val="22"/>
        </w:rPr>
        <w:t xml:space="preserve"> (2003, p. 17)</w:t>
      </w:r>
      <w:r w:rsidRPr="00D14654">
        <w:rPr>
          <w:rFonts w:ascii="Times New Roman" w:hAnsi="Times New Roman" w:cs="Times New Roman"/>
          <w:b/>
          <w:sz w:val="18"/>
          <w:szCs w:val="18"/>
        </w:rPr>
        <w:t xml:space="preserve"> </w:t>
      </w:r>
    </w:p>
    <w:p w14:paraId="7C876A0F" w14:textId="45123903" w:rsidR="00CA5830" w:rsidRPr="00D14654" w:rsidRDefault="00CA5830" w:rsidP="005B587B">
      <w:pPr>
        <w:tabs>
          <w:tab w:val="left" w:pos="1020"/>
        </w:tabs>
        <w:spacing w:line="360" w:lineRule="auto"/>
        <w:jc w:val="both"/>
        <w:rPr>
          <w:rFonts w:ascii="Times New Roman" w:eastAsia="Times New Roman" w:hAnsi="Times New Roman" w:cs="Times New Roman"/>
          <w:lang w:eastAsia="pt-BR"/>
        </w:rPr>
      </w:pPr>
    </w:p>
    <w:p w14:paraId="6721F976" w14:textId="0A5FE438" w:rsidR="005B587B" w:rsidRDefault="005B587B" w:rsidP="00CA5830">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Em 2010, algumas da</w:t>
      </w:r>
      <w:r w:rsidR="00893478">
        <w:rPr>
          <w:rFonts w:ascii="Times New Roman" w:eastAsia="Times New Roman" w:hAnsi="Times New Roman" w:cs="Times New Roman"/>
          <w:lang w:eastAsia="pt-BR"/>
        </w:rPr>
        <w:t>s</w:t>
      </w:r>
      <w:r>
        <w:rPr>
          <w:rFonts w:ascii="Times New Roman" w:eastAsia="Times New Roman" w:hAnsi="Times New Roman" w:cs="Times New Roman"/>
          <w:lang w:eastAsia="pt-BR"/>
        </w:rPr>
        <w:t xml:space="preserve"> imagens da série de vistas urbanas noturnas de Cássio Vasconcellos foram ampliadas ao formato de 5x5 metros para que cada uma ocupasse um dos nichos arquitetônicos do mezanino do edifício do prédio dos Correios, no centro de São Paulo. Era impactante ver as pequenas polaroides atingirem tais dimensões. Anteriormente, conhecia</w:t>
      </w:r>
      <w:r w:rsidR="00A07D6C">
        <w:rPr>
          <w:rFonts w:ascii="Times New Roman" w:eastAsia="Times New Roman" w:hAnsi="Times New Roman" w:cs="Times New Roman"/>
          <w:lang w:eastAsia="pt-BR"/>
        </w:rPr>
        <w:t>, de maneira dispersa,</w:t>
      </w:r>
      <w:r>
        <w:rPr>
          <w:rFonts w:ascii="Times New Roman" w:eastAsia="Times New Roman" w:hAnsi="Times New Roman" w:cs="Times New Roman"/>
          <w:lang w:eastAsia="pt-BR"/>
        </w:rPr>
        <w:t xml:space="preserve"> parte dessa série de noturnos, que o fotógrafo começara a produzir em 1998. Acabei fazendo o percurso inverso e busquei o livro </w:t>
      </w:r>
      <w:r w:rsidR="002D23C0">
        <w:rPr>
          <w:rFonts w:ascii="Times New Roman" w:eastAsia="Times New Roman" w:hAnsi="Times New Roman" w:cs="Times New Roman"/>
          <w:lang w:eastAsia="pt-BR"/>
        </w:rPr>
        <w:t xml:space="preserve">lançado em 2002, </w:t>
      </w:r>
      <w:r w:rsidR="00E97D45">
        <w:rPr>
          <w:rFonts w:ascii="Times New Roman" w:eastAsia="Times New Roman" w:hAnsi="Times New Roman" w:cs="Times New Roman"/>
          <w:lang w:eastAsia="pt-BR"/>
        </w:rPr>
        <w:t>apenas com</w:t>
      </w:r>
      <w:r w:rsidR="00A07D6C">
        <w:rPr>
          <w:rFonts w:ascii="Times New Roman" w:eastAsia="Times New Roman" w:hAnsi="Times New Roman" w:cs="Times New Roman"/>
          <w:lang w:eastAsia="pt-BR"/>
        </w:rPr>
        <w:t xml:space="preserve"> imagens de São Paulo</w:t>
      </w:r>
      <w:r w:rsidR="007B2005">
        <w:rPr>
          <w:rFonts w:ascii="Times New Roman" w:eastAsia="Times New Roman" w:hAnsi="Times New Roman" w:cs="Times New Roman"/>
          <w:lang w:eastAsia="pt-BR"/>
        </w:rPr>
        <w:t>.</w:t>
      </w:r>
    </w:p>
    <w:p w14:paraId="71FCB5F6" w14:textId="151DCE25" w:rsidR="00CA5830" w:rsidRPr="00D14654" w:rsidRDefault="00280E90" w:rsidP="00206878">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A surpresa foi ter em minhas mãos um livrinho de pequenas dimensões, contrastando fortemente com a monumentalidade</w:t>
      </w:r>
      <w:r w:rsidR="007B2005">
        <w:rPr>
          <w:rFonts w:ascii="Times New Roman" w:eastAsia="Times New Roman" w:hAnsi="Times New Roman" w:cs="Times New Roman"/>
          <w:lang w:eastAsia="pt-BR"/>
        </w:rPr>
        <w:t xml:space="preserve"> expositiva</w:t>
      </w:r>
      <w:r>
        <w:rPr>
          <w:rFonts w:ascii="Times New Roman" w:eastAsia="Times New Roman" w:hAnsi="Times New Roman" w:cs="Times New Roman"/>
          <w:lang w:eastAsia="pt-BR"/>
        </w:rPr>
        <w:t xml:space="preserve"> dos painé</w:t>
      </w:r>
      <w:r w:rsidR="007B2005">
        <w:rPr>
          <w:rFonts w:ascii="Times New Roman" w:eastAsia="Times New Roman" w:hAnsi="Times New Roman" w:cs="Times New Roman"/>
          <w:lang w:eastAsia="pt-BR"/>
        </w:rPr>
        <w:t>is de cinco metros.</w:t>
      </w:r>
      <w:r w:rsidR="004B7559">
        <w:rPr>
          <w:rFonts w:ascii="Times New Roman" w:eastAsia="Times New Roman" w:hAnsi="Times New Roman" w:cs="Times New Roman"/>
          <w:lang w:eastAsia="pt-BR"/>
        </w:rPr>
        <w:t xml:space="preserve"> Um livro</w:t>
      </w:r>
      <w:r w:rsidR="00D82EEB">
        <w:rPr>
          <w:rFonts w:ascii="Times New Roman" w:eastAsia="Times New Roman" w:hAnsi="Times New Roman" w:cs="Times New Roman"/>
          <w:lang w:eastAsia="pt-BR"/>
        </w:rPr>
        <w:t xml:space="preserve"> de aspecto artesanal</w:t>
      </w:r>
      <w:r w:rsidR="004B7559">
        <w:rPr>
          <w:rFonts w:ascii="Times New Roman" w:eastAsia="Times New Roman" w:hAnsi="Times New Roman" w:cs="Times New Roman"/>
          <w:lang w:eastAsia="pt-BR"/>
        </w:rPr>
        <w:t xml:space="preserve"> </w:t>
      </w:r>
      <w:r w:rsidR="00206878">
        <w:rPr>
          <w:rFonts w:ascii="Times New Roman" w:eastAsia="Times New Roman" w:hAnsi="Times New Roman" w:cs="Times New Roman"/>
          <w:lang w:eastAsia="pt-BR"/>
        </w:rPr>
        <w:t xml:space="preserve">que </w:t>
      </w:r>
      <w:r w:rsidR="004B7559">
        <w:rPr>
          <w:rFonts w:ascii="Times New Roman" w:eastAsia="Times New Roman" w:hAnsi="Times New Roman" w:cs="Times New Roman"/>
          <w:lang w:eastAsia="pt-BR"/>
        </w:rPr>
        <w:t xml:space="preserve">parecia tão fora dos padrões dos livros de fotografia. </w:t>
      </w:r>
      <w:r w:rsidR="00CA5830" w:rsidRPr="00D14654">
        <w:rPr>
          <w:rFonts w:ascii="Times New Roman" w:eastAsia="Times New Roman" w:hAnsi="Times New Roman" w:cs="Times New Roman"/>
          <w:lang w:eastAsia="pt-BR"/>
        </w:rPr>
        <w:t xml:space="preserve">Passeando </w:t>
      </w:r>
      <w:r w:rsidR="004B7559">
        <w:rPr>
          <w:rFonts w:ascii="Times New Roman" w:eastAsia="Times New Roman" w:hAnsi="Times New Roman" w:cs="Times New Roman"/>
          <w:lang w:eastAsia="pt-BR"/>
        </w:rPr>
        <w:t>por suas páginas</w:t>
      </w:r>
      <w:r w:rsidR="00CA5830" w:rsidRPr="00D14654">
        <w:rPr>
          <w:rFonts w:ascii="Times New Roman" w:eastAsia="Times New Roman" w:hAnsi="Times New Roman" w:cs="Times New Roman"/>
          <w:lang w:eastAsia="pt-BR"/>
        </w:rPr>
        <w:t>,</w:t>
      </w:r>
      <w:r w:rsidR="004B7559">
        <w:rPr>
          <w:rFonts w:ascii="Times New Roman" w:eastAsia="Times New Roman" w:hAnsi="Times New Roman" w:cs="Times New Roman"/>
          <w:lang w:eastAsia="pt-BR"/>
        </w:rPr>
        <w:t xml:space="preserve"> certas impressões sobre aquelas imag</w:t>
      </w:r>
      <w:r w:rsidR="00206878">
        <w:rPr>
          <w:rFonts w:ascii="Times New Roman" w:eastAsia="Times New Roman" w:hAnsi="Times New Roman" w:cs="Times New Roman"/>
          <w:lang w:eastAsia="pt-BR"/>
        </w:rPr>
        <w:t>ens iam se formando, coisas que</w:t>
      </w:r>
      <w:r w:rsidR="004B7559">
        <w:rPr>
          <w:rFonts w:ascii="Times New Roman" w:eastAsia="Times New Roman" w:hAnsi="Times New Roman" w:cs="Times New Roman"/>
          <w:lang w:eastAsia="pt-BR"/>
        </w:rPr>
        <w:t xml:space="preserve"> não havia</w:t>
      </w:r>
      <w:r w:rsidR="00206878">
        <w:rPr>
          <w:rFonts w:ascii="Times New Roman" w:eastAsia="Times New Roman" w:hAnsi="Times New Roman" w:cs="Times New Roman"/>
          <w:lang w:eastAsia="pt-BR"/>
        </w:rPr>
        <w:t>m</w:t>
      </w:r>
      <w:r w:rsidR="00893478">
        <w:rPr>
          <w:rFonts w:ascii="Times New Roman" w:eastAsia="Times New Roman" w:hAnsi="Times New Roman" w:cs="Times New Roman"/>
          <w:lang w:eastAsia="pt-BR"/>
        </w:rPr>
        <w:t xml:space="preserve"> se sobressaído </w:t>
      </w:r>
      <w:r w:rsidR="004B7559">
        <w:rPr>
          <w:rFonts w:ascii="Times New Roman" w:eastAsia="Times New Roman" w:hAnsi="Times New Roman" w:cs="Times New Roman"/>
          <w:lang w:eastAsia="pt-BR"/>
        </w:rPr>
        <w:t>de forma mais incisiva</w:t>
      </w:r>
      <w:r w:rsidR="00893478">
        <w:rPr>
          <w:rFonts w:ascii="Times New Roman" w:eastAsia="Times New Roman" w:hAnsi="Times New Roman" w:cs="Times New Roman"/>
          <w:lang w:eastAsia="pt-BR"/>
        </w:rPr>
        <w:t xml:space="preserve"> na exposição</w:t>
      </w:r>
      <w:r w:rsidR="004B7559">
        <w:rPr>
          <w:rFonts w:ascii="Times New Roman" w:eastAsia="Times New Roman" w:hAnsi="Times New Roman" w:cs="Times New Roman"/>
          <w:lang w:eastAsia="pt-BR"/>
        </w:rPr>
        <w:t xml:space="preserve">. </w:t>
      </w:r>
      <w:r w:rsidR="00324BCE">
        <w:rPr>
          <w:rFonts w:ascii="Times New Roman" w:eastAsia="Times New Roman" w:hAnsi="Times New Roman" w:cs="Times New Roman"/>
          <w:lang w:eastAsia="pt-BR"/>
        </w:rPr>
        <w:t>A impressão</w:t>
      </w:r>
      <w:r w:rsidR="002D23C0">
        <w:rPr>
          <w:rFonts w:ascii="Times New Roman" w:eastAsia="Times New Roman" w:hAnsi="Times New Roman" w:cs="Times New Roman"/>
          <w:lang w:eastAsia="pt-BR"/>
        </w:rPr>
        <w:t xml:space="preserve"> primeira </w:t>
      </w:r>
      <w:r w:rsidR="00324BCE">
        <w:rPr>
          <w:rFonts w:ascii="Times New Roman" w:eastAsia="Times New Roman" w:hAnsi="Times New Roman" w:cs="Times New Roman"/>
          <w:lang w:eastAsia="pt-BR"/>
        </w:rPr>
        <w:t xml:space="preserve">é </w:t>
      </w:r>
      <w:r w:rsidR="000A75DE">
        <w:rPr>
          <w:rFonts w:ascii="Times New Roman" w:eastAsia="Times New Roman" w:hAnsi="Times New Roman" w:cs="Times New Roman"/>
          <w:lang w:eastAsia="pt-BR"/>
        </w:rPr>
        <w:t xml:space="preserve">que eu </w:t>
      </w:r>
      <w:r w:rsidR="00C7674C">
        <w:rPr>
          <w:rFonts w:ascii="Times New Roman" w:eastAsia="Times New Roman" w:hAnsi="Times New Roman" w:cs="Times New Roman"/>
          <w:lang w:eastAsia="pt-BR"/>
        </w:rPr>
        <w:t xml:space="preserve">não </w:t>
      </w:r>
      <w:r w:rsidR="000A75DE">
        <w:rPr>
          <w:rFonts w:ascii="Times New Roman" w:eastAsia="Times New Roman" w:hAnsi="Times New Roman" w:cs="Times New Roman"/>
          <w:lang w:eastAsia="pt-BR"/>
        </w:rPr>
        <w:t>conseguia ver</w:t>
      </w:r>
      <w:r w:rsidR="00CA5830" w:rsidRPr="00D14654">
        <w:rPr>
          <w:rFonts w:ascii="Times New Roman" w:eastAsia="Times New Roman" w:hAnsi="Times New Roman" w:cs="Times New Roman"/>
          <w:lang w:eastAsia="pt-BR"/>
        </w:rPr>
        <w:t xml:space="preserve"> São Paulo ali, </w:t>
      </w:r>
      <w:r w:rsidR="000A75DE">
        <w:rPr>
          <w:rFonts w:ascii="Times New Roman" w:eastAsia="Times New Roman" w:hAnsi="Times New Roman" w:cs="Times New Roman"/>
          <w:lang w:eastAsia="pt-BR"/>
        </w:rPr>
        <w:t>nenhum</w:t>
      </w:r>
      <w:r w:rsidR="00CA5830" w:rsidRPr="00D14654">
        <w:rPr>
          <w:rFonts w:ascii="Times New Roman" w:eastAsia="Times New Roman" w:hAnsi="Times New Roman" w:cs="Times New Roman"/>
          <w:lang w:eastAsia="pt-BR"/>
        </w:rPr>
        <w:t xml:space="preserve"> caráter documental naquelas fotografias. Não por achar irreconhecíveis os elementos </w:t>
      </w:r>
      <w:r w:rsidR="00CA5830" w:rsidRPr="00D14654">
        <w:rPr>
          <w:rFonts w:ascii="Times New Roman" w:eastAsia="Times New Roman" w:hAnsi="Times New Roman" w:cs="Times New Roman"/>
          <w:lang w:eastAsia="pt-BR"/>
        </w:rPr>
        <w:lastRenderedPageBreak/>
        <w:t>da paisagem urbana re</w:t>
      </w:r>
      <w:r w:rsidR="000A75DE">
        <w:rPr>
          <w:rFonts w:ascii="Times New Roman" w:eastAsia="Times New Roman" w:hAnsi="Times New Roman" w:cs="Times New Roman"/>
          <w:lang w:eastAsia="pt-BR"/>
        </w:rPr>
        <w:t>presentada. Grande parte deles era</w:t>
      </w:r>
      <w:r w:rsidR="00CA5830" w:rsidRPr="00D14654">
        <w:rPr>
          <w:rFonts w:ascii="Times New Roman" w:eastAsia="Times New Roman" w:hAnsi="Times New Roman" w:cs="Times New Roman"/>
          <w:lang w:eastAsia="pt-BR"/>
        </w:rPr>
        <w:t>, sim, reconhecível – pensando em termos exclusivamente referenciais</w:t>
      </w:r>
      <w:r w:rsidR="00893478">
        <w:rPr>
          <w:rFonts w:ascii="Times New Roman" w:eastAsia="Times New Roman" w:hAnsi="Times New Roman" w:cs="Times New Roman"/>
          <w:lang w:eastAsia="pt-BR"/>
        </w:rPr>
        <w:t>. P</w:t>
      </w:r>
      <w:r w:rsidR="00CA5830" w:rsidRPr="00D14654">
        <w:rPr>
          <w:rFonts w:ascii="Times New Roman" w:eastAsia="Times New Roman" w:hAnsi="Times New Roman" w:cs="Times New Roman"/>
          <w:lang w:eastAsia="pt-BR"/>
        </w:rPr>
        <w:t>ercebo que há nas fotos algo que mais as distancia, do que as aproxima, de seu suposto referente (a cidade), e não é algo visualmente presente nelas</w:t>
      </w:r>
      <w:r w:rsidR="000A75DE">
        <w:rPr>
          <w:rFonts w:ascii="Times New Roman" w:eastAsia="Times New Roman" w:hAnsi="Times New Roman" w:cs="Times New Roman"/>
          <w:lang w:eastAsia="pt-BR"/>
        </w:rPr>
        <w:t>, mas que só alcanço pela sua visualidade</w:t>
      </w:r>
      <w:r w:rsidR="00734740">
        <w:rPr>
          <w:rFonts w:ascii="Times New Roman" w:eastAsia="Times New Roman" w:hAnsi="Times New Roman" w:cs="Times New Roman"/>
          <w:lang w:eastAsia="pt-BR"/>
        </w:rPr>
        <w:t xml:space="preserve">. São ausências, </w:t>
      </w:r>
      <w:r w:rsidR="00CA5830" w:rsidRPr="00D14654">
        <w:rPr>
          <w:rFonts w:ascii="Times New Roman" w:eastAsia="Times New Roman" w:hAnsi="Times New Roman" w:cs="Times New Roman"/>
          <w:lang w:eastAsia="pt-BR"/>
        </w:rPr>
        <w:t xml:space="preserve">vazios ali que precisariam ser nomeados. </w:t>
      </w:r>
    </w:p>
    <w:p w14:paraId="7BF43CFE" w14:textId="4CC5BFB8" w:rsidR="00CA5830" w:rsidRPr="00D14654" w:rsidRDefault="00CA5830" w:rsidP="00E97D45">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Como admitir a existência do invisível na representação visual? Como dar tratamento analítico, em termos estéticos e de sentidos, para aquilo que a imagem não mostra; para os fantasmas dela? Um pensamento sobre a poética fotográfica parece apontar para abordagens que </w:t>
      </w:r>
      <w:r w:rsidR="00E97D45">
        <w:rPr>
          <w:rFonts w:ascii="Times New Roman" w:eastAsia="Times New Roman" w:hAnsi="Times New Roman" w:cs="Times New Roman"/>
          <w:lang w:eastAsia="pt-BR"/>
        </w:rPr>
        <w:t xml:space="preserve">consigam ir além </w:t>
      </w:r>
      <w:r w:rsidR="00E552A2">
        <w:rPr>
          <w:rFonts w:ascii="Times New Roman" w:eastAsia="Times New Roman" w:hAnsi="Times New Roman" w:cs="Times New Roman"/>
          <w:lang w:eastAsia="pt-BR"/>
        </w:rPr>
        <w:t>do visí</w:t>
      </w:r>
      <w:r w:rsidR="00E97D45">
        <w:rPr>
          <w:rFonts w:ascii="Times New Roman" w:eastAsia="Times New Roman" w:hAnsi="Times New Roman" w:cs="Times New Roman"/>
          <w:lang w:eastAsia="pt-BR"/>
        </w:rPr>
        <w:t xml:space="preserve">vel. </w:t>
      </w:r>
      <w:r w:rsidRPr="00D14654">
        <w:rPr>
          <w:rFonts w:ascii="Times New Roman" w:eastAsia="Times New Roman" w:hAnsi="Times New Roman" w:cs="Times New Roman"/>
          <w:lang w:eastAsia="pt-BR"/>
        </w:rPr>
        <w:t xml:space="preserve">Então, o exercício aqui proposto é o de olhar para as fotografias de Cássio Vasconcellos para além de formalismos e estruturas, para além dos volumes, para além do mimetismo, para além do referente – embora nada disso deva ser ignorado. É tentar enxergar significação também no que não pode ser visto – em suas sombras, em suas dobras, em suas em sua </w:t>
      </w:r>
      <w:proofErr w:type="spellStart"/>
      <w:r w:rsidRPr="00D14654">
        <w:rPr>
          <w:rFonts w:ascii="Times New Roman" w:eastAsia="Times New Roman" w:hAnsi="Times New Roman" w:cs="Times New Roman"/>
          <w:lang w:eastAsia="pt-BR"/>
        </w:rPr>
        <w:t>insubstância</w:t>
      </w:r>
      <w:proofErr w:type="spellEnd"/>
      <w:r w:rsidRPr="00D14654">
        <w:rPr>
          <w:rFonts w:ascii="Times New Roman" w:eastAsia="Times New Roman" w:hAnsi="Times New Roman" w:cs="Times New Roman"/>
          <w:lang w:eastAsia="pt-BR"/>
        </w:rPr>
        <w:t xml:space="preserve">, em suas ausências. </w:t>
      </w:r>
      <w:r w:rsidRPr="00D14654">
        <w:rPr>
          <w:rFonts w:ascii="Times New Roman" w:eastAsia="Times New Roman" w:hAnsi="Times New Roman" w:cs="Times New Roman"/>
          <w:i/>
          <w:lang w:eastAsia="pt-BR"/>
        </w:rPr>
        <w:t>Do visível, atingir o invisível</w:t>
      </w:r>
      <w:r w:rsidRPr="00D14654">
        <w:rPr>
          <w:rFonts w:ascii="Times New Roman" w:eastAsia="Times New Roman" w:hAnsi="Times New Roman" w:cs="Times New Roman"/>
          <w:lang w:eastAsia="pt-BR"/>
        </w:rPr>
        <w:t xml:space="preserve">. </w:t>
      </w:r>
      <w:r w:rsidRPr="00D14654">
        <w:rPr>
          <w:rFonts w:ascii="Times New Roman" w:hAnsi="Times New Roman" w:cs="Times New Roman"/>
        </w:rPr>
        <w:t xml:space="preserve">Pretende-se, com isso, não apenas refletir sobre possibilidades de contemplar a poética fotográfica, como também </w:t>
      </w:r>
      <w:r w:rsidR="007A284E">
        <w:rPr>
          <w:rFonts w:ascii="Times New Roman" w:hAnsi="Times New Roman" w:cs="Times New Roman"/>
        </w:rPr>
        <w:t>apontar</w:t>
      </w:r>
      <w:r w:rsidR="00893478">
        <w:rPr>
          <w:rFonts w:ascii="Times New Roman" w:hAnsi="Times New Roman" w:cs="Times New Roman"/>
        </w:rPr>
        <w:t xml:space="preserve"> para a ampliação</w:t>
      </w:r>
      <w:r w:rsidRPr="00D14654">
        <w:rPr>
          <w:rFonts w:ascii="Times New Roman" w:hAnsi="Times New Roman" w:cs="Times New Roman"/>
        </w:rPr>
        <w:t xml:space="preserve"> </w:t>
      </w:r>
      <w:r w:rsidR="00893478">
        <w:rPr>
          <w:rFonts w:ascii="Times New Roman" w:hAnsi="Times New Roman" w:cs="Times New Roman"/>
        </w:rPr>
        <w:t xml:space="preserve">das discussões sobre as figurações </w:t>
      </w:r>
      <w:r w:rsidR="00C72A2E">
        <w:rPr>
          <w:rFonts w:ascii="Times New Roman" w:hAnsi="Times New Roman" w:cs="Times New Roman"/>
        </w:rPr>
        <w:t>do urbano, tema desse</w:t>
      </w:r>
      <w:r w:rsidRPr="00D14654">
        <w:rPr>
          <w:rFonts w:ascii="Times New Roman" w:hAnsi="Times New Roman" w:cs="Times New Roman"/>
        </w:rPr>
        <w:t xml:space="preserve">s </w:t>
      </w:r>
      <w:r w:rsidRPr="00251874">
        <w:rPr>
          <w:rFonts w:ascii="Times New Roman" w:hAnsi="Times New Roman" w:cs="Times New Roman"/>
        </w:rPr>
        <w:t>noturnos</w:t>
      </w:r>
      <w:r w:rsidRPr="00D14654">
        <w:rPr>
          <w:rFonts w:ascii="Times New Roman" w:hAnsi="Times New Roman" w:cs="Times New Roman"/>
        </w:rPr>
        <w:t>.</w:t>
      </w:r>
    </w:p>
    <w:p w14:paraId="63D4E5FD" w14:textId="77777777" w:rsidR="00CA5830" w:rsidRPr="00D14654" w:rsidRDefault="00CA5830" w:rsidP="00CA5830">
      <w:pPr>
        <w:tabs>
          <w:tab w:val="left" w:pos="1020"/>
        </w:tabs>
        <w:spacing w:line="360" w:lineRule="auto"/>
        <w:ind w:firstLine="567"/>
        <w:jc w:val="both"/>
        <w:rPr>
          <w:rFonts w:ascii="Times New Roman" w:hAnsi="Times New Roman" w:cs="Times New Roman"/>
        </w:rPr>
      </w:pPr>
    </w:p>
    <w:p w14:paraId="74B60284" w14:textId="2793F503" w:rsidR="00CA5830" w:rsidRPr="00873655" w:rsidRDefault="00CA5830" w:rsidP="00873655">
      <w:pPr>
        <w:spacing w:line="360" w:lineRule="auto"/>
        <w:ind w:firstLine="567"/>
        <w:rPr>
          <w:rFonts w:ascii="Times New Roman" w:hAnsi="Times New Roman" w:cs="Times New Roman"/>
          <w:b/>
        </w:rPr>
      </w:pPr>
      <w:r w:rsidRPr="00D14654">
        <w:rPr>
          <w:rFonts w:ascii="Times New Roman" w:hAnsi="Times New Roman" w:cs="Times New Roman"/>
          <w:b/>
        </w:rPr>
        <w:t xml:space="preserve">Ver e crer </w:t>
      </w:r>
    </w:p>
    <w:p w14:paraId="058B77AB" w14:textId="7D7122CF" w:rsidR="00CA5830" w:rsidRPr="00D14654" w:rsidRDefault="00CA5830" w:rsidP="00CA5830">
      <w:pPr>
        <w:spacing w:line="360" w:lineRule="auto"/>
        <w:ind w:firstLine="567"/>
        <w:jc w:val="both"/>
        <w:rPr>
          <w:rFonts w:ascii="Times New Roman" w:hAnsi="Times New Roman" w:cs="Times New Roman"/>
        </w:rPr>
      </w:pPr>
      <w:r w:rsidRPr="00D14654">
        <w:rPr>
          <w:rFonts w:ascii="Times New Roman" w:hAnsi="Times New Roman" w:cs="Times New Roman"/>
        </w:rPr>
        <w:t xml:space="preserve">Merleau-Ponty chamou atenção para a relação entre visibilidade e tangibilidade: o que se pode ver é o que se pode tocar. Assim, a própria ideia de mundo, do que existe fora da gente, passa a ser entendida em função da relação sensorial ver-tocar. Mas, o filósofo já atentara: “meu corpo, como encenador da minha percepção, já destruiu a ilusão de uma coincidência da minha percepção com as próprias coisas”, e continua ressaltando a distância entre o percebido e as coisas, “entre mim e elas, há, doravante, poderes ocultos, toda essa vegetação de fantasmas possíveis que ele só consegue dominar no ato frágil do olhar”. </w:t>
      </w:r>
      <w:r w:rsidR="002A7CDD">
        <w:rPr>
          <w:rFonts w:ascii="Times New Roman" w:hAnsi="Times New Roman" w:cs="Times New Roman"/>
        </w:rPr>
        <w:t xml:space="preserve">(MERLEAU-PONTY, 2003, p.20) </w:t>
      </w:r>
    </w:p>
    <w:p w14:paraId="527A9C62" w14:textId="7B6035DE" w:rsidR="00CA5830" w:rsidRPr="00D14654" w:rsidRDefault="003B44F5" w:rsidP="00CA5830">
      <w:pPr>
        <w:spacing w:line="360" w:lineRule="auto"/>
        <w:ind w:firstLine="567"/>
        <w:jc w:val="both"/>
        <w:rPr>
          <w:rFonts w:ascii="Times New Roman" w:hAnsi="Times New Roman" w:cs="Times New Roman"/>
        </w:rPr>
      </w:pPr>
      <w:r>
        <w:rPr>
          <w:rFonts w:ascii="Times New Roman" w:hAnsi="Times New Roman" w:cs="Times New Roman"/>
        </w:rPr>
        <w:t>Dess</w:t>
      </w:r>
      <w:r w:rsidR="00CA5830" w:rsidRPr="00D14654">
        <w:rPr>
          <w:rFonts w:ascii="Times New Roman" w:hAnsi="Times New Roman" w:cs="Times New Roman"/>
        </w:rPr>
        <w:t>a fragilidade da faculdade de olhar, que permite considerar como existentes o visível e o invisível, Didi-</w:t>
      </w:r>
      <w:proofErr w:type="spellStart"/>
      <w:r w:rsidR="00CA5830" w:rsidRPr="00D14654">
        <w:rPr>
          <w:rFonts w:ascii="Times New Roman" w:hAnsi="Times New Roman" w:cs="Times New Roman"/>
        </w:rPr>
        <w:t>Huberman</w:t>
      </w:r>
      <w:proofErr w:type="spellEnd"/>
      <w:r w:rsidR="00CA5830" w:rsidRPr="00D14654">
        <w:rPr>
          <w:rFonts w:ascii="Times New Roman" w:hAnsi="Times New Roman" w:cs="Times New Roman"/>
        </w:rPr>
        <w:t xml:space="preserve"> identifica a modalidade da visão. Precisamente, as duas formas que esta atividade humana assume; a separação entre dois estados que definem o ver – uma cisão </w:t>
      </w:r>
      <w:r w:rsidR="00CA5830" w:rsidRPr="00D14654">
        <w:rPr>
          <w:rFonts w:ascii="Times New Roman" w:hAnsi="Times New Roman" w:cs="Times New Roman"/>
          <w:i/>
        </w:rPr>
        <w:t>inelutável</w:t>
      </w:r>
      <w:r w:rsidR="00CA5830" w:rsidRPr="00D14654">
        <w:rPr>
          <w:rFonts w:ascii="Times New Roman" w:hAnsi="Times New Roman" w:cs="Times New Roman"/>
        </w:rPr>
        <w:t xml:space="preserve">, adjetivo </w:t>
      </w:r>
      <w:r w:rsidR="00251874">
        <w:rPr>
          <w:rFonts w:ascii="Times New Roman" w:hAnsi="Times New Roman" w:cs="Times New Roman"/>
        </w:rPr>
        <w:t>de uma</w:t>
      </w:r>
      <w:r>
        <w:rPr>
          <w:rFonts w:ascii="Times New Roman" w:hAnsi="Times New Roman" w:cs="Times New Roman"/>
        </w:rPr>
        <w:t xml:space="preserve"> expressão </w:t>
      </w:r>
      <w:r w:rsidR="00251874">
        <w:rPr>
          <w:rFonts w:ascii="Times New Roman" w:hAnsi="Times New Roman" w:cs="Times New Roman"/>
        </w:rPr>
        <w:t>Joyce, em</w:t>
      </w:r>
      <w:r w:rsidR="00CA5830" w:rsidRPr="00D14654">
        <w:rPr>
          <w:rFonts w:ascii="Times New Roman" w:hAnsi="Times New Roman" w:cs="Times New Roman"/>
        </w:rPr>
        <w:t xml:space="preserve"> </w:t>
      </w:r>
      <w:r w:rsidR="00CA5830" w:rsidRPr="00D14654">
        <w:rPr>
          <w:rFonts w:ascii="Times New Roman" w:hAnsi="Times New Roman" w:cs="Times New Roman"/>
          <w:i/>
        </w:rPr>
        <w:t>Ulisses</w:t>
      </w:r>
      <w:r w:rsidR="00251874">
        <w:rPr>
          <w:rFonts w:ascii="Times New Roman" w:hAnsi="Times New Roman" w:cs="Times New Roman"/>
        </w:rPr>
        <w:t>,</w:t>
      </w:r>
      <w:r w:rsidR="00CA5830" w:rsidRPr="00D14654">
        <w:rPr>
          <w:rFonts w:ascii="Times New Roman" w:hAnsi="Times New Roman" w:cs="Times New Roman"/>
        </w:rPr>
        <w:t xml:space="preserve"> “inelutável modalidade do visível”</w:t>
      </w:r>
      <w:r w:rsidR="00B25D40">
        <w:rPr>
          <w:rFonts w:ascii="Times New Roman" w:hAnsi="Times New Roman" w:cs="Times New Roman"/>
        </w:rPr>
        <w:t xml:space="preserve"> (</w:t>
      </w:r>
      <w:proofErr w:type="spellStart"/>
      <w:r w:rsidR="00B25D40" w:rsidRPr="00B25D40">
        <w:rPr>
          <w:rFonts w:ascii="Times New Roman" w:hAnsi="Times New Roman" w:cs="Times New Roman"/>
          <w:i/>
        </w:rPr>
        <w:t>ineluctable</w:t>
      </w:r>
      <w:proofErr w:type="spellEnd"/>
      <w:r w:rsidR="00B25D40" w:rsidRPr="00B25D40">
        <w:rPr>
          <w:rFonts w:ascii="Times New Roman" w:hAnsi="Times New Roman" w:cs="Times New Roman"/>
          <w:i/>
        </w:rPr>
        <w:t xml:space="preserve"> </w:t>
      </w:r>
      <w:proofErr w:type="spellStart"/>
      <w:r w:rsidR="00B25D40" w:rsidRPr="00B25D40">
        <w:rPr>
          <w:rFonts w:ascii="Times New Roman" w:hAnsi="Times New Roman" w:cs="Times New Roman"/>
          <w:i/>
        </w:rPr>
        <w:t>modality</w:t>
      </w:r>
      <w:proofErr w:type="spellEnd"/>
      <w:r w:rsidR="00B25D40" w:rsidRPr="00B25D40">
        <w:rPr>
          <w:rFonts w:ascii="Times New Roman" w:hAnsi="Times New Roman" w:cs="Times New Roman"/>
          <w:i/>
        </w:rPr>
        <w:t xml:space="preserve"> </w:t>
      </w:r>
      <w:proofErr w:type="spellStart"/>
      <w:r w:rsidR="00B25D40" w:rsidRPr="00B25D40">
        <w:rPr>
          <w:rFonts w:ascii="Times New Roman" w:hAnsi="Times New Roman" w:cs="Times New Roman"/>
          <w:i/>
        </w:rPr>
        <w:t>of</w:t>
      </w:r>
      <w:proofErr w:type="spellEnd"/>
      <w:r w:rsidR="00B25D40" w:rsidRPr="00B25D40">
        <w:rPr>
          <w:rFonts w:ascii="Times New Roman" w:hAnsi="Times New Roman" w:cs="Times New Roman"/>
          <w:i/>
        </w:rPr>
        <w:t xml:space="preserve"> </w:t>
      </w:r>
      <w:proofErr w:type="spellStart"/>
      <w:r w:rsidR="00B25D40" w:rsidRPr="00B25D40">
        <w:rPr>
          <w:rFonts w:ascii="Times New Roman" w:hAnsi="Times New Roman" w:cs="Times New Roman"/>
          <w:i/>
        </w:rPr>
        <w:t>the</w:t>
      </w:r>
      <w:proofErr w:type="spellEnd"/>
      <w:r w:rsidR="00B25D40" w:rsidRPr="00B25D40">
        <w:rPr>
          <w:rFonts w:ascii="Times New Roman" w:hAnsi="Times New Roman" w:cs="Times New Roman"/>
          <w:i/>
        </w:rPr>
        <w:t xml:space="preserve"> </w:t>
      </w:r>
      <w:proofErr w:type="spellStart"/>
      <w:r w:rsidR="00B25D40" w:rsidRPr="00B25D40">
        <w:rPr>
          <w:rFonts w:ascii="Times New Roman" w:hAnsi="Times New Roman" w:cs="Times New Roman"/>
          <w:i/>
        </w:rPr>
        <w:t>visible</w:t>
      </w:r>
      <w:proofErr w:type="spellEnd"/>
      <w:r w:rsidR="00B25D40">
        <w:rPr>
          <w:rFonts w:ascii="Times New Roman" w:hAnsi="Times New Roman" w:cs="Times New Roman"/>
        </w:rPr>
        <w:t>)</w:t>
      </w:r>
      <w:r w:rsidR="00932B88">
        <w:rPr>
          <w:rFonts w:ascii="Times New Roman" w:hAnsi="Times New Roman" w:cs="Times New Roman"/>
        </w:rPr>
        <w:t>. Ess</w:t>
      </w:r>
      <w:r w:rsidR="00CA5830" w:rsidRPr="00D14654">
        <w:rPr>
          <w:rFonts w:ascii="Times New Roman" w:hAnsi="Times New Roman" w:cs="Times New Roman"/>
        </w:rPr>
        <w:t xml:space="preserve">a dupla natureza apresenta-se </w:t>
      </w:r>
      <w:r w:rsidR="00CA5830" w:rsidRPr="00D14654">
        <w:rPr>
          <w:rFonts w:ascii="Times New Roman" w:hAnsi="Times New Roman" w:cs="Times New Roman"/>
          <w:i/>
        </w:rPr>
        <w:t>inelutável</w:t>
      </w:r>
      <w:r w:rsidR="00CA5830" w:rsidRPr="00D14654">
        <w:rPr>
          <w:rFonts w:ascii="Times New Roman" w:hAnsi="Times New Roman" w:cs="Times New Roman"/>
        </w:rPr>
        <w:t xml:space="preserve">, quando </w:t>
      </w:r>
      <w:r w:rsidR="00790BAC">
        <w:rPr>
          <w:rFonts w:ascii="Times New Roman" w:hAnsi="Times New Roman" w:cs="Times New Roman"/>
        </w:rPr>
        <w:t xml:space="preserve">nos </w:t>
      </w:r>
      <w:r w:rsidR="00CA5830" w:rsidRPr="00D14654">
        <w:rPr>
          <w:rFonts w:ascii="Times New Roman" w:hAnsi="Times New Roman" w:cs="Times New Roman"/>
        </w:rPr>
        <w:t>damos conta de que o visível não demarca apenas presença, mas também ausência, ou, “quando ver é sentir que algo inelutavelmente nos escapa, isto é: quando ver é perder”</w:t>
      </w:r>
      <w:r w:rsidR="002A7CDD">
        <w:rPr>
          <w:rFonts w:ascii="Times New Roman" w:hAnsi="Times New Roman" w:cs="Times New Roman"/>
        </w:rPr>
        <w:t xml:space="preserve"> (DIDI-HUBERMAN, 2010, p. 34)</w:t>
      </w:r>
      <w:r w:rsidR="00CA5830" w:rsidRPr="00D14654">
        <w:rPr>
          <w:rFonts w:ascii="Times New Roman" w:hAnsi="Times New Roman" w:cs="Times New Roman"/>
        </w:rPr>
        <w:t xml:space="preserve">. E, neste ponto, </w:t>
      </w:r>
      <w:r w:rsidR="00790BAC">
        <w:rPr>
          <w:rFonts w:ascii="Times New Roman" w:hAnsi="Times New Roman" w:cs="Times New Roman"/>
        </w:rPr>
        <w:t xml:space="preserve">recorre à </w:t>
      </w:r>
      <w:r w:rsidR="006B3597">
        <w:rPr>
          <w:rFonts w:ascii="Times New Roman" w:hAnsi="Times New Roman" w:cs="Times New Roman"/>
        </w:rPr>
        <w:t xml:space="preserve">figura da imagem que nos olha: </w:t>
      </w:r>
      <w:r w:rsidR="00790BAC">
        <w:rPr>
          <w:rFonts w:ascii="Times New Roman" w:hAnsi="Times New Roman" w:cs="Times New Roman"/>
        </w:rPr>
        <w:t>essas</w:t>
      </w:r>
      <w:r w:rsidR="00CA5830" w:rsidRPr="00D14654">
        <w:rPr>
          <w:rFonts w:ascii="Times New Roman" w:hAnsi="Times New Roman" w:cs="Times New Roman"/>
        </w:rPr>
        <w:t xml:space="preserve"> latências, ao não nos deixarem vê-las, estabelecem</w:t>
      </w:r>
      <w:r w:rsidR="00893478">
        <w:rPr>
          <w:rFonts w:ascii="Times New Roman" w:hAnsi="Times New Roman" w:cs="Times New Roman"/>
        </w:rPr>
        <w:t xml:space="preserve"> uma inversão de ponto de vista;</w:t>
      </w:r>
      <w:r w:rsidR="00CA5830" w:rsidRPr="00D14654">
        <w:rPr>
          <w:rFonts w:ascii="Times New Roman" w:hAnsi="Times New Roman" w:cs="Times New Roman"/>
        </w:rPr>
        <w:t xml:space="preserve"> são elas que nos olham .</w:t>
      </w:r>
    </w:p>
    <w:p w14:paraId="44CE3D75" w14:textId="4C7463E1" w:rsidR="00CA5830" w:rsidRPr="00D14654" w:rsidRDefault="00CA5830" w:rsidP="00CA5830">
      <w:pPr>
        <w:spacing w:line="360" w:lineRule="auto"/>
        <w:ind w:firstLine="567"/>
        <w:jc w:val="both"/>
        <w:rPr>
          <w:rFonts w:ascii="Times New Roman" w:hAnsi="Times New Roman" w:cs="Times New Roman"/>
        </w:rPr>
      </w:pPr>
      <w:r w:rsidRPr="00D14654">
        <w:rPr>
          <w:rFonts w:ascii="Times New Roman" w:hAnsi="Times New Roman" w:cs="Times New Roman"/>
        </w:rPr>
        <w:t>A cisão do ato de ver ab</w:t>
      </w:r>
      <w:r w:rsidR="00C7674C">
        <w:rPr>
          <w:rFonts w:ascii="Times New Roman" w:hAnsi="Times New Roman" w:cs="Times New Roman"/>
        </w:rPr>
        <w:t>re ess</w:t>
      </w:r>
      <w:r w:rsidRPr="00D14654">
        <w:rPr>
          <w:rFonts w:ascii="Times New Roman" w:hAnsi="Times New Roman" w:cs="Times New Roman"/>
        </w:rPr>
        <w:t>a experiência em duas – a de ver o artefato, a evidência, o volume; e a de ver o vazio, as</w:t>
      </w:r>
      <w:r w:rsidR="000E0CAB">
        <w:rPr>
          <w:rFonts w:ascii="Times New Roman" w:hAnsi="Times New Roman" w:cs="Times New Roman"/>
        </w:rPr>
        <w:t xml:space="preserve"> latências do objeto visual. Ess</w:t>
      </w:r>
      <w:r w:rsidRPr="00D14654">
        <w:rPr>
          <w:rFonts w:ascii="Times New Roman" w:hAnsi="Times New Roman" w:cs="Times New Roman"/>
        </w:rPr>
        <w:t xml:space="preserve">a partição acabou por gerar duas posturas: a tautológica, que fica aquém da cisão, apegando-se unicamente à evidência; e a da crença, que vai além da cisão, dando existência ao invisível, mas não se relacionando com a imagem propriamente, a não ser como objeto de devoção. </w:t>
      </w:r>
    </w:p>
    <w:p w14:paraId="371893E3" w14:textId="745B35FD" w:rsidR="00CA5830" w:rsidRPr="00D14654" w:rsidRDefault="00CA5830" w:rsidP="00CA5830">
      <w:pPr>
        <w:spacing w:line="360" w:lineRule="auto"/>
        <w:ind w:firstLine="567"/>
        <w:jc w:val="both"/>
        <w:rPr>
          <w:rFonts w:ascii="Times New Roman" w:hAnsi="Times New Roman" w:cs="Times New Roman"/>
        </w:rPr>
      </w:pPr>
      <w:r w:rsidRPr="00D14654">
        <w:rPr>
          <w:rFonts w:ascii="Times New Roman" w:hAnsi="Times New Roman" w:cs="Times New Roman"/>
        </w:rPr>
        <w:t>O autor de</w:t>
      </w:r>
      <w:r w:rsidR="000E0CAB">
        <w:rPr>
          <w:rFonts w:ascii="Times New Roman" w:hAnsi="Times New Roman" w:cs="Times New Roman"/>
        </w:rPr>
        <w:t>senvolve posições críticas a ess</w:t>
      </w:r>
      <w:r w:rsidRPr="00D14654">
        <w:rPr>
          <w:rFonts w:ascii="Times New Roman" w:hAnsi="Times New Roman" w:cs="Times New Roman"/>
        </w:rPr>
        <w:t>as duas po</w:t>
      </w:r>
      <w:r w:rsidR="00CA3AF7">
        <w:rPr>
          <w:rFonts w:ascii="Times New Roman" w:hAnsi="Times New Roman" w:cs="Times New Roman"/>
        </w:rPr>
        <w:t>sturas. Com relação à primeira</w:t>
      </w:r>
      <w:r w:rsidRPr="00D14654">
        <w:rPr>
          <w:rFonts w:ascii="Times New Roman" w:hAnsi="Times New Roman" w:cs="Times New Roman"/>
        </w:rPr>
        <w:t>, considera o apego ao artefato um apego a uma “verdade rasa”, como um indivíduo que frente a uma tumba, por exemplo, só</w:t>
      </w:r>
      <w:r w:rsidR="00CA3AF7">
        <w:rPr>
          <w:rFonts w:ascii="Times New Roman" w:hAnsi="Times New Roman" w:cs="Times New Roman"/>
        </w:rPr>
        <w:t xml:space="preserve"> vê um paralelepípedo de pedra</w:t>
      </w:r>
      <w:r w:rsidRPr="00D14654">
        <w:rPr>
          <w:rFonts w:ascii="Times New Roman" w:hAnsi="Times New Roman" w:cs="Times New Roman"/>
        </w:rPr>
        <w:t xml:space="preserve">. Há aí uma recusa tola ao que está “por baixo, escondido, presente, jacente” ao </w:t>
      </w:r>
      <w:r w:rsidR="00CA3AF7">
        <w:rPr>
          <w:rFonts w:ascii="Times New Roman" w:hAnsi="Times New Roman" w:cs="Times New Roman"/>
        </w:rPr>
        <w:t xml:space="preserve">objeto; </w:t>
      </w:r>
      <w:r w:rsidRPr="00D14654">
        <w:rPr>
          <w:rFonts w:ascii="Times New Roman" w:hAnsi="Times New Roman" w:cs="Times New Roman"/>
        </w:rPr>
        <w:t xml:space="preserve">à “temporalidade do objeto, [a]o trabalho do tempo ou da metamorfose do objeto, [a]o trabalho da memória – ou da obsessão </w:t>
      </w:r>
      <w:r w:rsidR="00CA3AF7">
        <w:rPr>
          <w:rFonts w:ascii="Times New Roman" w:hAnsi="Times New Roman" w:cs="Times New Roman"/>
        </w:rPr>
        <w:t>– no olhar”</w:t>
      </w:r>
      <w:r w:rsidRPr="00D14654">
        <w:rPr>
          <w:rFonts w:ascii="Times New Roman" w:hAnsi="Times New Roman" w:cs="Times New Roman"/>
        </w:rPr>
        <w:t>.</w:t>
      </w:r>
      <w:r w:rsidR="00327194">
        <w:rPr>
          <w:rFonts w:ascii="Times New Roman" w:hAnsi="Times New Roman" w:cs="Times New Roman"/>
        </w:rPr>
        <w:t xml:space="preserve"> (</w:t>
      </w:r>
      <w:r w:rsidR="000C68C2" w:rsidRPr="008F2316">
        <w:rPr>
          <w:rFonts w:ascii="Times New Roman" w:hAnsi="Times New Roman" w:cs="Times New Roman"/>
          <w:i/>
        </w:rPr>
        <w:t>ibid</w:t>
      </w:r>
      <w:r w:rsidR="000C68C2">
        <w:rPr>
          <w:rFonts w:ascii="Times New Roman" w:hAnsi="Times New Roman" w:cs="Times New Roman"/>
        </w:rPr>
        <w:t>.</w:t>
      </w:r>
      <w:r w:rsidR="00327194">
        <w:rPr>
          <w:rFonts w:ascii="Times New Roman" w:hAnsi="Times New Roman" w:cs="Times New Roman"/>
        </w:rPr>
        <w:t>, p. 39)</w:t>
      </w:r>
    </w:p>
    <w:p w14:paraId="1A58C381" w14:textId="58160312" w:rsidR="00525096" w:rsidRDefault="00CA5830" w:rsidP="00525096">
      <w:pPr>
        <w:spacing w:line="360" w:lineRule="auto"/>
        <w:ind w:firstLine="567"/>
        <w:jc w:val="both"/>
        <w:rPr>
          <w:rFonts w:ascii="Times New Roman" w:hAnsi="Times New Roman" w:cs="Times New Roman"/>
        </w:rPr>
      </w:pPr>
      <w:r w:rsidRPr="00D14654">
        <w:rPr>
          <w:rFonts w:ascii="Times New Roman" w:hAnsi="Times New Roman" w:cs="Times New Roman"/>
        </w:rPr>
        <w:t>Na segunda postura, o autor identifica uma vitória da obsessão sobre a linguagem. Uma relação dedutiva do ser-qu</w:t>
      </w:r>
      <w:r w:rsidR="0058425F">
        <w:rPr>
          <w:rFonts w:ascii="Times New Roman" w:hAnsi="Times New Roman" w:cs="Times New Roman"/>
        </w:rPr>
        <w:t>e-olha com a imagem; já que se baseia</w:t>
      </w:r>
      <w:r w:rsidRPr="00D14654">
        <w:rPr>
          <w:rFonts w:ascii="Times New Roman" w:hAnsi="Times New Roman" w:cs="Times New Roman"/>
        </w:rPr>
        <w:t xml:space="preserve"> em uma espécie de “modelo fictício no qual tudo – volume e vazio, corpo e morte – poderia reorganizar, substituir, continuar a viver no interior de um grande sonho”</w:t>
      </w:r>
      <w:r w:rsidR="00525096">
        <w:rPr>
          <w:rFonts w:ascii="Times New Roman" w:hAnsi="Times New Roman" w:cs="Times New Roman"/>
        </w:rPr>
        <w:t xml:space="preserve"> (</w:t>
      </w:r>
      <w:r w:rsidR="000C68C2" w:rsidRPr="008F2316">
        <w:rPr>
          <w:rFonts w:ascii="Times New Roman" w:hAnsi="Times New Roman" w:cs="Times New Roman"/>
          <w:i/>
        </w:rPr>
        <w:t>ibid.</w:t>
      </w:r>
      <w:r w:rsidR="00327194" w:rsidRPr="008F2316">
        <w:rPr>
          <w:rFonts w:ascii="Times New Roman" w:hAnsi="Times New Roman" w:cs="Times New Roman"/>
          <w:i/>
        </w:rPr>
        <w:t>,</w:t>
      </w:r>
      <w:r w:rsidR="00327194">
        <w:rPr>
          <w:rFonts w:ascii="Times New Roman" w:hAnsi="Times New Roman" w:cs="Times New Roman"/>
        </w:rPr>
        <w:t xml:space="preserve"> p. 40)</w:t>
      </w:r>
      <w:r w:rsidR="00525096">
        <w:rPr>
          <w:rFonts w:ascii="Times New Roman" w:hAnsi="Times New Roman" w:cs="Times New Roman"/>
        </w:rPr>
        <w:t xml:space="preserve">. </w:t>
      </w:r>
      <w:r w:rsidRPr="00D14654">
        <w:rPr>
          <w:rFonts w:ascii="Times New Roman" w:hAnsi="Times New Roman" w:cs="Times New Roman"/>
        </w:rPr>
        <w:t xml:space="preserve">Realiza-se aí uma operação de superação imaginária do que efetivamente se vê, o ato de ver condensa-se em dogma, nasce então uma relação de messianismo entre a imagem e quem a olha. </w:t>
      </w:r>
    </w:p>
    <w:p w14:paraId="460E619C" w14:textId="6678815B" w:rsidR="00CA5830" w:rsidRPr="00D14654" w:rsidRDefault="00525096" w:rsidP="00525096">
      <w:pPr>
        <w:spacing w:line="360" w:lineRule="auto"/>
        <w:ind w:firstLine="567"/>
        <w:jc w:val="both"/>
        <w:rPr>
          <w:rFonts w:ascii="Times New Roman" w:hAnsi="Times New Roman" w:cs="Times New Roman"/>
        </w:rPr>
      </w:pPr>
      <w:r>
        <w:rPr>
          <w:rFonts w:ascii="Times New Roman" w:hAnsi="Times New Roman" w:cs="Times New Roman"/>
        </w:rPr>
        <w:t>A</w:t>
      </w:r>
      <w:r w:rsidR="00CA5830" w:rsidRPr="00D14654">
        <w:rPr>
          <w:rFonts w:ascii="Times New Roman" w:hAnsi="Times New Roman" w:cs="Times New Roman"/>
        </w:rPr>
        <w:t xml:space="preserve"> cisão do ver não se define nem como arcaica, nem como moderna (ou modernista); “essa modalidade atravessa simplesmente a longa história das tentativas práticas e teóricas para dar forma ao paradoxo q</w:t>
      </w:r>
      <w:r>
        <w:rPr>
          <w:rFonts w:ascii="Times New Roman" w:hAnsi="Times New Roman" w:cs="Times New Roman"/>
        </w:rPr>
        <w:t>ue a constitui”</w:t>
      </w:r>
      <w:r w:rsidR="00327194" w:rsidRPr="00327194">
        <w:rPr>
          <w:rFonts w:ascii="Times New Roman" w:hAnsi="Times New Roman" w:cs="Times New Roman"/>
        </w:rPr>
        <w:t xml:space="preserve"> </w:t>
      </w:r>
      <w:r w:rsidR="00327194">
        <w:rPr>
          <w:rFonts w:ascii="Times New Roman" w:hAnsi="Times New Roman" w:cs="Times New Roman"/>
        </w:rPr>
        <w:t>(</w:t>
      </w:r>
      <w:r w:rsidR="00112680" w:rsidRPr="00CF2C12">
        <w:rPr>
          <w:rFonts w:ascii="Times New Roman" w:hAnsi="Times New Roman" w:cs="Times New Roman"/>
          <w:i/>
        </w:rPr>
        <w:t>ibid.</w:t>
      </w:r>
      <w:r w:rsidR="00327194">
        <w:rPr>
          <w:rFonts w:ascii="Times New Roman" w:hAnsi="Times New Roman" w:cs="Times New Roman"/>
        </w:rPr>
        <w:t>, p. 34)</w:t>
      </w:r>
      <w:r>
        <w:rPr>
          <w:rFonts w:ascii="Times New Roman" w:hAnsi="Times New Roman" w:cs="Times New Roman"/>
        </w:rPr>
        <w:t xml:space="preserve">. </w:t>
      </w:r>
      <w:r w:rsidR="00CA5830" w:rsidRPr="00D14654">
        <w:rPr>
          <w:rFonts w:ascii="Times New Roman" w:hAnsi="Times New Roman" w:cs="Times New Roman"/>
        </w:rPr>
        <w:t xml:space="preserve">Faz referência à distinção entre </w:t>
      </w:r>
      <w:r w:rsidR="00CA5830" w:rsidRPr="00D14654">
        <w:rPr>
          <w:rFonts w:ascii="Times New Roman" w:hAnsi="Times New Roman" w:cs="Times New Roman"/>
          <w:i/>
        </w:rPr>
        <w:t>imago</w:t>
      </w:r>
      <w:r w:rsidR="00CA5830" w:rsidRPr="00D14654">
        <w:rPr>
          <w:rFonts w:ascii="Times New Roman" w:hAnsi="Times New Roman" w:cs="Times New Roman"/>
        </w:rPr>
        <w:t xml:space="preserve"> e </w:t>
      </w:r>
      <w:proofErr w:type="spellStart"/>
      <w:r w:rsidR="00CA5830" w:rsidRPr="00D14654">
        <w:rPr>
          <w:rFonts w:ascii="Times New Roman" w:hAnsi="Times New Roman" w:cs="Times New Roman"/>
          <w:i/>
        </w:rPr>
        <w:t>vestigium</w:t>
      </w:r>
      <w:proofErr w:type="spellEnd"/>
      <w:r w:rsidR="00CA5830" w:rsidRPr="00D14654">
        <w:rPr>
          <w:rFonts w:ascii="Times New Roman" w:hAnsi="Times New Roman" w:cs="Times New Roman"/>
        </w:rPr>
        <w:t>, estabelecida por teólogos medievais. Estes considera</w:t>
      </w:r>
      <w:r>
        <w:rPr>
          <w:rFonts w:ascii="Times New Roman" w:hAnsi="Times New Roman" w:cs="Times New Roman"/>
        </w:rPr>
        <w:t xml:space="preserve">vam que o que podemos ver, </w:t>
      </w:r>
      <w:r w:rsidR="00CA5830" w:rsidRPr="00D14654">
        <w:rPr>
          <w:rFonts w:ascii="Times New Roman" w:hAnsi="Times New Roman" w:cs="Times New Roman"/>
        </w:rPr>
        <w:t>a imagem</w:t>
      </w:r>
      <w:r w:rsidR="0058425F">
        <w:rPr>
          <w:rFonts w:ascii="Times New Roman" w:hAnsi="Times New Roman" w:cs="Times New Roman"/>
        </w:rPr>
        <w:t>, deve ser visto</w:t>
      </w:r>
      <w:r w:rsidR="00CA5830" w:rsidRPr="00D14654">
        <w:rPr>
          <w:rFonts w:ascii="Times New Roman" w:hAnsi="Times New Roman" w:cs="Times New Roman"/>
        </w:rPr>
        <w:t xml:space="preserve"> sempre como “o traço de uma semelhança perdida, arruinada, a semelhança de Deus perdida </w:t>
      </w:r>
      <w:r>
        <w:rPr>
          <w:rFonts w:ascii="Times New Roman" w:hAnsi="Times New Roman" w:cs="Times New Roman"/>
        </w:rPr>
        <w:t xml:space="preserve">no pecado”, </w:t>
      </w:r>
      <w:r w:rsidR="00CA5830" w:rsidRPr="00D14654">
        <w:rPr>
          <w:rFonts w:ascii="Times New Roman" w:hAnsi="Times New Roman" w:cs="Times New Roman"/>
        </w:rPr>
        <w:t>o vestígio</w:t>
      </w:r>
      <w:r w:rsidR="00327194" w:rsidRPr="00327194">
        <w:rPr>
          <w:rFonts w:ascii="Times New Roman" w:hAnsi="Times New Roman" w:cs="Times New Roman"/>
        </w:rPr>
        <w:t xml:space="preserve"> </w:t>
      </w:r>
      <w:r w:rsidR="00327194">
        <w:rPr>
          <w:rFonts w:ascii="Times New Roman" w:hAnsi="Times New Roman" w:cs="Times New Roman"/>
        </w:rPr>
        <w:t>(</w:t>
      </w:r>
      <w:r w:rsidR="008F2316" w:rsidRPr="008F2316">
        <w:rPr>
          <w:rFonts w:ascii="Times New Roman" w:hAnsi="Times New Roman" w:cs="Times New Roman"/>
          <w:i/>
        </w:rPr>
        <w:t>ibid.</w:t>
      </w:r>
      <w:r w:rsidR="00327194">
        <w:rPr>
          <w:rFonts w:ascii="Times New Roman" w:hAnsi="Times New Roman" w:cs="Times New Roman"/>
        </w:rPr>
        <w:t>, p. 35)</w:t>
      </w:r>
      <w:r w:rsidR="00CA5830" w:rsidRPr="00D14654">
        <w:rPr>
          <w:rFonts w:ascii="Times New Roman" w:hAnsi="Times New Roman" w:cs="Times New Roman"/>
        </w:rPr>
        <w:t xml:space="preserve">. A imagem dá existência ao vestígio, o vestígio só se </w:t>
      </w:r>
      <w:proofErr w:type="spellStart"/>
      <w:r w:rsidR="00CA5830" w:rsidRPr="00D14654">
        <w:rPr>
          <w:rFonts w:ascii="Times New Roman" w:hAnsi="Times New Roman" w:cs="Times New Roman"/>
          <w:i/>
        </w:rPr>
        <w:t>presencifica</w:t>
      </w:r>
      <w:proofErr w:type="spellEnd"/>
      <w:r w:rsidR="00CA5830" w:rsidRPr="00D14654">
        <w:rPr>
          <w:rFonts w:ascii="Times New Roman" w:hAnsi="Times New Roman" w:cs="Times New Roman"/>
        </w:rPr>
        <w:t xml:space="preserve"> pela imagem.</w:t>
      </w:r>
    </w:p>
    <w:p w14:paraId="0A0DF4FE" w14:textId="19C36ADF" w:rsidR="00255C3F" w:rsidRDefault="00525096" w:rsidP="00255C3F">
      <w:pPr>
        <w:spacing w:line="360" w:lineRule="auto"/>
        <w:ind w:firstLine="567"/>
        <w:jc w:val="both"/>
        <w:rPr>
          <w:rFonts w:ascii="Times New Roman" w:hAnsi="Times New Roman" w:cs="Times New Roman"/>
        </w:rPr>
      </w:pPr>
      <w:r>
        <w:rPr>
          <w:rFonts w:ascii="Times New Roman" w:hAnsi="Times New Roman" w:cs="Times New Roman"/>
        </w:rPr>
        <w:t>A postura de não recusar a cisão do ver</w:t>
      </w:r>
      <w:r w:rsidR="00CA5830" w:rsidRPr="00D14654">
        <w:rPr>
          <w:rFonts w:ascii="Times New Roman" w:hAnsi="Times New Roman" w:cs="Times New Roman"/>
        </w:rPr>
        <w:t>, de aceitar a dist</w:t>
      </w:r>
      <w:r>
        <w:rPr>
          <w:rFonts w:ascii="Times New Roman" w:hAnsi="Times New Roman" w:cs="Times New Roman"/>
        </w:rPr>
        <w:t xml:space="preserve">inção entre imagem e vestígio, </w:t>
      </w:r>
      <w:r w:rsidR="00CA5830" w:rsidRPr="00D14654">
        <w:rPr>
          <w:rFonts w:ascii="Times New Roman" w:hAnsi="Times New Roman" w:cs="Times New Roman"/>
        </w:rPr>
        <w:t>pode ser entendida como uma volta à noção de aura. O conceito de aura recebeu leituras que o reduziram a um fenômeno de fascinação, mas Didi-</w:t>
      </w:r>
      <w:proofErr w:type="spellStart"/>
      <w:r w:rsidR="00CA5830" w:rsidRPr="00D14654">
        <w:rPr>
          <w:rFonts w:ascii="Times New Roman" w:hAnsi="Times New Roman" w:cs="Times New Roman"/>
        </w:rPr>
        <w:t>Huberman</w:t>
      </w:r>
      <w:proofErr w:type="spellEnd"/>
      <w:r w:rsidR="00CA5830" w:rsidRPr="00D14654">
        <w:rPr>
          <w:rFonts w:ascii="Times New Roman" w:hAnsi="Times New Roman" w:cs="Times New Roman"/>
        </w:rPr>
        <w:t xml:space="preserve"> destaca uma definição</w:t>
      </w:r>
      <w:r w:rsidR="00CF7416">
        <w:rPr>
          <w:rFonts w:ascii="Times New Roman" w:hAnsi="Times New Roman" w:cs="Times New Roman"/>
        </w:rPr>
        <w:t xml:space="preserve"> </w:t>
      </w:r>
      <w:r w:rsidR="00CA5830" w:rsidRPr="00D14654">
        <w:rPr>
          <w:rFonts w:ascii="Times New Roman" w:hAnsi="Times New Roman" w:cs="Times New Roman"/>
        </w:rPr>
        <w:t>que aparece em várias das obras do pensador alemão: “é a figura singular, composta de elementos espaciais e temporais: a aparição única de uma coisa distante, por mais próxima que ela esteja”</w:t>
      </w:r>
      <w:r>
        <w:rPr>
          <w:rFonts w:ascii="Times New Roman" w:hAnsi="Times New Roman" w:cs="Times New Roman"/>
        </w:rPr>
        <w:t>(BENJAMIN, 1993</w:t>
      </w:r>
      <w:r w:rsidR="00111FDB">
        <w:rPr>
          <w:rFonts w:ascii="Times New Roman" w:hAnsi="Times New Roman" w:cs="Times New Roman"/>
        </w:rPr>
        <w:t>a</w:t>
      </w:r>
      <w:r>
        <w:rPr>
          <w:rFonts w:ascii="Times New Roman" w:hAnsi="Times New Roman" w:cs="Times New Roman"/>
        </w:rPr>
        <w:t>, p. 101; 1993b, p. 170)</w:t>
      </w:r>
      <w:r w:rsidR="00CA5830" w:rsidRPr="00D14654">
        <w:rPr>
          <w:rFonts w:ascii="Times New Roman" w:hAnsi="Times New Roman" w:cs="Times New Roman"/>
        </w:rPr>
        <w:t>.</w:t>
      </w:r>
      <w:r w:rsidR="00C7674C">
        <w:rPr>
          <w:rFonts w:ascii="Times New Roman" w:hAnsi="Times New Roman" w:cs="Times New Roman"/>
        </w:rPr>
        <w:t xml:space="preserve"> Ess</w:t>
      </w:r>
      <w:r w:rsidR="00CA5830" w:rsidRPr="00D14654">
        <w:rPr>
          <w:rFonts w:ascii="Times New Roman" w:hAnsi="Times New Roman" w:cs="Times New Roman"/>
        </w:rPr>
        <w:t xml:space="preserve">a aparição do distante dotaria a coisa olhada de </w:t>
      </w:r>
      <w:r w:rsidR="00FF38BF">
        <w:rPr>
          <w:rFonts w:ascii="Times New Roman" w:hAnsi="Times New Roman" w:cs="Times New Roman"/>
        </w:rPr>
        <w:t xml:space="preserve">um “poder de levantar os olhos”, na metáfora de Benjamin. O que vemos </w:t>
      </w:r>
      <w:r w:rsidR="00FF38BF" w:rsidRPr="00497D7F">
        <w:rPr>
          <w:rFonts w:ascii="Times New Roman" w:hAnsi="Times New Roman" w:cs="Times New Roman"/>
          <w:i/>
        </w:rPr>
        <w:t xml:space="preserve">é </w:t>
      </w:r>
      <w:r w:rsidR="00FF38BF">
        <w:rPr>
          <w:rFonts w:ascii="Times New Roman" w:hAnsi="Times New Roman" w:cs="Times New Roman"/>
        </w:rPr>
        <w:t xml:space="preserve">o que nos olha, </w:t>
      </w:r>
      <w:r w:rsidR="00E6233E">
        <w:rPr>
          <w:rFonts w:ascii="Times New Roman" w:hAnsi="Times New Roman" w:cs="Times New Roman"/>
        </w:rPr>
        <w:t xml:space="preserve">e </w:t>
      </w:r>
      <w:r w:rsidR="00FF38BF">
        <w:rPr>
          <w:rFonts w:ascii="Times New Roman" w:hAnsi="Times New Roman" w:cs="Times New Roman"/>
        </w:rPr>
        <w:t>essa sobreposição</w:t>
      </w:r>
      <w:r w:rsidR="00497D7F">
        <w:rPr>
          <w:rFonts w:ascii="Times New Roman" w:hAnsi="Times New Roman" w:cs="Times New Roman"/>
        </w:rPr>
        <w:t xml:space="preserve"> de perspectivas</w:t>
      </w:r>
      <w:r w:rsidR="00FF38BF">
        <w:rPr>
          <w:rFonts w:ascii="Times New Roman" w:hAnsi="Times New Roman" w:cs="Times New Roman"/>
        </w:rPr>
        <w:t xml:space="preserve"> </w:t>
      </w:r>
      <w:r w:rsidR="00E6233E">
        <w:rPr>
          <w:rFonts w:ascii="Times New Roman" w:hAnsi="Times New Roman" w:cs="Times New Roman"/>
        </w:rPr>
        <w:t>é permitida pela</w:t>
      </w:r>
      <w:r w:rsidR="00497D7F">
        <w:rPr>
          <w:rFonts w:ascii="Times New Roman" w:hAnsi="Times New Roman" w:cs="Times New Roman"/>
        </w:rPr>
        <w:t xml:space="preserve"> leitura do objeto artístico</w:t>
      </w:r>
      <w:r w:rsidR="006F5F20">
        <w:rPr>
          <w:rFonts w:ascii="Times New Roman" w:hAnsi="Times New Roman" w:cs="Times New Roman"/>
        </w:rPr>
        <w:t xml:space="preserve"> como algo que foi </w:t>
      </w:r>
      <w:r w:rsidR="00E6233E">
        <w:rPr>
          <w:rFonts w:ascii="Times New Roman" w:hAnsi="Times New Roman" w:cs="Times New Roman"/>
        </w:rPr>
        <w:t>perpassado</w:t>
      </w:r>
      <w:r w:rsidR="006F5F20">
        <w:rPr>
          <w:rFonts w:ascii="Times New Roman" w:hAnsi="Times New Roman" w:cs="Times New Roman"/>
        </w:rPr>
        <w:t xml:space="preserve"> pelo tempo:</w:t>
      </w:r>
      <w:r w:rsidR="00E6233E">
        <w:rPr>
          <w:rFonts w:ascii="Times New Roman" w:hAnsi="Times New Roman" w:cs="Times New Roman"/>
        </w:rPr>
        <w:t xml:space="preserve"> a imagem como artefato</w:t>
      </w:r>
      <w:r w:rsidR="001713AC">
        <w:rPr>
          <w:rFonts w:ascii="Times New Roman" w:hAnsi="Times New Roman" w:cs="Times New Roman"/>
        </w:rPr>
        <w:t xml:space="preserve"> é matéria e</w:t>
      </w:r>
      <w:r w:rsidR="00E6233E">
        <w:rPr>
          <w:rFonts w:ascii="Times New Roman" w:hAnsi="Times New Roman" w:cs="Times New Roman"/>
        </w:rPr>
        <w:t xml:space="preserve"> pressupõe</w:t>
      </w:r>
      <w:r w:rsidR="006F5F20">
        <w:rPr>
          <w:rFonts w:ascii="Times New Roman" w:hAnsi="Times New Roman" w:cs="Times New Roman"/>
        </w:rPr>
        <w:t xml:space="preserve"> </w:t>
      </w:r>
      <w:r w:rsidR="00255C3F">
        <w:rPr>
          <w:rFonts w:ascii="Times New Roman" w:hAnsi="Times New Roman" w:cs="Times New Roman"/>
        </w:rPr>
        <w:t>trabalho – matéria</w:t>
      </w:r>
      <w:r w:rsidR="009542A3">
        <w:rPr>
          <w:rFonts w:ascii="Times New Roman" w:hAnsi="Times New Roman" w:cs="Times New Roman"/>
        </w:rPr>
        <w:t xml:space="preserve"> e trabalho, dois elementos que inserem temporalidade</w:t>
      </w:r>
      <w:r w:rsidR="00E6233E">
        <w:rPr>
          <w:rFonts w:ascii="Times New Roman" w:hAnsi="Times New Roman" w:cs="Times New Roman"/>
        </w:rPr>
        <w:t>.</w:t>
      </w:r>
      <w:r w:rsidR="001713AC">
        <w:rPr>
          <w:rFonts w:ascii="Times New Roman" w:hAnsi="Times New Roman" w:cs="Times New Roman"/>
        </w:rPr>
        <w:t xml:space="preserve"> </w:t>
      </w:r>
    </w:p>
    <w:p w14:paraId="30C36C4F" w14:textId="6265DA65" w:rsidR="00CA5830" w:rsidRPr="00D14654" w:rsidRDefault="00CA5830" w:rsidP="00255C3F">
      <w:pPr>
        <w:spacing w:line="360" w:lineRule="auto"/>
        <w:ind w:firstLine="567"/>
        <w:jc w:val="both"/>
        <w:rPr>
          <w:rFonts w:ascii="Times New Roman" w:hAnsi="Times New Roman" w:cs="Times New Roman"/>
        </w:rPr>
      </w:pPr>
      <w:r w:rsidRPr="00255C3F">
        <w:rPr>
          <w:rFonts w:ascii="Times New Roman" w:hAnsi="Times New Roman" w:cs="Times New Roman"/>
        </w:rPr>
        <w:t xml:space="preserve">A aura, então, seria </w:t>
      </w:r>
      <w:r w:rsidR="00E6233E" w:rsidRPr="00255C3F">
        <w:rPr>
          <w:rFonts w:ascii="Times New Roman" w:hAnsi="Times New Roman" w:cs="Times New Roman"/>
        </w:rPr>
        <w:t>essa</w:t>
      </w:r>
      <w:r w:rsidR="00E6233E">
        <w:rPr>
          <w:rFonts w:ascii="Times New Roman" w:hAnsi="Times New Roman" w:cs="Times New Roman"/>
        </w:rPr>
        <w:t xml:space="preserve"> capacidad</w:t>
      </w:r>
      <w:r w:rsidR="001713AC">
        <w:rPr>
          <w:rFonts w:ascii="Times New Roman" w:hAnsi="Times New Roman" w:cs="Times New Roman"/>
        </w:rPr>
        <w:t>e d</w:t>
      </w:r>
      <w:r w:rsidR="00E03CDC">
        <w:rPr>
          <w:rFonts w:ascii="Times New Roman" w:hAnsi="Times New Roman" w:cs="Times New Roman"/>
        </w:rPr>
        <w:t xml:space="preserve">e </w:t>
      </w:r>
      <w:r w:rsidR="001713AC">
        <w:rPr>
          <w:rFonts w:ascii="Times New Roman" w:hAnsi="Times New Roman" w:cs="Times New Roman"/>
        </w:rPr>
        <w:t xml:space="preserve">a matéria artística conotar, criando o efeito de </w:t>
      </w:r>
      <w:proofErr w:type="spellStart"/>
      <w:r w:rsidR="001713AC">
        <w:rPr>
          <w:rFonts w:ascii="Times New Roman" w:hAnsi="Times New Roman" w:cs="Times New Roman"/>
        </w:rPr>
        <w:t>presenficar</w:t>
      </w:r>
      <w:proofErr w:type="spellEnd"/>
      <w:r w:rsidR="001713AC">
        <w:rPr>
          <w:rFonts w:ascii="Times New Roman" w:hAnsi="Times New Roman" w:cs="Times New Roman"/>
        </w:rPr>
        <w:t xml:space="preserve"> o que está ausente, ou seja, de </w:t>
      </w:r>
      <w:r w:rsidR="00C31E56">
        <w:rPr>
          <w:rFonts w:ascii="Times New Roman" w:hAnsi="Times New Roman" w:cs="Times New Roman"/>
        </w:rPr>
        <w:t>portar</w:t>
      </w:r>
      <w:r w:rsidR="001713AC">
        <w:rPr>
          <w:rFonts w:ascii="Times New Roman" w:hAnsi="Times New Roman" w:cs="Times New Roman"/>
        </w:rPr>
        <w:t xml:space="preserve"> memória. Assim, a relação cultual</w:t>
      </w:r>
      <w:r w:rsidR="00255C3F">
        <w:rPr>
          <w:rFonts w:ascii="Times New Roman" w:hAnsi="Times New Roman" w:cs="Times New Roman"/>
        </w:rPr>
        <w:t xml:space="preserve">, </w:t>
      </w:r>
      <w:proofErr w:type="spellStart"/>
      <w:r w:rsidR="00255C3F">
        <w:rPr>
          <w:rFonts w:ascii="Times New Roman" w:hAnsi="Times New Roman" w:cs="Times New Roman"/>
        </w:rPr>
        <w:t>aurática</w:t>
      </w:r>
      <w:proofErr w:type="spellEnd"/>
      <w:r w:rsidR="00255C3F">
        <w:rPr>
          <w:rFonts w:ascii="Times New Roman" w:hAnsi="Times New Roman" w:cs="Times New Roman"/>
        </w:rPr>
        <w:t xml:space="preserve">, pode ser entendida </w:t>
      </w:r>
      <w:r w:rsidR="001713AC">
        <w:rPr>
          <w:rFonts w:ascii="Times New Roman" w:hAnsi="Times New Roman" w:cs="Times New Roman"/>
        </w:rPr>
        <w:t xml:space="preserve"> como  </w:t>
      </w:r>
      <w:r w:rsidR="00255C3F">
        <w:rPr>
          <w:rFonts w:ascii="Times New Roman" w:hAnsi="Times New Roman" w:cs="Times New Roman"/>
        </w:rPr>
        <w:t xml:space="preserve">o ato de </w:t>
      </w:r>
      <w:r w:rsidR="00716CB8">
        <w:rPr>
          <w:rFonts w:ascii="Times New Roman" w:hAnsi="Times New Roman" w:cs="Times New Roman"/>
        </w:rPr>
        <w:t>se deixar</w:t>
      </w:r>
      <w:r w:rsidR="00255C3F">
        <w:rPr>
          <w:rFonts w:ascii="Times New Roman" w:hAnsi="Times New Roman" w:cs="Times New Roman"/>
        </w:rPr>
        <w:t xml:space="preserve"> levar pela </w:t>
      </w:r>
      <w:r w:rsidR="00E6233E" w:rsidRPr="00D14654">
        <w:rPr>
          <w:rFonts w:ascii="Times New Roman" w:hAnsi="Times New Roman" w:cs="Times New Roman"/>
        </w:rPr>
        <w:t>“trama</w:t>
      </w:r>
      <w:r w:rsidR="00E6233E">
        <w:rPr>
          <w:rFonts w:ascii="Times New Roman" w:hAnsi="Times New Roman" w:cs="Times New Roman"/>
        </w:rPr>
        <w:t xml:space="preserve"> de singular de espaço e tempo”</w:t>
      </w:r>
      <w:r w:rsidR="00AE3B3E">
        <w:rPr>
          <w:rFonts w:ascii="Times New Roman" w:hAnsi="Times New Roman" w:cs="Times New Roman"/>
        </w:rPr>
        <w:t xml:space="preserve"> da arte</w:t>
      </w:r>
      <w:r w:rsidR="00E6233E">
        <w:rPr>
          <w:rFonts w:ascii="Times New Roman" w:hAnsi="Times New Roman" w:cs="Times New Roman"/>
        </w:rPr>
        <w:t>.</w:t>
      </w:r>
      <w:r w:rsidR="00255C3F">
        <w:rPr>
          <w:rFonts w:ascii="Times New Roman" w:hAnsi="Times New Roman" w:cs="Times New Roman"/>
        </w:rPr>
        <w:t xml:space="preserve"> Benjamin aponta que essa possibilidade de </w:t>
      </w:r>
      <w:r w:rsidR="00255C3F" w:rsidRPr="00C31E56">
        <w:rPr>
          <w:rFonts w:ascii="Times New Roman" w:hAnsi="Times New Roman" w:cs="Times New Roman"/>
        </w:rPr>
        <w:t xml:space="preserve">entrelaçamentos de </w:t>
      </w:r>
      <w:r w:rsidR="00E03CDC">
        <w:rPr>
          <w:rFonts w:ascii="Times New Roman" w:hAnsi="Times New Roman" w:cs="Times New Roman"/>
        </w:rPr>
        <w:t xml:space="preserve">diferentes </w:t>
      </w:r>
      <w:r w:rsidR="00255C3F" w:rsidRPr="00C31E56">
        <w:rPr>
          <w:rFonts w:ascii="Times New Roman" w:hAnsi="Times New Roman" w:cs="Times New Roman"/>
        </w:rPr>
        <w:t xml:space="preserve">trilhas temporais e perspectivas </w:t>
      </w:r>
      <w:r w:rsidR="00AE3B3E" w:rsidRPr="00C31E56">
        <w:rPr>
          <w:rFonts w:ascii="Times New Roman" w:hAnsi="Times New Roman" w:cs="Times New Roman"/>
        </w:rPr>
        <w:t>seria</w:t>
      </w:r>
      <w:r w:rsidR="00255C3F" w:rsidRPr="00C31E56">
        <w:rPr>
          <w:rFonts w:ascii="Times New Roman" w:hAnsi="Times New Roman" w:cs="Times New Roman"/>
        </w:rPr>
        <w:t xml:space="preserve"> fonte da própria poesia. </w:t>
      </w:r>
      <w:r w:rsidRPr="00C31E56">
        <w:rPr>
          <w:rFonts w:ascii="Times New Roman" w:hAnsi="Times New Roman" w:cs="Times New Roman"/>
        </w:rPr>
        <w:t>Além disso, a</w:t>
      </w:r>
      <w:r w:rsidR="00AE3B3E" w:rsidRPr="00C31E56">
        <w:rPr>
          <w:rFonts w:ascii="Times New Roman" w:hAnsi="Times New Roman" w:cs="Times New Roman"/>
        </w:rPr>
        <w:t>o usar a</w:t>
      </w:r>
      <w:r w:rsidR="00255C3F" w:rsidRPr="00C31E56">
        <w:rPr>
          <w:rFonts w:ascii="Times New Roman" w:hAnsi="Times New Roman" w:cs="Times New Roman"/>
        </w:rPr>
        <w:t xml:space="preserve"> figura </w:t>
      </w:r>
      <w:r w:rsidR="00AE3B3E" w:rsidRPr="00C31E56">
        <w:rPr>
          <w:rFonts w:ascii="Times New Roman" w:hAnsi="Times New Roman" w:cs="Times New Roman"/>
        </w:rPr>
        <w:t xml:space="preserve">do objeto que </w:t>
      </w:r>
      <w:r w:rsidRPr="00C31E56">
        <w:rPr>
          <w:rFonts w:ascii="Times New Roman" w:hAnsi="Times New Roman" w:cs="Times New Roman"/>
        </w:rPr>
        <w:t>“levanta os olhos”</w:t>
      </w:r>
      <w:r w:rsidR="00AE3B3E" w:rsidRPr="00C31E56">
        <w:rPr>
          <w:rFonts w:ascii="Times New Roman" w:hAnsi="Times New Roman" w:cs="Times New Roman"/>
        </w:rPr>
        <w:t xml:space="preserve">, o autor </w:t>
      </w:r>
      <w:r w:rsidR="00C31E56" w:rsidRPr="00C31E56">
        <w:rPr>
          <w:rFonts w:ascii="Times New Roman" w:hAnsi="Times New Roman" w:cs="Times New Roman"/>
        </w:rPr>
        <w:t>dota</w:t>
      </w:r>
      <w:r w:rsidR="00AE3B3E" w:rsidRPr="00C31E56">
        <w:rPr>
          <w:rFonts w:ascii="Times New Roman" w:hAnsi="Times New Roman" w:cs="Times New Roman"/>
        </w:rPr>
        <w:t xml:space="preserve"> a imagem </w:t>
      </w:r>
      <w:r w:rsidRPr="00C31E56">
        <w:rPr>
          <w:rFonts w:ascii="Times New Roman" w:hAnsi="Times New Roman" w:cs="Times New Roman"/>
        </w:rPr>
        <w:t xml:space="preserve">de alteridade, o que </w:t>
      </w:r>
      <w:r w:rsidR="00E03CDC">
        <w:rPr>
          <w:rFonts w:ascii="Times New Roman" w:hAnsi="Times New Roman" w:cs="Times New Roman"/>
        </w:rPr>
        <w:t xml:space="preserve">em si </w:t>
      </w:r>
      <w:r w:rsidRPr="00C31E56">
        <w:rPr>
          <w:rFonts w:ascii="Times New Roman" w:hAnsi="Times New Roman" w:cs="Times New Roman"/>
        </w:rPr>
        <w:t>comporta o estranhamen</w:t>
      </w:r>
      <w:r w:rsidR="00E03CDC">
        <w:rPr>
          <w:rFonts w:ascii="Times New Roman" w:hAnsi="Times New Roman" w:cs="Times New Roman"/>
        </w:rPr>
        <w:t>to (</w:t>
      </w:r>
      <w:r w:rsidR="00C31E56">
        <w:rPr>
          <w:rFonts w:ascii="Times New Roman" w:hAnsi="Times New Roman" w:cs="Times New Roman"/>
        </w:rPr>
        <w:t>outra potência poética</w:t>
      </w:r>
      <w:r w:rsidR="00E03CDC">
        <w:rPr>
          <w:rFonts w:ascii="Times New Roman" w:hAnsi="Times New Roman" w:cs="Times New Roman"/>
        </w:rPr>
        <w:t>)</w:t>
      </w:r>
      <w:r w:rsidR="00C31E56">
        <w:rPr>
          <w:rFonts w:ascii="Times New Roman" w:hAnsi="Times New Roman" w:cs="Times New Roman"/>
        </w:rPr>
        <w:t xml:space="preserve">. </w:t>
      </w:r>
    </w:p>
    <w:p w14:paraId="519D5BE9" w14:textId="5323CF4F" w:rsidR="00BF6DD6" w:rsidRDefault="00CA5830" w:rsidP="00C7674C">
      <w:pPr>
        <w:spacing w:line="360" w:lineRule="auto"/>
        <w:ind w:firstLine="567"/>
        <w:jc w:val="both"/>
        <w:rPr>
          <w:rFonts w:ascii="Times New Roman" w:hAnsi="Times New Roman" w:cs="Times New Roman"/>
        </w:rPr>
      </w:pPr>
      <w:r w:rsidRPr="00D14654">
        <w:rPr>
          <w:rFonts w:ascii="Times New Roman" w:hAnsi="Times New Roman" w:cs="Times New Roman"/>
        </w:rPr>
        <w:t>A arte serviu inicialmente à magia como produtora</w:t>
      </w:r>
      <w:r w:rsidR="00716CB8">
        <w:rPr>
          <w:rFonts w:ascii="Times New Roman" w:hAnsi="Times New Roman" w:cs="Times New Roman"/>
        </w:rPr>
        <w:t xml:space="preserve"> de objetos com valor de culto. </w:t>
      </w:r>
      <w:r w:rsidRPr="00D14654">
        <w:rPr>
          <w:rFonts w:ascii="Times New Roman" w:hAnsi="Times New Roman" w:cs="Times New Roman"/>
        </w:rPr>
        <w:t xml:space="preserve">A aura estaria na origem da noção de imagem – que se ligava à magia. Mas, o que está na origem nunca </w:t>
      </w:r>
      <w:r w:rsidR="00716CB8">
        <w:rPr>
          <w:rFonts w:ascii="Times New Roman" w:hAnsi="Times New Roman" w:cs="Times New Roman"/>
        </w:rPr>
        <w:t>se esvai</w:t>
      </w:r>
      <w:r w:rsidR="002047A2">
        <w:rPr>
          <w:rFonts w:ascii="Times New Roman" w:hAnsi="Times New Roman" w:cs="Times New Roman"/>
        </w:rPr>
        <w:t xml:space="preserve">, não se pensa aqui em </w:t>
      </w:r>
      <w:r w:rsidR="002047A2" w:rsidRPr="00C7674C">
        <w:rPr>
          <w:rFonts w:ascii="Times New Roman" w:hAnsi="Times New Roman" w:cs="Times New Roman"/>
          <w:i/>
        </w:rPr>
        <w:t>origem</w:t>
      </w:r>
      <w:r w:rsidR="00BB14C3">
        <w:rPr>
          <w:rFonts w:ascii="Times New Roman" w:hAnsi="Times New Roman" w:cs="Times New Roman"/>
        </w:rPr>
        <w:t xml:space="preserve"> como um </w:t>
      </w:r>
      <w:r w:rsidR="00BD6203">
        <w:rPr>
          <w:rFonts w:ascii="Times New Roman" w:hAnsi="Times New Roman" w:cs="Times New Roman"/>
        </w:rPr>
        <w:t xml:space="preserve">começo </w:t>
      </w:r>
      <w:r w:rsidR="00BB14C3">
        <w:rPr>
          <w:rFonts w:ascii="Times New Roman" w:hAnsi="Times New Roman" w:cs="Times New Roman"/>
        </w:rPr>
        <w:t xml:space="preserve">que se pode </w:t>
      </w:r>
      <w:proofErr w:type="spellStart"/>
      <w:r w:rsidR="00BB14C3">
        <w:rPr>
          <w:rFonts w:ascii="Times New Roman" w:hAnsi="Times New Roman" w:cs="Times New Roman"/>
        </w:rPr>
        <w:t>historiograficamente</w:t>
      </w:r>
      <w:proofErr w:type="spellEnd"/>
      <w:r w:rsidR="00BB14C3">
        <w:rPr>
          <w:rFonts w:ascii="Times New Roman" w:hAnsi="Times New Roman" w:cs="Times New Roman"/>
        </w:rPr>
        <w:t xml:space="preserve"> apontar, mas, </w:t>
      </w:r>
      <w:r w:rsidR="002047A2">
        <w:rPr>
          <w:rFonts w:ascii="Times New Roman" w:hAnsi="Times New Roman" w:cs="Times New Roman"/>
        </w:rPr>
        <w:t>como a</w:t>
      </w:r>
      <w:r w:rsidRPr="00D14654">
        <w:rPr>
          <w:rFonts w:ascii="Times New Roman" w:hAnsi="Times New Roman" w:cs="Times New Roman"/>
        </w:rPr>
        <w:t xml:space="preserve"> fonte de um rio, </w:t>
      </w:r>
      <w:r w:rsidR="00BD6203">
        <w:rPr>
          <w:rFonts w:ascii="Times New Roman" w:hAnsi="Times New Roman" w:cs="Times New Roman"/>
        </w:rPr>
        <w:t xml:space="preserve">na analogia de Benjamin, </w:t>
      </w:r>
      <w:r w:rsidRPr="00D14654">
        <w:rPr>
          <w:rFonts w:ascii="Times New Roman" w:hAnsi="Times New Roman" w:cs="Times New Roman"/>
        </w:rPr>
        <w:t>a partir da qua</w:t>
      </w:r>
      <w:r w:rsidR="00C7674C">
        <w:rPr>
          <w:rFonts w:ascii="Times New Roman" w:hAnsi="Times New Roman" w:cs="Times New Roman"/>
        </w:rPr>
        <w:t>l a correnteza carrega</w:t>
      </w:r>
      <w:r w:rsidRPr="00D14654">
        <w:rPr>
          <w:rFonts w:ascii="Times New Roman" w:hAnsi="Times New Roman" w:cs="Times New Roman"/>
        </w:rPr>
        <w:t xml:space="preserve"> seus sintomas</w:t>
      </w:r>
      <w:r w:rsidR="00C7674C">
        <w:rPr>
          <w:rFonts w:ascii="Times New Roman" w:hAnsi="Times New Roman" w:cs="Times New Roman"/>
        </w:rPr>
        <w:t xml:space="preserve"> –</w:t>
      </w:r>
      <w:r w:rsidR="00BD6203">
        <w:rPr>
          <w:rFonts w:ascii="Times New Roman" w:hAnsi="Times New Roman" w:cs="Times New Roman"/>
        </w:rPr>
        <w:t xml:space="preserve"> </w:t>
      </w:r>
      <w:r w:rsidR="00C7674C">
        <w:rPr>
          <w:rFonts w:ascii="Times New Roman" w:hAnsi="Times New Roman" w:cs="Times New Roman"/>
        </w:rPr>
        <w:t>“</w:t>
      </w:r>
      <w:r w:rsidR="00BB14C3">
        <w:rPr>
          <w:rFonts w:ascii="Times New Roman" w:hAnsi="Times New Roman" w:cs="Times New Roman"/>
        </w:rPr>
        <w:t>turbilhão do rio”</w:t>
      </w:r>
      <w:r w:rsidR="004F7777">
        <w:rPr>
          <w:rFonts w:ascii="Times New Roman" w:hAnsi="Times New Roman" w:cs="Times New Roman"/>
        </w:rPr>
        <w:t>.</w:t>
      </w:r>
      <w:r w:rsidR="00C7674C">
        <w:rPr>
          <w:rFonts w:ascii="Times New Roman" w:hAnsi="Times New Roman" w:cs="Times New Roman"/>
        </w:rPr>
        <w:t xml:space="preserve"> </w:t>
      </w:r>
    </w:p>
    <w:p w14:paraId="0A6D6455" w14:textId="1E739BEB" w:rsidR="00CE1B75" w:rsidRPr="00BF6DD6" w:rsidRDefault="00C7674C" w:rsidP="00C7674C">
      <w:pPr>
        <w:spacing w:line="360" w:lineRule="auto"/>
        <w:ind w:firstLine="567"/>
        <w:jc w:val="both"/>
        <w:rPr>
          <w:rFonts w:ascii="Times New Roman" w:hAnsi="Times New Roman" w:cs="Times New Roman"/>
        </w:rPr>
      </w:pPr>
      <w:r>
        <w:rPr>
          <w:rFonts w:ascii="Times New Roman" w:hAnsi="Times New Roman" w:cs="Times New Roman"/>
        </w:rPr>
        <w:t xml:space="preserve">Pode-se recorrer também, para pensar na noção de origem, à </w:t>
      </w:r>
      <w:proofErr w:type="spellStart"/>
      <w:r w:rsidRPr="00C7674C">
        <w:rPr>
          <w:rFonts w:ascii="Times New Roman" w:hAnsi="Times New Roman" w:cs="Times New Roman"/>
          <w:i/>
        </w:rPr>
        <w:t>diff</w:t>
      </w:r>
      <w:r>
        <w:rPr>
          <w:rFonts w:ascii="Times New Roman" w:hAnsi="Times New Roman" w:cs="Times New Roman"/>
          <w:i/>
        </w:rPr>
        <w:t>é</w:t>
      </w:r>
      <w:r w:rsidRPr="00C7674C">
        <w:rPr>
          <w:rFonts w:ascii="Times New Roman" w:hAnsi="Times New Roman" w:cs="Times New Roman"/>
          <w:i/>
        </w:rPr>
        <w:t>rance</w:t>
      </w:r>
      <w:proofErr w:type="spellEnd"/>
      <w:r>
        <w:rPr>
          <w:rFonts w:ascii="Times New Roman" w:hAnsi="Times New Roman" w:cs="Times New Roman"/>
        </w:rPr>
        <w:t>, de Derrida, trazendo-a para o campo da reflexão sobre as imagen</w:t>
      </w:r>
      <w:r w:rsidR="003400C3">
        <w:rPr>
          <w:rFonts w:ascii="Times New Roman" w:hAnsi="Times New Roman" w:cs="Times New Roman"/>
        </w:rPr>
        <w:t xml:space="preserve">s. Toma-se o termo </w:t>
      </w:r>
      <w:r w:rsidR="006B05BA">
        <w:rPr>
          <w:rFonts w:ascii="Times New Roman" w:hAnsi="Times New Roman" w:cs="Times New Roman"/>
        </w:rPr>
        <w:t xml:space="preserve">(que não é um conceito, segundo o autor) para refletir sobre as dinâmicas </w:t>
      </w:r>
      <w:proofErr w:type="spellStart"/>
      <w:r w:rsidR="006B05BA">
        <w:rPr>
          <w:rFonts w:ascii="Times New Roman" w:hAnsi="Times New Roman" w:cs="Times New Roman"/>
        </w:rPr>
        <w:t>sígnicas</w:t>
      </w:r>
      <w:proofErr w:type="spellEnd"/>
      <w:r w:rsidR="006B05BA">
        <w:rPr>
          <w:rFonts w:ascii="Times New Roman" w:hAnsi="Times New Roman" w:cs="Times New Roman"/>
        </w:rPr>
        <w:t>, como ca</w:t>
      </w:r>
      <w:r w:rsidR="00934623">
        <w:rPr>
          <w:rFonts w:ascii="Times New Roman" w:hAnsi="Times New Roman" w:cs="Times New Roman"/>
        </w:rPr>
        <w:t>deia de significados, engendrada por</w:t>
      </w:r>
      <w:r w:rsidR="006B05BA">
        <w:rPr>
          <w:rFonts w:ascii="Times New Roman" w:hAnsi="Times New Roman" w:cs="Times New Roman"/>
        </w:rPr>
        <w:t xml:space="preserve"> dois movimentos: </w:t>
      </w:r>
      <w:r w:rsidR="00A67209">
        <w:rPr>
          <w:rFonts w:ascii="Times New Roman" w:hAnsi="Times New Roman" w:cs="Times New Roman"/>
        </w:rPr>
        <w:t>temporização (postergação de significados) e espaçamento (“não ser idêntico, ser outro, discer</w:t>
      </w:r>
      <w:r w:rsidR="00BF6DD6">
        <w:rPr>
          <w:rFonts w:ascii="Times New Roman" w:hAnsi="Times New Roman" w:cs="Times New Roman"/>
        </w:rPr>
        <w:t>nível”) (DERRIDA, 1991, p. 39).</w:t>
      </w:r>
      <w:r w:rsidR="00A67209">
        <w:rPr>
          <w:rFonts w:ascii="Times New Roman" w:hAnsi="Times New Roman" w:cs="Times New Roman"/>
        </w:rPr>
        <w:t xml:space="preserve"> </w:t>
      </w:r>
      <w:r w:rsidR="00934623">
        <w:rPr>
          <w:rFonts w:ascii="Times New Roman" w:hAnsi="Times New Roman" w:cs="Times New Roman"/>
        </w:rPr>
        <w:t>Esses movimentos</w:t>
      </w:r>
      <w:r w:rsidR="00BF6DD6">
        <w:rPr>
          <w:rFonts w:ascii="Times New Roman" w:hAnsi="Times New Roman" w:cs="Times New Roman"/>
        </w:rPr>
        <w:t xml:space="preserve"> de devir-tempo e devir-espaço</w:t>
      </w:r>
      <w:r w:rsidR="00934623">
        <w:rPr>
          <w:rFonts w:ascii="Times New Roman" w:hAnsi="Times New Roman" w:cs="Times New Roman"/>
        </w:rPr>
        <w:t xml:space="preserve"> criam fluxos de significados constantes</w:t>
      </w:r>
      <w:r w:rsidR="00A90163">
        <w:rPr>
          <w:rFonts w:ascii="Times New Roman" w:hAnsi="Times New Roman" w:cs="Times New Roman"/>
        </w:rPr>
        <w:t>;</w:t>
      </w:r>
      <w:r w:rsidR="00BF6DD6">
        <w:rPr>
          <w:rFonts w:ascii="Times New Roman" w:hAnsi="Times New Roman" w:cs="Times New Roman"/>
        </w:rPr>
        <w:t xml:space="preserve"> sobre os textos</w:t>
      </w:r>
      <w:r w:rsidR="00A90163">
        <w:rPr>
          <w:rFonts w:ascii="Times New Roman" w:hAnsi="Times New Roman" w:cs="Times New Roman"/>
        </w:rPr>
        <w:t>,</w:t>
      </w:r>
      <w:r w:rsidR="00BF6DD6">
        <w:rPr>
          <w:rFonts w:ascii="Times New Roman" w:hAnsi="Times New Roman" w:cs="Times New Roman"/>
        </w:rPr>
        <w:t xml:space="preserve"> atuam forças (ausentes) contrastantes. </w:t>
      </w:r>
      <w:r w:rsidR="00A90163">
        <w:rPr>
          <w:rFonts w:ascii="Times New Roman" w:hAnsi="Times New Roman" w:cs="Times New Roman"/>
        </w:rPr>
        <w:t>E</w:t>
      </w:r>
      <w:r w:rsidR="00BF6DD6">
        <w:rPr>
          <w:rFonts w:ascii="Times New Roman" w:hAnsi="Times New Roman" w:cs="Times New Roman"/>
        </w:rPr>
        <w:t xml:space="preserve">m diálogo com Nietzsche, Derrida diz que a </w:t>
      </w:r>
      <w:proofErr w:type="spellStart"/>
      <w:r w:rsidR="00BF6DD6" w:rsidRPr="00BF6DD6">
        <w:rPr>
          <w:rFonts w:ascii="Times New Roman" w:hAnsi="Times New Roman" w:cs="Times New Roman"/>
          <w:i/>
        </w:rPr>
        <w:t>diffèrance</w:t>
      </w:r>
      <w:proofErr w:type="spellEnd"/>
      <w:r w:rsidR="00BF6DD6">
        <w:rPr>
          <w:rFonts w:ascii="Times New Roman" w:hAnsi="Times New Roman" w:cs="Times New Roman"/>
        </w:rPr>
        <w:t xml:space="preserve"> poderia se referir a uma “discórdia ‘ativa’, em movimento, de forças diferentes e de diferenças de forças” (</w:t>
      </w:r>
      <w:r w:rsidR="00BF6DD6" w:rsidRPr="00BF6DD6">
        <w:rPr>
          <w:rFonts w:ascii="Times New Roman" w:hAnsi="Times New Roman" w:cs="Times New Roman"/>
          <w:i/>
        </w:rPr>
        <w:t>ibid</w:t>
      </w:r>
      <w:r w:rsidR="00BF6DD6">
        <w:rPr>
          <w:rFonts w:ascii="Times New Roman" w:hAnsi="Times New Roman" w:cs="Times New Roman"/>
        </w:rPr>
        <w:t>., p. 50)</w:t>
      </w:r>
      <w:r w:rsidR="00A90163">
        <w:rPr>
          <w:rFonts w:ascii="Times New Roman" w:hAnsi="Times New Roman" w:cs="Times New Roman"/>
        </w:rPr>
        <w:t xml:space="preserve">. Assim, a noção de origem não é tomada de maneira plena, situada, mas </w:t>
      </w:r>
      <w:proofErr w:type="spellStart"/>
      <w:r w:rsidR="00A90163">
        <w:rPr>
          <w:rFonts w:ascii="Times New Roman" w:hAnsi="Times New Roman" w:cs="Times New Roman"/>
        </w:rPr>
        <w:t>estrututada</w:t>
      </w:r>
      <w:proofErr w:type="spellEnd"/>
      <w:r w:rsidR="00A90163">
        <w:rPr>
          <w:rFonts w:ascii="Times New Roman" w:hAnsi="Times New Roman" w:cs="Times New Roman"/>
        </w:rPr>
        <w:t>, pois ela é pensada no movimento que a produz.</w:t>
      </w:r>
    </w:p>
    <w:p w14:paraId="541EF18F" w14:textId="7433AFE9" w:rsidR="00CA5830" w:rsidRPr="00D14654" w:rsidRDefault="001A4CC7" w:rsidP="00C7674C">
      <w:pPr>
        <w:spacing w:line="360" w:lineRule="auto"/>
        <w:ind w:firstLine="567"/>
        <w:jc w:val="both"/>
        <w:rPr>
          <w:rFonts w:ascii="Times New Roman" w:hAnsi="Times New Roman" w:cs="Times New Roman"/>
        </w:rPr>
      </w:pPr>
      <w:r>
        <w:rPr>
          <w:rFonts w:ascii="Times New Roman" w:hAnsi="Times New Roman" w:cs="Times New Roman"/>
        </w:rPr>
        <w:t xml:space="preserve">Quando </w:t>
      </w:r>
      <w:r w:rsidR="00CA5830" w:rsidRPr="00D14654">
        <w:rPr>
          <w:rFonts w:ascii="Times New Roman" w:hAnsi="Times New Roman" w:cs="Times New Roman"/>
        </w:rPr>
        <w:t>Didi-</w:t>
      </w:r>
      <w:proofErr w:type="spellStart"/>
      <w:r w:rsidR="00CA5830" w:rsidRPr="00D14654">
        <w:rPr>
          <w:rFonts w:ascii="Times New Roman" w:hAnsi="Times New Roman" w:cs="Times New Roman"/>
        </w:rPr>
        <w:t>Huberman</w:t>
      </w:r>
      <w:proofErr w:type="spellEnd"/>
      <w:r w:rsidR="00CA5830" w:rsidRPr="00D14654">
        <w:rPr>
          <w:rFonts w:ascii="Times New Roman" w:hAnsi="Times New Roman" w:cs="Times New Roman"/>
        </w:rPr>
        <w:t xml:space="preserve"> </w:t>
      </w:r>
      <w:r>
        <w:rPr>
          <w:rFonts w:ascii="Times New Roman" w:hAnsi="Times New Roman" w:cs="Times New Roman"/>
        </w:rPr>
        <w:t>afirma que</w:t>
      </w:r>
      <w:r w:rsidR="00CA5830" w:rsidRPr="00D14654">
        <w:rPr>
          <w:rFonts w:ascii="Times New Roman" w:hAnsi="Times New Roman" w:cs="Times New Roman"/>
        </w:rPr>
        <w:t xml:space="preserve"> o conceito de aura foi uma forma de Benjamin nomear uma qualidade antropológica, originária da imagem</w:t>
      </w:r>
      <w:r>
        <w:rPr>
          <w:rFonts w:ascii="Times New Roman" w:hAnsi="Times New Roman" w:cs="Times New Roman"/>
        </w:rPr>
        <w:t xml:space="preserve">, podemos considerar essa “qualidade originária” em formação no próprio “turbilhão do rio” ou no movimento da </w:t>
      </w:r>
      <w:proofErr w:type="spellStart"/>
      <w:r w:rsidRPr="001A4CC7">
        <w:rPr>
          <w:rFonts w:ascii="Times New Roman" w:hAnsi="Times New Roman" w:cs="Times New Roman"/>
          <w:i/>
        </w:rPr>
        <w:t>différance</w:t>
      </w:r>
      <w:proofErr w:type="spellEnd"/>
      <w:r w:rsidR="00CA5830" w:rsidRPr="00D14654">
        <w:rPr>
          <w:rFonts w:ascii="Times New Roman" w:hAnsi="Times New Roman" w:cs="Times New Roman"/>
        </w:rPr>
        <w:t xml:space="preserve">. </w:t>
      </w:r>
      <w:r w:rsidR="00F45782">
        <w:rPr>
          <w:rFonts w:ascii="Times New Roman" w:hAnsi="Times New Roman" w:cs="Times New Roman"/>
        </w:rPr>
        <w:t>O</w:t>
      </w:r>
      <w:r w:rsidR="00CA5830" w:rsidRPr="00D14654">
        <w:rPr>
          <w:rFonts w:ascii="Times New Roman" w:hAnsi="Times New Roman" w:cs="Times New Roman"/>
        </w:rPr>
        <w:t xml:space="preserve"> declínio da aura na modernidade, apontado por Benjamin, seria um processo de decadência ou de inflexão, não de desaparição</w:t>
      </w:r>
      <w:r w:rsidR="00327194">
        <w:rPr>
          <w:rFonts w:ascii="Times New Roman" w:hAnsi="Times New Roman" w:cs="Times New Roman"/>
        </w:rPr>
        <w:t xml:space="preserve"> (DIDI-HUBERMAN, 2011, p. 346)</w:t>
      </w:r>
      <w:r w:rsidR="00CA5830" w:rsidRPr="00D14654">
        <w:rPr>
          <w:rFonts w:ascii="Times New Roman" w:hAnsi="Times New Roman" w:cs="Times New Roman"/>
        </w:rPr>
        <w:t xml:space="preserve">. De muitas formas, a pulsão da aura parece se manifestar, sob interpretações </w:t>
      </w:r>
      <w:r w:rsidR="00F45782">
        <w:rPr>
          <w:rFonts w:ascii="Times New Roman" w:hAnsi="Times New Roman" w:cs="Times New Roman"/>
        </w:rPr>
        <w:t>metafísicas ou não</w:t>
      </w:r>
      <w:r w:rsidR="00CA5830" w:rsidRPr="00D14654">
        <w:rPr>
          <w:rFonts w:ascii="Times New Roman" w:hAnsi="Times New Roman" w:cs="Times New Roman"/>
        </w:rPr>
        <w:t xml:space="preserve">, até nas imagens mecânicas como a fotografia: das fotos-relicário no século XIX, passando pelo </w:t>
      </w:r>
      <w:proofErr w:type="spellStart"/>
      <w:r w:rsidR="00CA5830" w:rsidRPr="00D14654">
        <w:rPr>
          <w:rFonts w:ascii="Times New Roman" w:hAnsi="Times New Roman" w:cs="Times New Roman"/>
        </w:rPr>
        <w:t>pictorialismo</w:t>
      </w:r>
      <w:proofErr w:type="spellEnd"/>
      <w:r w:rsidR="00CA5830" w:rsidRPr="00D14654">
        <w:rPr>
          <w:rFonts w:ascii="Times New Roman" w:hAnsi="Times New Roman" w:cs="Times New Roman"/>
        </w:rPr>
        <w:t xml:space="preserve">, chegando até parte das leituras indiciais que a imagem fotográfica recebeu na segunda metade do século XX. </w:t>
      </w:r>
    </w:p>
    <w:p w14:paraId="4225D324" w14:textId="017F64E7" w:rsidR="00CA5830" w:rsidRPr="00D14654" w:rsidRDefault="00CA5830" w:rsidP="00CA5830">
      <w:pPr>
        <w:spacing w:line="360" w:lineRule="auto"/>
        <w:ind w:firstLine="567"/>
        <w:jc w:val="both"/>
        <w:rPr>
          <w:rFonts w:ascii="Times New Roman" w:hAnsi="Times New Roman" w:cs="Times New Roman"/>
        </w:rPr>
      </w:pPr>
      <w:r w:rsidRPr="00D14654">
        <w:rPr>
          <w:rFonts w:ascii="Times New Roman" w:hAnsi="Times New Roman" w:cs="Times New Roman"/>
        </w:rPr>
        <w:t>Didi-</w:t>
      </w:r>
      <w:proofErr w:type="spellStart"/>
      <w:r w:rsidRPr="00D14654">
        <w:rPr>
          <w:rFonts w:ascii="Times New Roman" w:hAnsi="Times New Roman" w:cs="Times New Roman"/>
        </w:rPr>
        <w:t>Huberman</w:t>
      </w:r>
      <w:proofErr w:type="spellEnd"/>
      <w:r w:rsidRPr="00D14654">
        <w:rPr>
          <w:rFonts w:ascii="Times New Roman" w:hAnsi="Times New Roman" w:cs="Times New Roman"/>
        </w:rPr>
        <w:t xml:space="preserve"> propõe uma postura crítica que se poste na própria cisão do olhar; entre o percebido e o ausente, o artefato e a aura, a imagem e o vestígio. Ecoando Benjamin, pensa a reinserção da noção de aura no objeto artístico, no entanto, sem caráter religioso ou messiânico; ressalta o sentido literal de </w:t>
      </w:r>
      <w:r w:rsidRPr="00D14654">
        <w:rPr>
          <w:rFonts w:ascii="Times New Roman" w:hAnsi="Times New Roman" w:cs="Times New Roman"/>
          <w:i/>
        </w:rPr>
        <w:t>aura</w:t>
      </w:r>
      <w:r w:rsidRPr="00D14654">
        <w:rPr>
          <w:rFonts w:ascii="Times New Roman" w:hAnsi="Times New Roman" w:cs="Times New Roman"/>
        </w:rPr>
        <w:t xml:space="preserve">, que para os gregos designava “apenas uma exaltação sensível – portanto </w:t>
      </w:r>
      <w:r w:rsidRPr="00D14654">
        <w:rPr>
          <w:rFonts w:ascii="Times New Roman" w:hAnsi="Times New Roman" w:cs="Times New Roman"/>
          <w:i/>
        </w:rPr>
        <w:t>material</w:t>
      </w:r>
      <w:r w:rsidRPr="00D14654">
        <w:rPr>
          <w:rFonts w:ascii="Times New Roman" w:hAnsi="Times New Roman" w:cs="Times New Roman"/>
        </w:rPr>
        <w:t>, antes de destacar seu sentido ‘psíquico’ ou ‘espiritual’</w:t>
      </w:r>
      <w:r w:rsidR="00327194">
        <w:rPr>
          <w:rFonts w:ascii="Times New Roman" w:hAnsi="Times New Roman" w:cs="Times New Roman"/>
        </w:rPr>
        <w:t>”(DIDI-HUBERMAN, 2010, p. 166)</w:t>
      </w:r>
      <w:r w:rsidRPr="00D14654">
        <w:rPr>
          <w:rFonts w:ascii="Times New Roman" w:hAnsi="Times New Roman" w:cs="Times New Roman"/>
        </w:rPr>
        <w:t xml:space="preserve">. </w:t>
      </w:r>
      <w:r w:rsidR="00E61547">
        <w:rPr>
          <w:rFonts w:ascii="Times New Roman" w:hAnsi="Times New Roman" w:cs="Times New Roman"/>
        </w:rPr>
        <w:t>Aceitar</w:t>
      </w:r>
      <w:r w:rsidRPr="00D14654">
        <w:rPr>
          <w:rFonts w:ascii="Times New Roman" w:hAnsi="Times New Roman" w:cs="Times New Roman"/>
        </w:rPr>
        <w:t xml:space="preserve"> “a imanência visual e fantasmática dos fenômenos ou objetos” não significa tomá-la como “signo enviado desde sua fictícia região da transcendência”, mas pensá-la como possibilidade de novas formas de experimentar o sublime</w:t>
      </w:r>
      <w:r w:rsidR="00F45782">
        <w:rPr>
          <w:rFonts w:ascii="Times New Roman" w:hAnsi="Times New Roman" w:cs="Times New Roman"/>
        </w:rPr>
        <w:t xml:space="preserve"> (</w:t>
      </w:r>
      <w:r w:rsidR="00F45782" w:rsidRPr="00F45782">
        <w:rPr>
          <w:rFonts w:ascii="Times New Roman" w:hAnsi="Times New Roman" w:cs="Times New Roman"/>
          <w:i/>
        </w:rPr>
        <w:t>ibid.</w:t>
      </w:r>
      <w:r w:rsidR="00327194">
        <w:rPr>
          <w:rFonts w:ascii="Times New Roman" w:hAnsi="Times New Roman" w:cs="Times New Roman"/>
        </w:rPr>
        <w:t>, p. 158)</w:t>
      </w:r>
      <w:r w:rsidRPr="00D14654">
        <w:rPr>
          <w:rFonts w:ascii="Times New Roman" w:hAnsi="Times New Roman" w:cs="Times New Roman"/>
        </w:rPr>
        <w:t xml:space="preserve">. Articula, assim, a ideia de </w:t>
      </w:r>
      <w:r w:rsidRPr="00D14654">
        <w:rPr>
          <w:rFonts w:ascii="Times New Roman" w:hAnsi="Times New Roman" w:cs="Times New Roman"/>
          <w:i/>
        </w:rPr>
        <w:t>secularização da aura</w:t>
      </w:r>
      <w:r w:rsidRPr="00D14654">
        <w:rPr>
          <w:rFonts w:ascii="Times New Roman" w:hAnsi="Times New Roman" w:cs="Times New Roman"/>
        </w:rPr>
        <w:t xml:space="preserve">, por meio de uma dialética entre o visível e o invisível, e que este não seja definido como sobrenatural, mas como o </w:t>
      </w:r>
      <w:r w:rsidRPr="00D14654">
        <w:rPr>
          <w:rFonts w:ascii="Times New Roman" w:hAnsi="Times New Roman" w:cs="Times New Roman"/>
          <w:i/>
        </w:rPr>
        <w:t>sintoma</w:t>
      </w:r>
      <w:r w:rsidRPr="00D14654">
        <w:rPr>
          <w:rFonts w:ascii="Times New Roman" w:hAnsi="Times New Roman" w:cs="Times New Roman"/>
        </w:rPr>
        <w:t xml:space="preserve"> do que está distante ou ausente. </w:t>
      </w:r>
    </w:p>
    <w:p w14:paraId="04A7F951" w14:textId="1DFBA95A" w:rsidR="001F07E0" w:rsidRDefault="00CA5830" w:rsidP="00E03CDC">
      <w:pPr>
        <w:spacing w:line="360" w:lineRule="auto"/>
        <w:ind w:firstLine="567"/>
        <w:jc w:val="both"/>
        <w:rPr>
          <w:rFonts w:ascii="Times New Roman" w:hAnsi="Times New Roman" w:cs="Times New Roman"/>
        </w:rPr>
      </w:pPr>
      <w:r w:rsidRPr="00D14654">
        <w:rPr>
          <w:rFonts w:ascii="Times New Roman" w:hAnsi="Times New Roman" w:cs="Times New Roman"/>
        </w:rPr>
        <w:t>A suposição da existência da aura na modernidade</w:t>
      </w:r>
      <w:r w:rsidR="00E71722">
        <w:rPr>
          <w:rFonts w:ascii="Times New Roman" w:hAnsi="Times New Roman" w:cs="Times New Roman"/>
        </w:rPr>
        <w:t xml:space="preserve"> </w:t>
      </w:r>
      <w:r w:rsidRPr="00D14654">
        <w:rPr>
          <w:rFonts w:ascii="Times New Roman" w:hAnsi="Times New Roman" w:cs="Times New Roman"/>
        </w:rPr>
        <w:t>vincula-se à memória</w:t>
      </w:r>
      <w:r w:rsidR="00E71722">
        <w:rPr>
          <w:rFonts w:ascii="Times New Roman" w:hAnsi="Times New Roman" w:cs="Times New Roman"/>
        </w:rPr>
        <w:t xml:space="preserve">, </w:t>
      </w:r>
      <w:r w:rsidR="006079DE">
        <w:rPr>
          <w:rFonts w:ascii="Times New Roman" w:hAnsi="Times New Roman" w:cs="Times New Roman"/>
        </w:rPr>
        <w:t>na heterogeneidade de tempos, no potencial</w:t>
      </w:r>
      <w:r w:rsidR="00E71722">
        <w:rPr>
          <w:rFonts w:ascii="Times New Roman" w:hAnsi="Times New Roman" w:cs="Times New Roman"/>
        </w:rPr>
        <w:t xml:space="preserve"> anacrônico </w:t>
      </w:r>
      <w:r w:rsidR="006079DE">
        <w:rPr>
          <w:rFonts w:ascii="Times New Roman" w:hAnsi="Times New Roman" w:cs="Times New Roman"/>
        </w:rPr>
        <w:t>do</w:t>
      </w:r>
      <w:r w:rsidR="00E71722">
        <w:rPr>
          <w:rFonts w:ascii="Times New Roman" w:hAnsi="Times New Roman" w:cs="Times New Roman"/>
        </w:rPr>
        <w:t xml:space="preserve">s objetos artísticos </w:t>
      </w:r>
      <w:r w:rsidR="006079DE">
        <w:rPr>
          <w:rFonts w:ascii="Times New Roman" w:hAnsi="Times New Roman" w:cs="Times New Roman"/>
        </w:rPr>
        <w:t>(DIDI-HUBERMAN, 2011</w:t>
      </w:r>
      <w:r w:rsidR="00327194">
        <w:rPr>
          <w:rFonts w:ascii="Times New Roman" w:hAnsi="Times New Roman" w:cs="Times New Roman"/>
        </w:rPr>
        <w:t>)</w:t>
      </w:r>
      <w:r w:rsidRPr="00D14654">
        <w:rPr>
          <w:rFonts w:ascii="Times New Roman" w:hAnsi="Times New Roman" w:cs="Times New Roman"/>
        </w:rPr>
        <w:t>.</w:t>
      </w:r>
      <w:r w:rsidR="006079DE">
        <w:rPr>
          <w:rFonts w:ascii="Times New Roman" w:hAnsi="Times New Roman" w:cs="Times New Roman"/>
        </w:rPr>
        <w:t xml:space="preserve"> </w:t>
      </w:r>
      <w:r w:rsidRPr="00D14654">
        <w:rPr>
          <w:rFonts w:ascii="Times New Roman" w:hAnsi="Times New Roman" w:cs="Times New Roman"/>
        </w:rPr>
        <w:t xml:space="preserve"> A imagem </w:t>
      </w:r>
      <w:proofErr w:type="spellStart"/>
      <w:r w:rsidRPr="00D14654">
        <w:rPr>
          <w:rFonts w:ascii="Times New Roman" w:hAnsi="Times New Roman" w:cs="Times New Roman"/>
        </w:rPr>
        <w:t>aurática</w:t>
      </w:r>
      <w:proofErr w:type="spellEnd"/>
      <w:r w:rsidRPr="00D14654">
        <w:rPr>
          <w:rFonts w:ascii="Times New Roman" w:hAnsi="Times New Roman" w:cs="Times New Roman"/>
        </w:rPr>
        <w:t xml:space="preserve"> é perpassada pelo tempo e a revalorização disto não é exclusiva missão dos artistas – já que o tempo estará sempre impre</w:t>
      </w:r>
      <w:r w:rsidR="00932B88">
        <w:rPr>
          <w:rFonts w:ascii="Times New Roman" w:hAnsi="Times New Roman" w:cs="Times New Roman"/>
        </w:rPr>
        <w:t>gnado nos objetos artísticos –, também</w:t>
      </w:r>
      <w:r w:rsidRPr="00D14654">
        <w:rPr>
          <w:rFonts w:ascii="Times New Roman" w:hAnsi="Times New Roman" w:cs="Times New Roman"/>
        </w:rPr>
        <w:t xml:space="preserve"> depende muito do trabalho crítico. </w:t>
      </w:r>
      <w:r w:rsidR="00C72A2E">
        <w:rPr>
          <w:rFonts w:ascii="Times New Roman" w:hAnsi="Times New Roman" w:cs="Times New Roman"/>
        </w:rPr>
        <w:t>Há, assim, a proposta de</w:t>
      </w:r>
      <w:r w:rsidRPr="00D14654">
        <w:rPr>
          <w:rFonts w:ascii="Times New Roman" w:hAnsi="Times New Roman" w:cs="Times New Roman"/>
        </w:rPr>
        <w:t xml:space="preserve"> </w:t>
      </w:r>
      <w:r w:rsidRPr="006079DE">
        <w:rPr>
          <w:rFonts w:ascii="Times New Roman" w:hAnsi="Times New Roman" w:cs="Times New Roman"/>
        </w:rPr>
        <w:t>novas posturas interpretativas abertas à relação sincrônica</w:t>
      </w:r>
      <w:r w:rsidR="00C72A2E" w:rsidRPr="006079DE">
        <w:rPr>
          <w:rFonts w:ascii="Times New Roman" w:hAnsi="Times New Roman" w:cs="Times New Roman"/>
        </w:rPr>
        <w:t xml:space="preserve"> e</w:t>
      </w:r>
      <w:r w:rsidRPr="006079DE">
        <w:rPr>
          <w:rFonts w:ascii="Times New Roman" w:hAnsi="Times New Roman" w:cs="Times New Roman"/>
        </w:rPr>
        <w:t xml:space="preserve"> entre o </w:t>
      </w:r>
      <w:r w:rsidRPr="006079DE">
        <w:rPr>
          <w:rFonts w:ascii="Times New Roman" w:hAnsi="Times New Roman" w:cs="Times New Roman"/>
          <w:i/>
        </w:rPr>
        <w:t>agora</w:t>
      </w:r>
      <w:r w:rsidRPr="006079DE">
        <w:rPr>
          <w:rFonts w:ascii="Times New Roman" w:hAnsi="Times New Roman" w:cs="Times New Roman"/>
        </w:rPr>
        <w:t xml:space="preserve"> e o </w:t>
      </w:r>
      <w:r w:rsidRPr="006079DE">
        <w:rPr>
          <w:rFonts w:ascii="Times New Roman" w:hAnsi="Times New Roman" w:cs="Times New Roman"/>
          <w:i/>
        </w:rPr>
        <w:t>outrora</w:t>
      </w:r>
      <w:r w:rsidRPr="006079DE">
        <w:rPr>
          <w:rFonts w:ascii="Times New Roman" w:hAnsi="Times New Roman" w:cs="Times New Roman"/>
        </w:rPr>
        <w:t xml:space="preserve"> nos objetos artísticos, ver (e produzir) a imagem dialética é aceitar o “chamado a Outrora</w:t>
      </w:r>
      <w:r w:rsidR="009A2A3E">
        <w:rPr>
          <w:rFonts w:ascii="Times New Roman" w:hAnsi="Times New Roman" w:cs="Times New Roman"/>
        </w:rPr>
        <w:t>”</w:t>
      </w:r>
      <w:r w:rsidRPr="006079DE">
        <w:rPr>
          <w:rFonts w:ascii="Times New Roman" w:hAnsi="Times New Roman" w:cs="Times New Roman"/>
        </w:rPr>
        <w:t xml:space="preserve">. </w:t>
      </w:r>
      <w:r w:rsidR="006079DE" w:rsidRPr="006079DE">
        <w:rPr>
          <w:rFonts w:ascii="Times New Roman" w:hAnsi="Times New Roman" w:cs="Times New Roman"/>
        </w:rPr>
        <w:t xml:space="preserve">É tomar as imagens como </w:t>
      </w:r>
      <w:r w:rsidR="006079DE" w:rsidRPr="006079DE">
        <w:rPr>
          <w:rFonts w:ascii="Times New Roman" w:hAnsi="Times New Roman" w:cs="Times New Roman"/>
          <w:i/>
        </w:rPr>
        <w:t>fantasma</w:t>
      </w:r>
      <w:r w:rsidR="006079DE" w:rsidRPr="006079DE">
        <w:rPr>
          <w:rFonts w:ascii="Times New Roman" w:hAnsi="Times New Roman" w:cs="Times New Roman"/>
        </w:rPr>
        <w:t xml:space="preserve"> e </w:t>
      </w:r>
      <w:r w:rsidR="006079DE" w:rsidRPr="006079DE">
        <w:rPr>
          <w:rFonts w:ascii="Times New Roman" w:hAnsi="Times New Roman" w:cs="Times New Roman"/>
          <w:i/>
        </w:rPr>
        <w:t>sintoma</w:t>
      </w:r>
      <w:r w:rsidR="006079DE" w:rsidRPr="006079DE">
        <w:rPr>
          <w:rFonts w:ascii="Times New Roman" w:hAnsi="Times New Roman" w:cs="Times New Roman"/>
        </w:rPr>
        <w:t xml:space="preserve">, em constante movimento de </w:t>
      </w:r>
      <w:r w:rsidR="006079DE" w:rsidRPr="006079DE">
        <w:rPr>
          <w:rFonts w:ascii="Times New Roman" w:hAnsi="Times New Roman" w:cs="Times New Roman"/>
          <w:i/>
        </w:rPr>
        <w:t>montagem</w:t>
      </w:r>
      <w:r w:rsidR="006079DE" w:rsidRPr="006079DE">
        <w:rPr>
          <w:rFonts w:ascii="Times New Roman" w:hAnsi="Times New Roman" w:cs="Times New Roman"/>
        </w:rPr>
        <w:t xml:space="preserve"> de sentidos (DIDI-HEBERMAN, 2013). Essa postura </w:t>
      </w:r>
      <w:r w:rsidR="006079DE">
        <w:rPr>
          <w:rFonts w:ascii="Times New Roman" w:hAnsi="Times New Roman" w:cs="Times New Roman"/>
        </w:rPr>
        <w:t xml:space="preserve">de intérprete pode ser definida como uma espécie de retomada da </w:t>
      </w:r>
      <w:r w:rsidR="006079DE" w:rsidRPr="006079DE">
        <w:rPr>
          <w:rFonts w:ascii="Times New Roman" w:hAnsi="Times New Roman" w:cs="Times New Roman"/>
          <w:i/>
        </w:rPr>
        <w:t>imaginação</w:t>
      </w:r>
      <w:r w:rsidR="006079DE">
        <w:rPr>
          <w:rFonts w:ascii="Times New Roman" w:hAnsi="Times New Roman" w:cs="Times New Roman"/>
        </w:rPr>
        <w:t xml:space="preserve"> como expediente de leitura de vest</w:t>
      </w:r>
      <w:r w:rsidR="005F622D">
        <w:rPr>
          <w:rFonts w:ascii="Times New Roman" w:hAnsi="Times New Roman" w:cs="Times New Roman"/>
        </w:rPr>
        <w:t xml:space="preserve">ígios, permitindo que tempos e espaços atuem uns sobre os outros, “por colisões ou por fusões, por rupturas ou por metamorfoses...”. (DIDI-HUBERMAN, 2003, p. 149; </w:t>
      </w:r>
      <w:r w:rsidR="005F622D" w:rsidRPr="006B1EF1">
        <w:rPr>
          <w:rFonts w:ascii="Times New Roman" w:hAnsi="Times New Roman" w:cs="Times New Roman"/>
        </w:rPr>
        <w:t>tradução minha</w:t>
      </w:r>
      <w:r w:rsidR="005F622D">
        <w:rPr>
          <w:rFonts w:ascii="Times New Roman" w:hAnsi="Times New Roman" w:cs="Times New Roman"/>
        </w:rPr>
        <w:t>)</w:t>
      </w:r>
    </w:p>
    <w:p w14:paraId="3DEA34B1" w14:textId="77777777" w:rsidR="00E03CDC" w:rsidRPr="00D14654" w:rsidRDefault="00E03CDC" w:rsidP="00E03CDC">
      <w:pPr>
        <w:spacing w:line="360" w:lineRule="auto"/>
        <w:ind w:firstLine="567"/>
        <w:jc w:val="both"/>
        <w:rPr>
          <w:rFonts w:ascii="Times New Roman" w:hAnsi="Times New Roman" w:cs="Times New Roman"/>
        </w:rPr>
      </w:pPr>
    </w:p>
    <w:p w14:paraId="3641CBA5" w14:textId="742A47DE" w:rsidR="00CA5830" w:rsidRPr="000F31F7" w:rsidRDefault="00CA5830" w:rsidP="000F31F7">
      <w:pPr>
        <w:tabs>
          <w:tab w:val="left" w:pos="1020"/>
        </w:tabs>
        <w:spacing w:line="360" w:lineRule="auto"/>
        <w:ind w:firstLine="567"/>
        <w:jc w:val="both"/>
        <w:rPr>
          <w:rFonts w:ascii="Times New Roman" w:hAnsi="Times New Roman" w:cs="Times New Roman"/>
          <w:b/>
        </w:rPr>
      </w:pPr>
      <w:r w:rsidRPr="00D14654">
        <w:rPr>
          <w:rFonts w:ascii="Times New Roman" w:hAnsi="Times New Roman" w:cs="Times New Roman"/>
          <w:b/>
        </w:rPr>
        <w:t>Imagens da noite</w:t>
      </w:r>
      <w:r w:rsidR="00E13A3A">
        <w:rPr>
          <w:rFonts w:ascii="Times New Roman" w:hAnsi="Times New Roman" w:cs="Times New Roman"/>
          <w:b/>
        </w:rPr>
        <w:t xml:space="preserve"> (ou </w:t>
      </w:r>
      <w:r w:rsidR="00E13A3A" w:rsidRPr="00E13A3A">
        <w:rPr>
          <w:rFonts w:ascii="Times New Roman" w:hAnsi="Times New Roman" w:cs="Times New Roman"/>
          <w:b/>
          <w:i/>
        </w:rPr>
        <w:t>o que vemos</w:t>
      </w:r>
      <w:r w:rsidR="00E13A3A">
        <w:rPr>
          <w:rFonts w:ascii="Times New Roman" w:hAnsi="Times New Roman" w:cs="Times New Roman"/>
          <w:b/>
        </w:rPr>
        <w:t>)</w:t>
      </w:r>
    </w:p>
    <w:p w14:paraId="152E4BD1" w14:textId="1F9E2840"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O livro </w:t>
      </w:r>
      <w:r w:rsidRPr="00D14654">
        <w:rPr>
          <w:rFonts w:ascii="Times New Roman" w:eastAsia="Times New Roman" w:hAnsi="Times New Roman" w:cs="Times New Roman"/>
          <w:i/>
          <w:lang w:eastAsia="pt-BR"/>
        </w:rPr>
        <w:t>Noturnos São Paulo</w:t>
      </w:r>
      <w:r w:rsidRPr="00D14654">
        <w:rPr>
          <w:rFonts w:ascii="Times New Roman" w:eastAsia="Times New Roman" w:hAnsi="Times New Roman" w:cs="Times New Roman"/>
          <w:lang w:eastAsia="pt-BR"/>
        </w:rPr>
        <w:t xml:space="preserve">, de Cássio Vasconcellos, é composto de 96 fotos, produzidas entre 1988 e 2002, com uma câmera automática Polaroid SX-70, da década de 1970. Posteriormente, o fotógrafo continuou a série, </w:t>
      </w:r>
      <w:r w:rsidR="00513961">
        <w:rPr>
          <w:rFonts w:ascii="Times New Roman" w:eastAsia="Times New Roman" w:hAnsi="Times New Roman" w:cs="Times New Roman"/>
          <w:lang w:eastAsia="pt-BR"/>
        </w:rPr>
        <w:t>com</w:t>
      </w:r>
      <w:r w:rsidRPr="00D14654">
        <w:rPr>
          <w:rFonts w:ascii="Times New Roman" w:eastAsia="Times New Roman" w:hAnsi="Times New Roman" w:cs="Times New Roman"/>
          <w:lang w:eastAsia="pt-BR"/>
        </w:rPr>
        <w:t xml:space="preserve"> vistas de outras grandes cidades do mundo. Vamos nos deter aqui apenas nas imagens que constam no livro, que apresenta uma edição do material sobre São Paulo.</w:t>
      </w:r>
    </w:p>
    <w:p w14:paraId="2C1F405B" w14:textId="7A3F4B29" w:rsidR="00CA5830" w:rsidRPr="00D14654" w:rsidRDefault="00E13A3A" w:rsidP="00CA5830">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Para produzir ess</w:t>
      </w:r>
      <w:r w:rsidR="00CA5830" w:rsidRPr="00D14654">
        <w:rPr>
          <w:rFonts w:ascii="Times New Roman" w:eastAsia="Times New Roman" w:hAnsi="Times New Roman" w:cs="Times New Roman"/>
          <w:lang w:eastAsia="pt-BR"/>
        </w:rPr>
        <w:t xml:space="preserve">as vistas, o artista não recorreu a intervenções físicas ou químicas nas matrizes ou nas cópias: pura fotografia direta. Para fotografar, utilizou filtros e fontes de luz – lanternas, farol do carro, holofote – para projetar fachos de luz, com ou sem cores, nos objetos. Depois, digitalizou as matrizes e as imprimiu em papel de algodão neutro, com tinta mineral, resultando em cópias de longa durabilidade. </w:t>
      </w:r>
    </w:p>
    <w:p w14:paraId="58DFF6A6" w14:textId="54627C8C" w:rsidR="00CA5830" w:rsidRPr="00D14654" w:rsidRDefault="00B1080D" w:rsidP="00427388">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A</w:t>
      </w:r>
      <w:r w:rsidR="00CA5830" w:rsidRPr="00D14654">
        <w:rPr>
          <w:rFonts w:ascii="Times New Roman" w:eastAsia="Times New Roman" w:hAnsi="Times New Roman" w:cs="Times New Roman"/>
          <w:lang w:eastAsia="pt-BR"/>
        </w:rPr>
        <w:t xml:space="preserve"> Polaroid é associada a imagens de pouca definição e cores saturadas.</w:t>
      </w:r>
      <w:r w:rsidR="00380381">
        <w:rPr>
          <w:rFonts w:ascii="Times New Roman" w:eastAsia="Times New Roman" w:hAnsi="Times New Roman" w:cs="Times New Roman"/>
          <w:lang w:eastAsia="pt-BR"/>
        </w:rPr>
        <w:t xml:space="preserve"> Vasconcellos tira proveito dess</w:t>
      </w:r>
      <w:r w:rsidR="00CA5830" w:rsidRPr="00D14654">
        <w:rPr>
          <w:rFonts w:ascii="Times New Roman" w:eastAsia="Times New Roman" w:hAnsi="Times New Roman" w:cs="Times New Roman"/>
          <w:lang w:eastAsia="pt-BR"/>
        </w:rPr>
        <w:t xml:space="preserve">as características da técnica para obter uma visualidade etérea, mística. A definição baixa, os contornos quase inexistentes, o foco impreciso, imagens que parecem fora de registro e, ainda, no livro, a impressão em papel poroso reforçam a textura granulada das fotografias noturnas – imagens que parecem em </w:t>
      </w:r>
      <w:r w:rsidR="00CA5830" w:rsidRPr="00D14654">
        <w:rPr>
          <w:rFonts w:ascii="Times New Roman" w:eastAsia="Times New Roman" w:hAnsi="Times New Roman" w:cs="Times New Roman"/>
          <w:i/>
          <w:lang w:eastAsia="pt-BR"/>
        </w:rPr>
        <w:t>dissolução</w:t>
      </w:r>
      <w:r w:rsidR="003503F9">
        <w:rPr>
          <w:rFonts w:ascii="Times New Roman" w:eastAsia="Times New Roman" w:hAnsi="Times New Roman" w:cs="Times New Roman"/>
          <w:lang w:eastAsia="pt-BR"/>
        </w:rPr>
        <w:t>: u</w:t>
      </w:r>
      <w:r w:rsidR="00CA5830" w:rsidRPr="00D14654">
        <w:rPr>
          <w:rFonts w:ascii="Times New Roman" w:eastAsia="Times New Roman" w:hAnsi="Times New Roman" w:cs="Times New Roman"/>
          <w:lang w:eastAsia="pt-BR"/>
        </w:rPr>
        <w:t xml:space="preserve">m impressionismo da noite </w:t>
      </w:r>
      <w:r w:rsidR="00427388">
        <w:rPr>
          <w:rFonts w:ascii="Times New Roman" w:eastAsia="Times New Roman" w:hAnsi="Times New Roman" w:cs="Times New Roman"/>
          <w:lang w:eastAsia="pt-BR"/>
        </w:rPr>
        <w:t>que ganha</w:t>
      </w:r>
      <w:r w:rsidR="00CA5830" w:rsidRPr="00D14654">
        <w:rPr>
          <w:rFonts w:ascii="Times New Roman" w:eastAsia="Times New Roman" w:hAnsi="Times New Roman" w:cs="Times New Roman"/>
          <w:lang w:eastAsia="pt-BR"/>
        </w:rPr>
        <w:t xml:space="preserve"> dimensão simbólica. As limitações técnicas para a fotografia noturna transmutam-se aqui na própria essência da noite – a granulação, a </w:t>
      </w:r>
      <w:proofErr w:type="spellStart"/>
      <w:r w:rsidR="00CA5830" w:rsidRPr="00D14654">
        <w:rPr>
          <w:rFonts w:ascii="Times New Roman" w:eastAsia="Times New Roman" w:hAnsi="Times New Roman" w:cs="Times New Roman"/>
          <w:lang w:eastAsia="pt-BR"/>
        </w:rPr>
        <w:t>reticulação</w:t>
      </w:r>
      <w:proofErr w:type="spellEnd"/>
      <w:r w:rsidR="00CA5830" w:rsidRPr="00D14654">
        <w:rPr>
          <w:rFonts w:ascii="Times New Roman" w:eastAsia="Times New Roman" w:hAnsi="Times New Roman" w:cs="Times New Roman"/>
          <w:lang w:eastAsia="pt-BR"/>
        </w:rPr>
        <w:t xml:space="preserve">, como estado de dissolução. </w:t>
      </w:r>
      <w:proofErr w:type="spellStart"/>
      <w:r w:rsidR="00CA5830" w:rsidRPr="00D14654">
        <w:rPr>
          <w:rFonts w:ascii="Times New Roman" w:eastAsia="Times New Roman" w:hAnsi="Times New Roman" w:cs="Times New Roman"/>
          <w:lang w:eastAsia="pt-BR"/>
        </w:rPr>
        <w:t>Nietszche</w:t>
      </w:r>
      <w:proofErr w:type="spellEnd"/>
      <w:r w:rsidR="00CA5830" w:rsidRPr="00D14654">
        <w:rPr>
          <w:rFonts w:ascii="Times New Roman" w:eastAsia="Times New Roman" w:hAnsi="Times New Roman" w:cs="Times New Roman"/>
          <w:lang w:eastAsia="pt-BR"/>
        </w:rPr>
        <w:t xml:space="preserve"> disse que o ouvido é o órgão humano do medo e a música seria, por excelência, a arte da noite e da penumbra. Pois, temos aqui a f</w:t>
      </w:r>
      <w:r w:rsidR="00421C55">
        <w:rPr>
          <w:rFonts w:ascii="Times New Roman" w:eastAsia="Times New Roman" w:hAnsi="Times New Roman" w:cs="Times New Roman"/>
          <w:lang w:eastAsia="pt-BR"/>
        </w:rPr>
        <w:t xml:space="preserve">otografia, </w:t>
      </w:r>
      <w:r w:rsidR="00CA5830" w:rsidRPr="00D14654">
        <w:rPr>
          <w:rFonts w:ascii="Times New Roman" w:eastAsia="Times New Roman" w:hAnsi="Times New Roman" w:cs="Times New Roman"/>
          <w:lang w:eastAsia="pt-BR"/>
        </w:rPr>
        <w:t xml:space="preserve">uma arte essencialmente da luz. A representação da penumbra e do escuro, pela luz, traduziu-se, assim, não na tentativa de dar-lhe contornos – como em uma iluminada paisagem diurna –, mas na própria decomposição da superfície da imagem. A noite ganha então leitura poética, não pela escuridão, mas pela dissolução dos vestígios da luz na própria fragmentação da imagem. </w:t>
      </w:r>
    </w:p>
    <w:p w14:paraId="23061EAA" w14:textId="0E8F85A5"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O dia ilumina, dá contornos, solidez, encorpa os volumes; a noite liquefaz, esgarça a trama, fragiliza as certezas. O dia é apolíneo, dos sonhos, dos ideais clarificados, das distinções, da imagem; a noite, dionisíaca, da visão cega, da embriaguez, da música. A simbologia nasce da própria dualidade que </w:t>
      </w:r>
      <w:proofErr w:type="spellStart"/>
      <w:r w:rsidRPr="00D14654">
        <w:rPr>
          <w:rFonts w:ascii="Times New Roman" w:eastAsia="Times New Roman" w:hAnsi="Times New Roman" w:cs="Times New Roman"/>
          <w:lang w:eastAsia="pt-BR"/>
        </w:rPr>
        <w:t>Nietszche</w:t>
      </w:r>
      <w:proofErr w:type="spellEnd"/>
      <w:r w:rsidRPr="00D14654">
        <w:rPr>
          <w:rFonts w:ascii="Times New Roman" w:eastAsia="Times New Roman" w:hAnsi="Times New Roman" w:cs="Times New Roman"/>
          <w:lang w:eastAsia="pt-BR"/>
        </w:rPr>
        <w:t xml:space="preserve"> apontou na essência do desenvolvimento artístico: o </w:t>
      </w:r>
      <w:proofErr w:type="spellStart"/>
      <w:r w:rsidRPr="00D14654">
        <w:rPr>
          <w:rFonts w:ascii="Times New Roman" w:eastAsia="Times New Roman" w:hAnsi="Times New Roman" w:cs="Times New Roman"/>
          <w:lang w:eastAsia="pt-BR"/>
        </w:rPr>
        <w:t>figurador</w:t>
      </w:r>
      <w:proofErr w:type="spellEnd"/>
      <w:r w:rsidRPr="00D14654">
        <w:rPr>
          <w:rFonts w:ascii="Times New Roman" w:eastAsia="Times New Roman" w:hAnsi="Times New Roman" w:cs="Times New Roman"/>
          <w:lang w:eastAsia="pt-BR"/>
        </w:rPr>
        <w:t xml:space="preserve"> plástico, representado por Apolo, e a arte não-figurada, simbolizada por Dionísio.</w:t>
      </w:r>
      <w:r w:rsidR="00327194">
        <w:rPr>
          <w:rFonts w:ascii="Times New Roman" w:eastAsia="Times New Roman" w:hAnsi="Times New Roman" w:cs="Times New Roman"/>
          <w:lang w:eastAsia="pt-BR"/>
        </w:rPr>
        <w:t xml:space="preserve"> (NIETZSCHE, 1992)</w:t>
      </w:r>
      <w:r w:rsidRPr="00D14654">
        <w:rPr>
          <w:rFonts w:ascii="Times New Roman" w:eastAsia="Times New Roman" w:hAnsi="Times New Roman" w:cs="Times New Roman"/>
          <w:lang w:eastAsia="pt-BR"/>
        </w:rPr>
        <w:t xml:space="preserve"> </w:t>
      </w:r>
    </w:p>
    <w:p w14:paraId="27961557" w14:textId="77777777" w:rsidR="003271EF"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Os noturnos de Vasconcellos são, no entanto, vigorosos nas cores. A luz projetada atribui um colorido, que é intensificado pela Polaroid. Mais do que iluminar, a luz colore, fazendo explodir nas imagens uma dimensão pictórica. Cria-se uma tensão entre o apolíneo e o dionisíaco: a luz que possibilita à figuração não se anular na escuridão, ao mesmo tempo, conduz a imagem para os campos da abstração e do irrealismo pela </w:t>
      </w:r>
      <w:proofErr w:type="spellStart"/>
      <w:r w:rsidRPr="00D14654">
        <w:rPr>
          <w:rFonts w:ascii="Times New Roman" w:eastAsia="Times New Roman" w:hAnsi="Times New Roman" w:cs="Times New Roman"/>
          <w:lang w:eastAsia="pt-BR"/>
        </w:rPr>
        <w:t>hipercoloração</w:t>
      </w:r>
      <w:proofErr w:type="spellEnd"/>
      <w:r w:rsidRPr="00D14654">
        <w:rPr>
          <w:rFonts w:ascii="Times New Roman" w:eastAsia="Times New Roman" w:hAnsi="Times New Roman" w:cs="Times New Roman"/>
          <w:lang w:eastAsia="pt-BR"/>
        </w:rPr>
        <w:t xml:space="preserve"> </w:t>
      </w:r>
      <w:r w:rsidRPr="00D14654">
        <w:rPr>
          <w:rFonts w:ascii="Times New Roman" w:eastAsia="Times New Roman" w:hAnsi="Times New Roman" w:cs="Times New Roman"/>
          <w:i/>
          <w:lang w:eastAsia="pt-BR"/>
        </w:rPr>
        <w:t>artificial</w:t>
      </w:r>
      <w:r w:rsidRPr="00D14654">
        <w:rPr>
          <w:rFonts w:ascii="Times New Roman" w:eastAsia="Times New Roman" w:hAnsi="Times New Roman" w:cs="Times New Roman"/>
          <w:lang w:eastAsia="pt-BR"/>
        </w:rPr>
        <w:t xml:space="preserve">. </w:t>
      </w:r>
    </w:p>
    <w:p w14:paraId="3CD329DD" w14:textId="50C07934"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As cores lançadas pelas fontes de luz ou obtidas pelo uso de filtros destoam dos tradicionais cinzas urbanos, são cores que carregam organicidades e </w:t>
      </w:r>
      <w:proofErr w:type="spellStart"/>
      <w:r w:rsidRPr="00D14654">
        <w:rPr>
          <w:rFonts w:ascii="Times New Roman" w:eastAsia="Times New Roman" w:hAnsi="Times New Roman" w:cs="Times New Roman"/>
          <w:lang w:eastAsia="pt-BR"/>
        </w:rPr>
        <w:t>transcendentalidade</w:t>
      </w:r>
      <w:proofErr w:type="spellEnd"/>
      <w:r w:rsidRPr="00D14654">
        <w:rPr>
          <w:rFonts w:ascii="Times New Roman" w:eastAsia="Times New Roman" w:hAnsi="Times New Roman" w:cs="Times New Roman"/>
          <w:lang w:eastAsia="pt-BR"/>
        </w:rPr>
        <w:t>: o vermelho da carne, do sangue e do fogo; o verde das forças da natureza; o amarelo solar e corpóreo; o azul transcendental do oceano e do céu</w:t>
      </w:r>
      <w:r w:rsidR="003271EF">
        <w:rPr>
          <w:rFonts w:ascii="Times New Roman" w:eastAsia="Times New Roman" w:hAnsi="Times New Roman" w:cs="Times New Roman"/>
          <w:lang w:eastAsia="pt-BR"/>
        </w:rPr>
        <w:t>, ou tantos outros sentidos que se pode extrair da coloração</w:t>
      </w:r>
      <w:r w:rsidRPr="00D14654">
        <w:rPr>
          <w:rFonts w:ascii="Times New Roman" w:eastAsia="Times New Roman" w:hAnsi="Times New Roman" w:cs="Times New Roman"/>
          <w:lang w:eastAsia="pt-BR"/>
        </w:rPr>
        <w:t>. Didi-</w:t>
      </w:r>
      <w:proofErr w:type="spellStart"/>
      <w:r w:rsidRPr="00D14654">
        <w:rPr>
          <w:rFonts w:ascii="Times New Roman" w:eastAsia="Times New Roman" w:hAnsi="Times New Roman" w:cs="Times New Roman"/>
          <w:lang w:eastAsia="pt-BR"/>
        </w:rPr>
        <w:t>Huberman</w:t>
      </w:r>
      <w:proofErr w:type="spellEnd"/>
      <w:r w:rsidRPr="00D14654">
        <w:rPr>
          <w:rFonts w:ascii="Times New Roman" w:eastAsia="Times New Roman" w:hAnsi="Times New Roman" w:cs="Times New Roman"/>
          <w:lang w:eastAsia="pt-BR"/>
        </w:rPr>
        <w:t xml:space="preserve"> </w:t>
      </w:r>
      <w:r w:rsidR="00F227A6">
        <w:rPr>
          <w:rFonts w:ascii="Times New Roman" w:eastAsia="Times New Roman" w:hAnsi="Times New Roman" w:cs="Times New Roman"/>
          <w:lang w:eastAsia="pt-BR"/>
        </w:rPr>
        <w:t>observa</w:t>
      </w:r>
      <w:r w:rsidRPr="00D14654">
        <w:rPr>
          <w:rFonts w:ascii="Times New Roman" w:eastAsia="Times New Roman" w:hAnsi="Times New Roman" w:cs="Times New Roman"/>
          <w:lang w:eastAsia="pt-BR"/>
        </w:rPr>
        <w:t xml:space="preserve"> a </w:t>
      </w:r>
      <w:r w:rsidR="00F227A6">
        <w:rPr>
          <w:rFonts w:ascii="Times New Roman" w:eastAsia="Times New Roman" w:hAnsi="Times New Roman" w:cs="Times New Roman"/>
          <w:lang w:eastAsia="pt-BR"/>
        </w:rPr>
        <w:t>capacidade de a pintura</w:t>
      </w:r>
      <w:r w:rsidRPr="00D14654">
        <w:rPr>
          <w:rFonts w:ascii="Times New Roman" w:eastAsia="Times New Roman" w:hAnsi="Times New Roman" w:cs="Times New Roman"/>
          <w:lang w:eastAsia="pt-BR"/>
        </w:rPr>
        <w:t xml:space="preserve">, por </w:t>
      </w:r>
      <w:r w:rsidR="00AF2D97">
        <w:rPr>
          <w:rFonts w:ascii="Times New Roman" w:eastAsia="Times New Roman" w:hAnsi="Times New Roman" w:cs="Times New Roman"/>
          <w:lang w:eastAsia="pt-BR"/>
        </w:rPr>
        <w:t xml:space="preserve">meio da cor, </w:t>
      </w:r>
      <w:r w:rsidR="00AF2D97" w:rsidRPr="00AF2D97">
        <w:rPr>
          <w:rFonts w:ascii="Times New Roman" w:eastAsia="Times New Roman" w:hAnsi="Times New Roman" w:cs="Times New Roman"/>
          <w:i/>
          <w:lang w:eastAsia="pt-BR"/>
        </w:rPr>
        <w:t>encarnar</w:t>
      </w:r>
      <w:r w:rsidR="00F227A6">
        <w:rPr>
          <w:rFonts w:ascii="Times New Roman" w:eastAsia="Times New Roman" w:hAnsi="Times New Roman" w:cs="Times New Roman"/>
          <w:lang w:eastAsia="pt-BR"/>
        </w:rPr>
        <w:t xml:space="preserve">, ou seja, </w:t>
      </w:r>
      <w:r w:rsidRPr="00D14654">
        <w:rPr>
          <w:rFonts w:ascii="Times New Roman" w:eastAsia="Times New Roman" w:hAnsi="Times New Roman" w:cs="Times New Roman"/>
          <w:lang w:eastAsia="pt-BR"/>
        </w:rPr>
        <w:t>a superfície da tela, por meio da aplicação de tintas, assumiria aparência de entidade viva, uma vida que tem existência pela própria pintura.</w:t>
      </w:r>
      <w:r w:rsidR="00327194">
        <w:rPr>
          <w:rFonts w:ascii="Times New Roman" w:eastAsia="Times New Roman" w:hAnsi="Times New Roman" w:cs="Times New Roman"/>
          <w:lang w:eastAsia="pt-BR"/>
        </w:rPr>
        <w:t xml:space="preserve"> </w:t>
      </w:r>
      <w:r w:rsidR="00327194" w:rsidRPr="009B2B54">
        <w:rPr>
          <w:rFonts w:ascii="Times New Roman" w:eastAsia="Times New Roman" w:hAnsi="Times New Roman" w:cs="Times New Roman"/>
          <w:lang w:eastAsia="pt-BR"/>
        </w:rPr>
        <w:t>(</w:t>
      </w:r>
      <w:r w:rsidR="008F7447" w:rsidRPr="009B2B54">
        <w:rPr>
          <w:rFonts w:ascii="Times New Roman" w:hAnsi="Times New Roman" w:cs="Times New Roman"/>
          <w:color w:val="000000" w:themeColor="text1"/>
        </w:rPr>
        <w:t>DIDI-HUBERMAN, 1985</w:t>
      </w:r>
      <w:r w:rsidR="00327194" w:rsidRPr="009B2B54">
        <w:rPr>
          <w:rFonts w:ascii="Times New Roman" w:hAnsi="Times New Roman" w:cs="Times New Roman"/>
          <w:color w:val="000000" w:themeColor="text1"/>
        </w:rPr>
        <w:t>)</w:t>
      </w:r>
    </w:p>
    <w:p w14:paraId="0BF9CF6A" w14:textId="40443728" w:rsidR="00CA5830" w:rsidRPr="00D14654" w:rsidRDefault="00380381" w:rsidP="00CA5830">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A</w:t>
      </w:r>
      <w:r w:rsidR="00CA5830" w:rsidRPr="00D14654">
        <w:rPr>
          <w:rFonts w:ascii="Times New Roman" w:eastAsia="Times New Roman" w:hAnsi="Times New Roman" w:cs="Times New Roman"/>
          <w:lang w:eastAsia="pt-BR"/>
        </w:rPr>
        <w:t xml:space="preserve"> possibilidade de a cor </w:t>
      </w:r>
      <w:r w:rsidR="00CA5830" w:rsidRPr="00D14654">
        <w:rPr>
          <w:rFonts w:ascii="Times New Roman" w:eastAsia="Times New Roman" w:hAnsi="Times New Roman" w:cs="Times New Roman"/>
          <w:i/>
          <w:lang w:eastAsia="pt-BR"/>
        </w:rPr>
        <w:t>encarnar</w:t>
      </w:r>
      <w:r w:rsidR="00CA5830" w:rsidRPr="00D14654">
        <w:rPr>
          <w:rFonts w:ascii="Times New Roman" w:eastAsia="Times New Roman" w:hAnsi="Times New Roman" w:cs="Times New Roman"/>
          <w:lang w:eastAsia="pt-BR"/>
        </w:rPr>
        <w:t xml:space="preserve"> uma superfície ganha aqui dimensão na fotografia. </w:t>
      </w:r>
      <w:r w:rsidR="00AF2D97">
        <w:rPr>
          <w:rFonts w:ascii="Times New Roman" w:eastAsia="Times New Roman" w:hAnsi="Times New Roman" w:cs="Times New Roman"/>
          <w:lang w:eastAsia="pt-BR"/>
        </w:rPr>
        <w:t xml:space="preserve">As cores não são simplesmente despejadas sobre objetos, não são coberturas, roupas, capas. </w:t>
      </w:r>
      <w:r w:rsidR="00CA5830" w:rsidRPr="00D14654">
        <w:rPr>
          <w:rFonts w:ascii="Times New Roman" w:eastAsia="Times New Roman" w:hAnsi="Times New Roman" w:cs="Times New Roman"/>
          <w:lang w:eastAsia="pt-BR"/>
        </w:rPr>
        <w:t>Ferro, pedra, concreto, vidro, vegetação adquirem força visceral e candente, ao avermelharem-se, e criam tensão no contraste com o azul infinito ou o verde natur</w:t>
      </w:r>
      <w:r w:rsidR="00AF2D97">
        <w:rPr>
          <w:rFonts w:ascii="Times New Roman" w:eastAsia="Times New Roman" w:hAnsi="Times New Roman" w:cs="Times New Roman"/>
          <w:lang w:eastAsia="pt-BR"/>
        </w:rPr>
        <w:t>al</w:t>
      </w:r>
      <w:r w:rsidR="00CA5830" w:rsidRPr="00D14654">
        <w:rPr>
          <w:rFonts w:ascii="Times New Roman" w:eastAsia="Times New Roman" w:hAnsi="Times New Roman" w:cs="Times New Roman"/>
          <w:lang w:eastAsia="pt-BR"/>
        </w:rPr>
        <w:t xml:space="preserve">. Uma enorme peça de ferro ilumina-se de vermelho encarnado e transmuta-se em uma enorme boca aberta e, por dentro dela, conseguimos ver um fundo azul do cenário de prédios envidraçados. Lápides com </w:t>
      </w:r>
      <w:r>
        <w:rPr>
          <w:rFonts w:ascii="Times New Roman" w:eastAsia="Times New Roman" w:hAnsi="Times New Roman" w:cs="Times New Roman"/>
          <w:lang w:eastAsia="pt-BR"/>
        </w:rPr>
        <w:t>figuras</w:t>
      </w:r>
      <w:r w:rsidR="00CA5830" w:rsidRPr="00D14654">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sacras cristãs</w:t>
      </w:r>
      <w:r w:rsidR="00CA5830" w:rsidRPr="00D14654">
        <w:rPr>
          <w:rFonts w:ascii="Times New Roman" w:eastAsia="Times New Roman" w:hAnsi="Times New Roman" w:cs="Times New Roman"/>
          <w:lang w:eastAsia="pt-BR"/>
        </w:rPr>
        <w:t xml:space="preserve"> flamejam, enquanto verdeja ao fundo uma cidade distante, imprecisa, selvagem. Monumentos manchados, um prédio em ruínas, um relógio enferrujado, todos esverdeados: a passagem do tempo, o processo natural. As possibilidades de </w:t>
      </w:r>
      <w:r w:rsidR="00CA5830" w:rsidRPr="008F7447">
        <w:rPr>
          <w:rFonts w:ascii="Times New Roman" w:eastAsia="Times New Roman" w:hAnsi="Times New Roman" w:cs="Times New Roman"/>
          <w:i/>
          <w:lang w:eastAsia="pt-BR"/>
        </w:rPr>
        <w:t>jogos</w:t>
      </w:r>
      <w:r>
        <w:rPr>
          <w:rStyle w:val="FootnoteReference"/>
          <w:rFonts w:ascii="Times New Roman" w:eastAsia="Times New Roman" w:hAnsi="Times New Roman" w:cs="Times New Roman"/>
          <w:i/>
          <w:lang w:eastAsia="pt-BR"/>
        </w:rPr>
        <w:footnoteReference w:id="1"/>
      </w:r>
      <w:r w:rsidR="00CA5830" w:rsidRPr="00D14654">
        <w:rPr>
          <w:rFonts w:ascii="Times New Roman" w:eastAsia="Times New Roman" w:hAnsi="Times New Roman" w:cs="Times New Roman"/>
          <w:lang w:eastAsia="pt-BR"/>
        </w:rPr>
        <w:t xml:space="preserve"> de sentidos pelas combinações de cores nos </w:t>
      </w:r>
      <w:r w:rsidR="00CA5830" w:rsidRPr="00D14654">
        <w:rPr>
          <w:rFonts w:ascii="Times New Roman" w:eastAsia="Times New Roman" w:hAnsi="Times New Roman" w:cs="Times New Roman"/>
          <w:i/>
          <w:lang w:eastAsia="pt-BR"/>
        </w:rPr>
        <w:t>Noturnos</w:t>
      </w:r>
      <w:r w:rsidR="00CA5830" w:rsidRPr="00D14654">
        <w:rPr>
          <w:rFonts w:ascii="Times New Roman" w:eastAsia="Times New Roman" w:hAnsi="Times New Roman" w:cs="Times New Roman"/>
          <w:lang w:eastAsia="pt-BR"/>
        </w:rPr>
        <w:t xml:space="preserve"> são infindáveis, mas, de modo geral, as cores acionam a </w:t>
      </w:r>
      <w:r w:rsidR="00CA5830" w:rsidRPr="00D14654">
        <w:rPr>
          <w:rFonts w:ascii="Times New Roman" w:eastAsia="Times New Roman" w:hAnsi="Times New Roman" w:cs="Times New Roman"/>
          <w:i/>
          <w:lang w:eastAsia="pt-BR"/>
        </w:rPr>
        <w:t>natureza</w:t>
      </w:r>
      <w:r w:rsidR="00CA5830" w:rsidRPr="00D14654">
        <w:rPr>
          <w:rFonts w:ascii="Times New Roman" w:eastAsia="Times New Roman" w:hAnsi="Times New Roman" w:cs="Times New Roman"/>
          <w:lang w:eastAsia="pt-BR"/>
        </w:rPr>
        <w:t xml:space="preserve"> como um fantasma no cenário urbano – dos artefatos da cidade, pulsam forças naturais.</w:t>
      </w:r>
    </w:p>
    <w:p w14:paraId="0996DDF8" w14:textId="77777777" w:rsidR="00CA5830" w:rsidRPr="00D14654" w:rsidRDefault="00CA5830" w:rsidP="00CA5830">
      <w:pPr>
        <w:tabs>
          <w:tab w:val="left" w:pos="1020"/>
        </w:tabs>
        <w:spacing w:line="276" w:lineRule="auto"/>
        <w:ind w:firstLine="567"/>
        <w:jc w:val="both"/>
        <w:rPr>
          <w:rFonts w:ascii="Times New Roman" w:eastAsia="Times New Roman" w:hAnsi="Times New Roman" w:cs="Times New Roman"/>
          <w:lang w:eastAsia="pt-BR"/>
        </w:rPr>
      </w:pPr>
    </w:p>
    <w:p w14:paraId="7BCE1901" w14:textId="30AF5D10" w:rsidR="00CA5830" w:rsidRPr="00D14654" w:rsidRDefault="00400682" w:rsidP="00CA5830">
      <w:pPr>
        <w:tabs>
          <w:tab w:val="left" w:pos="1020"/>
        </w:tabs>
        <w:spacing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[imagem]</w:t>
      </w:r>
    </w:p>
    <w:p w14:paraId="2CA2381F" w14:textId="69044381" w:rsidR="00CA5830" w:rsidRPr="00D14654" w:rsidRDefault="004509A4" w:rsidP="00CA5830">
      <w:pPr>
        <w:tabs>
          <w:tab w:val="left" w:pos="1020"/>
        </w:tabs>
        <w:spacing w:line="276"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w:t>
      </w:r>
      <w:r w:rsidR="00CA5830" w:rsidRPr="00D14654">
        <w:rPr>
          <w:rFonts w:ascii="Times New Roman" w:eastAsia="Times New Roman" w:hAnsi="Times New Roman" w:cs="Times New Roman"/>
          <w:sz w:val="20"/>
          <w:szCs w:val="20"/>
          <w:lang w:eastAsia="pt-BR"/>
        </w:rPr>
        <w:t xml:space="preserve">. Cássio Vasconcellos. </w:t>
      </w:r>
      <w:r w:rsidR="00CA5830" w:rsidRPr="00D14654">
        <w:rPr>
          <w:rFonts w:ascii="Times New Roman" w:eastAsia="Times New Roman" w:hAnsi="Times New Roman" w:cs="Times New Roman"/>
          <w:i/>
          <w:sz w:val="20"/>
          <w:szCs w:val="20"/>
          <w:lang w:eastAsia="pt-BR"/>
        </w:rPr>
        <w:t>Marginal Pinheiro</w:t>
      </w:r>
      <w:r w:rsidR="008F7447">
        <w:rPr>
          <w:rFonts w:ascii="Times New Roman" w:eastAsia="Times New Roman" w:hAnsi="Times New Roman" w:cs="Times New Roman"/>
          <w:i/>
          <w:sz w:val="20"/>
          <w:szCs w:val="20"/>
          <w:lang w:eastAsia="pt-BR"/>
        </w:rPr>
        <w:t>s</w:t>
      </w:r>
      <w:r w:rsidR="00CA5830" w:rsidRPr="00D14654">
        <w:rPr>
          <w:rFonts w:ascii="Times New Roman" w:eastAsia="Times New Roman" w:hAnsi="Times New Roman" w:cs="Times New Roman"/>
          <w:i/>
          <w:sz w:val="20"/>
          <w:szCs w:val="20"/>
          <w:lang w:eastAsia="pt-BR"/>
        </w:rPr>
        <w:t xml:space="preserve"> # 9.</w:t>
      </w:r>
      <w:r w:rsidR="00CA5830" w:rsidRPr="00D14654">
        <w:rPr>
          <w:rFonts w:ascii="Times New Roman" w:eastAsia="Times New Roman" w:hAnsi="Times New Roman" w:cs="Times New Roman"/>
          <w:sz w:val="20"/>
          <w:szCs w:val="20"/>
          <w:lang w:eastAsia="pt-BR"/>
        </w:rPr>
        <w:t xml:space="preserve"> São Paulo, 2000. Polaroide.</w:t>
      </w:r>
    </w:p>
    <w:p w14:paraId="664FC15F" w14:textId="77777777" w:rsidR="00CA5830" w:rsidRPr="00D14654" w:rsidRDefault="00CA5830" w:rsidP="00CA5830">
      <w:pPr>
        <w:tabs>
          <w:tab w:val="left" w:pos="1020"/>
        </w:tabs>
        <w:spacing w:line="276" w:lineRule="auto"/>
        <w:ind w:firstLine="567"/>
        <w:jc w:val="both"/>
        <w:rPr>
          <w:rFonts w:ascii="Times New Roman" w:eastAsia="Times New Roman" w:hAnsi="Times New Roman" w:cs="Times New Roman"/>
          <w:lang w:eastAsia="pt-BR"/>
        </w:rPr>
      </w:pPr>
    </w:p>
    <w:p w14:paraId="2EF4ADFF" w14:textId="6CEDA149" w:rsidR="00CA5830" w:rsidRDefault="008F7447" w:rsidP="00143F08">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Ess</w:t>
      </w:r>
      <w:r w:rsidR="00CA5830" w:rsidRPr="00D14654">
        <w:rPr>
          <w:rFonts w:ascii="Times New Roman" w:eastAsia="Times New Roman" w:hAnsi="Times New Roman" w:cs="Times New Roman"/>
          <w:lang w:eastAsia="pt-BR"/>
        </w:rPr>
        <w:t>as cores vitais fundem-se a vultos, não há apenas penumbra</w:t>
      </w:r>
      <w:r>
        <w:rPr>
          <w:rFonts w:ascii="Times New Roman" w:eastAsia="Times New Roman" w:hAnsi="Times New Roman" w:cs="Times New Roman"/>
          <w:lang w:eastAsia="pt-BR"/>
        </w:rPr>
        <w:t xml:space="preserve"> pálida</w:t>
      </w:r>
      <w:r w:rsidR="00CA5830" w:rsidRPr="00D14654">
        <w:rPr>
          <w:rFonts w:ascii="Times New Roman" w:eastAsia="Times New Roman" w:hAnsi="Times New Roman" w:cs="Times New Roman"/>
          <w:lang w:eastAsia="pt-BR"/>
        </w:rPr>
        <w:t>, mas escuridão total também. Os vultos funcionam como pressupostos, deixam marcas sutis das formas de algumas presenças, mas não as explicitam. Pressupõem-se um viaduto, uma estátua, um volume. O escuro também cria a indistinção de planos, que parecem achatados, empastelados, estrutura e superfície fundem-se. Há a anulação da geometrização perspectiva do espaço. O volume de um edifício</w:t>
      </w:r>
      <w:r w:rsidR="0077280B">
        <w:rPr>
          <w:rFonts w:ascii="Times New Roman" w:eastAsia="Times New Roman" w:hAnsi="Times New Roman" w:cs="Times New Roman"/>
          <w:lang w:eastAsia="pt-BR"/>
        </w:rPr>
        <w:t xml:space="preserve"> </w:t>
      </w:r>
      <w:r w:rsidR="00CA5830" w:rsidRPr="00D14654">
        <w:rPr>
          <w:rFonts w:ascii="Times New Roman" w:eastAsia="Times New Roman" w:hAnsi="Times New Roman" w:cs="Times New Roman"/>
          <w:lang w:eastAsia="pt-BR"/>
        </w:rPr>
        <w:t xml:space="preserve">desaparece completamente, a lateral do prédio </w:t>
      </w:r>
      <w:r w:rsidR="003E10CF">
        <w:rPr>
          <w:rFonts w:ascii="Times New Roman" w:eastAsia="Times New Roman" w:hAnsi="Times New Roman" w:cs="Times New Roman"/>
          <w:lang w:eastAsia="pt-BR"/>
        </w:rPr>
        <w:t>dissipa-se nas sombras</w:t>
      </w:r>
      <w:r w:rsidR="00CA5830" w:rsidRPr="00D14654">
        <w:rPr>
          <w:rFonts w:ascii="Times New Roman" w:eastAsia="Times New Roman" w:hAnsi="Times New Roman" w:cs="Times New Roman"/>
          <w:lang w:eastAsia="pt-BR"/>
        </w:rPr>
        <w:t xml:space="preserve">. </w:t>
      </w:r>
      <w:r w:rsidR="003E10CF">
        <w:rPr>
          <w:rFonts w:ascii="Times New Roman" w:eastAsia="Times New Roman" w:hAnsi="Times New Roman" w:cs="Times New Roman"/>
          <w:lang w:eastAsia="pt-BR"/>
        </w:rPr>
        <w:t xml:space="preserve">Sem volume, a reduz-se à </w:t>
      </w:r>
      <w:r w:rsidR="00CA5830" w:rsidRPr="00D14654">
        <w:rPr>
          <w:rFonts w:ascii="Times New Roman" w:eastAsia="Times New Roman" w:hAnsi="Times New Roman" w:cs="Times New Roman"/>
          <w:lang w:eastAsia="pt-BR"/>
        </w:rPr>
        <w:t>fachada espectral,</w:t>
      </w:r>
      <w:r w:rsidR="003E10CF">
        <w:rPr>
          <w:rFonts w:ascii="Times New Roman" w:eastAsia="Times New Roman" w:hAnsi="Times New Roman" w:cs="Times New Roman"/>
          <w:lang w:eastAsia="pt-BR"/>
        </w:rPr>
        <w:t xml:space="preserve"> como um</w:t>
      </w:r>
      <w:r w:rsidR="004F56AF">
        <w:rPr>
          <w:rFonts w:ascii="Times New Roman" w:eastAsia="Times New Roman" w:hAnsi="Times New Roman" w:cs="Times New Roman"/>
          <w:lang w:eastAsia="pt-BR"/>
        </w:rPr>
        <w:t>a</w:t>
      </w:r>
      <w:r w:rsidR="003E10CF">
        <w:rPr>
          <w:rFonts w:ascii="Times New Roman" w:eastAsia="Times New Roman" w:hAnsi="Times New Roman" w:cs="Times New Roman"/>
          <w:lang w:eastAsia="pt-BR"/>
        </w:rPr>
        <w:t xml:space="preserve"> película,</w:t>
      </w:r>
      <w:r w:rsidR="00CA5830" w:rsidRPr="00D14654">
        <w:rPr>
          <w:rFonts w:ascii="Times New Roman" w:eastAsia="Times New Roman" w:hAnsi="Times New Roman" w:cs="Times New Roman"/>
          <w:lang w:eastAsia="pt-BR"/>
        </w:rPr>
        <w:t xml:space="preserve"> cheia de janelas, que ligam a uma dimensão invisível na imagem.</w:t>
      </w:r>
    </w:p>
    <w:p w14:paraId="33DB56E8" w14:textId="77777777" w:rsidR="000428B9" w:rsidRPr="00D14654" w:rsidRDefault="000428B9" w:rsidP="000428B9">
      <w:pPr>
        <w:tabs>
          <w:tab w:val="left" w:pos="1020"/>
        </w:tabs>
        <w:spacing w:line="276" w:lineRule="auto"/>
        <w:jc w:val="both"/>
        <w:rPr>
          <w:rFonts w:ascii="Times New Roman" w:eastAsia="Times New Roman" w:hAnsi="Times New Roman" w:cs="Times New Roman"/>
          <w:lang w:eastAsia="pt-BR"/>
        </w:rPr>
      </w:pPr>
    </w:p>
    <w:p w14:paraId="00A1D1EF" w14:textId="77777777" w:rsidR="000428B9" w:rsidRPr="00D14654" w:rsidRDefault="000428B9" w:rsidP="000428B9">
      <w:pPr>
        <w:tabs>
          <w:tab w:val="left" w:pos="1020"/>
        </w:tabs>
        <w:spacing w:line="276" w:lineRule="auto"/>
        <w:jc w:val="center"/>
        <w:rPr>
          <w:rFonts w:ascii="Times New Roman" w:eastAsia="Times New Roman" w:hAnsi="Times New Roman" w:cs="Times New Roman"/>
          <w:lang w:eastAsia="pt-BR"/>
        </w:rPr>
      </w:pPr>
      <w:r>
        <w:rPr>
          <w:rFonts w:ascii="Times New Roman" w:eastAsia="Times New Roman" w:hAnsi="Times New Roman" w:cs="Times New Roman"/>
          <w:noProof/>
          <w:lang w:val="en-US"/>
        </w:rPr>
        <w:t>[imagem]</w:t>
      </w:r>
    </w:p>
    <w:p w14:paraId="5AFF7485" w14:textId="77777777" w:rsidR="000428B9" w:rsidRPr="00D14654" w:rsidRDefault="000428B9" w:rsidP="000428B9">
      <w:pPr>
        <w:tabs>
          <w:tab w:val="left" w:pos="1020"/>
        </w:tabs>
        <w:spacing w:line="276"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2</w:t>
      </w:r>
      <w:r w:rsidRPr="00D14654">
        <w:rPr>
          <w:rFonts w:ascii="Times New Roman" w:eastAsia="Times New Roman" w:hAnsi="Times New Roman" w:cs="Times New Roman"/>
          <w:sz w:val="20"/>
          <w:szCs w:val="20"/>
          <w:lang w:eastAsia="pt-BR"/>
        </w:rPr>
        <w:t xml:space="preserve">. Cássio Vasconcellos. </w:t>
      </w:r>
      <w:r w:rsidRPr="00D14654">
        <w:rPr>
          <w:rFonts w:ascii="Times New Roman" w:eastAsia="Times New Roman" w:hAnsi="Times New Roman" w:cs="Times New Roman"/>
          <w:i/>
          <w:sz w:val="20"/>
          <w:szCs w:val="20"/>
          <w:lang w:eastAsia="pt-BR"/>
        </w:rPr>
        <w:t>Rua Mauá # 3</w:t>
      </w:r>
      <w:r w:rsidRPr="00D14654">
        <w:rPr>
          <w:rFonts w:ascii="Times New Roman" w:eastAsia="Times New Roman" w:hAnsi="Times New Roman" w:cs="Times New Roman"/>
          <w:sz w:val="20"/>
          <w:szCs w:val="20"/>
          <w:lang w:eastAsia="pt-BR"/>
        </w:rPr>
        <w:t>. São Paulo, 2001. Polaroide.</w:t>
      </w:r>
    </w:p>
    <w:p w14:paraId="72C61332" w14:textId="77777777" w:rsidR="000428B9" w:rsidRDefault="000428B9" w:rsidP="00CA5830">
      <w:pPr>
        <w:tabs>
          <w:tab w:val="left" w:pos="1020"/>
        </w:tabs>
        <w:spacing w:line="360" w:lineRule="auto"/>
        <w:ind w:firstLine="567"/>
        <w:jc w:val="both"/>
        <w:rPr>
          <w:rFonts w:ascii="Times New Roman" w:eastAsia="Times New Roman" w:hAnsi="Times New Roman" w:cs="Times New Roman"/>
          <w:lang w:eastAsia="pt-BR"/>
        </w:rPr>
      </w:pPr>
    </w:p>
    <w:p w14:paraId="7F625EBA" w14:textId="0EE142A3" w:rsidR="00CA5830" w:rsidRPr="00D14654" w:rsidRDefault="001F07E0" w:rsidP="000428B9">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As luzes estouradas, as cores intensas em meio à penumbra e a falta de contornos criam imagens em que a s</w:t>
      </w:r>
      <w:r w:rsidR="000428B9">
        <w:rPr>
          <w:rFonts w:ascii="Times New Roman" w:eastAsia="Times New Roman" w:hAnsi="Times New Roman" w:cs="Times New Roman"/>
          <w:lang w:eastAsia="pt-BR"/>
        </w:rPr>
        <w:t>olidez do registro se esvai. Ess</w:t>
      </w:r>
      <w:r w:rsidRPr="00D14654">
        <w:rPr>
          <w:rFonts w:ascii="Times New Roman" w:eastAsia="Times New Roman" w:hAnsi="Times New Roman" w:cs="Times New Roman"/>
          <w:lang w:eastAsia="pt-BR"/>
        </w:rPr>
        <w:t xml:space="preserve">as imagens parecem não se consolidarem, são fugidias, sorrateiras, </w:t>
      </w:r>
      <w:r>
        <w:rPr>
          <w:rFonts w:ascii="Times New Roman" w:eastAsia="Times New Roman" w:hAnsi="Times New Roman" w:cs="Times New Roman"/>
          <w:lang w:eastAsia="pt-BR"/>
        </w:rPr>
        <w:t>apresentam “conjunções fulgurantes” (usando aqui a expressão de Benjamin)</w:t>
      </w:r>
      <w:r w:rsidRPr="00D14654">
        <w:rPr>
          <w:rFonts w:ascii="Times New Roman" w:eastAsia="Times New Roman" w:hAnsi="Times New Roman" w:cs="Times New Roman"/>
          <w:lang w:eastAsia="pt-BR"/>
        </w:rPr>
        <w:t>, aparecem aos nossos olhos e se vão, como fantasmas ou relâmpagos. Imagens-apariçã</w:t>
      </w:r>
      <w:r>
        <w:rPr>
          <w:rFonts w:ascii="Times New Roman" w:eastAsia="Times New Roman" w:hAnsi="Times New Roman" w:cs="Times New Roman"/>
          <w:lang w:eastAsia="pt-BR"/>
        </w:rPr>
        <w:t>o, ao invés de imagens-registro.</w:t>
      </w:r>
    </w:p>
    <w:p w14:paraId="6BE3B1C7" w14:textId="77777777" w:rsidR="004F56E8" w:rsidRDefault="00BB64EE" w:rsidP="004F56E8">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Todos ess</w:t>
      </w:r>
      <w:r w:rsidR="00CA5830" w:rsidRPr="00D14654">
        <w:rPr>
          <w:rFonts w:ascii="Times New Roman" w:eastAsia="Times New Roman" w:hAnsi="Times New Roman" w:cs="Times New Roman"/>
          <w:lang w:eastAsia="pt-BR"/>
        </w:rPr>
        <w:t xml:space="preserve">es expedientes de composição imagética da noite urbana criam </w:t>
      </w:r>
      <w:r>
        <w:rPr>
          <w:rFonts w:ascii="Times New Roman" w:eastAsia="Times New Roman" w:hAnsi="Times New Roman" w:cs="Times New Roman"/>
          <w:lang w:eastAsia="pt-BR"/>
        </w:rPr>
        <w:t xml:space="preserve">(e são afetados por) </w:t>
      </w:r>
      <w:r w:rsidR="00CA5830" w:rsidRPr="00D14654">
        <w:rPr>
          <w:rFonts w:ascii="Times New Roman" w:eastAsia="Times New Roman" w:hAnsi="Times New Roman" w:cs="Times New Roman"/>
          <w:lang w:eastAsia="pt-BR"/>
        </w:rPr>
        <w:t xml:space="preserve">oposições: manchas e brilhos, luz e sombra, estrutura e superfície, acabado e inacabado, sólido e esfumaçado, decrepitude e florescência, natureza e artefato. </w:t>
      </w:r>
      <w:r w:rsidR="00373065" w:rsidRPr="00380381">
        <w:rPr>
          <w:rFonts w:ascii="Times New Roman" w:eastAsia="Times New Roman" w:hAnsi="Times New Roman" w:cs="Times New Roman"/>
          <w:lang w:eastAsia="pt-BR"/>
        </w:rPr>
        <w:t>Um mov</w:t>
      </w:r>
      <w:r w:rsidR="002A2779" w:rsidRPr="00380381">
        <w:rPr>
          <w:rFonts w:ascii="Times New Roman" w:eastAsia="Times New Roman" w:hAnsi="Times New Roman" w:cs="Times New Roman"/>
          <w:lang w:eastAsia="pt-BR"/>
        </w:rPr>
        <w:t xml:space="preserve">imento de significados </w:t>
      </w:r>
      <w:r w:rsidR="00380381" w:rsidRPr="00380381">
        <w:rPr>
          <w:rFonts w:ascii="Times New Roman" w:eastAsia="Times New Roman" w:hAnsi="Times New Roman" w:cs="Times New Roman"/>
          <w:lang w:eastAsia="pt-BR"/>
        </w:rPr>
        <w:t>do qual jorram</w:t>
      </w:r>
      <w:r w:rsidR="00373065" w:rsidRPr="00380381">
        <w:rPr>
          <w:rFonts w:ascii="Times New Roman" w:eastAsia="Times New Roman" w:hAnsi="Times New Roman" w:cs="Times New Roman"/>
          <w:lang w:eastAsia="pt-BR"/>
        </w:rPr>
        <w:t xml:space="preserve"> </w:t>
      </w:r>
      <w:r w:rsidR="00373065" w:rsidRPr="00380381">
        <w:rPr>
          <w:rFonts w:ascii="Times New Roman" w:eastAsia="Times New Roman" w:hAnsi="Times New Roman" w:cs="Times New Roman"/>
          <w:i/>
          <w:lang w:eastAsia="pt-BR"/>
        </w:rPr>
        <w:t>diferenças</w:t>
      </w:r>
      <w:r w:rsidR="00380381" w:rsidRPr="00380381">
        <w:rPr>
          <w:rFonts w:ascii="Times New Roman" w:eastAsia="Times New Roman" w:hAnsi="Times New Roman" w:cs="Times New Roman"/>
          <w:i/>
          <w:lang w:eastAsia="pt-BR"/>
        </w:rPr>
        <w:t>,</w:t>
      </w:r>
      <w:r w:rsidR="00380381" w:rsidRPr="00380381">
        <w:rPr>
          <w:rFonts w:ascii="Times New Roman" w:eastAsia="Times New Roman" w:hAnsi="Times New Roman" w:cs="Times New Roman"/>
          <w:lang w:eastAsia="pt-BR"/>
        </w:rPr>
        <w:t xml:space="preserve"> que se colidem, fundem-se, metamorf</w:t>
      </w:r>
      <w:r w:rsidR="00380381">
        <w:rPr>
          <w:rFonts w:ascii="Times New Roman" w:eastAsia="Times New Roman" w:hAnsi="Times New Roman" w:cs="Times New Roman"/>
          <w:lang w:eastAsia="pt-BR"/>
        </w:rPr>
        <w:t>os</w:t>
      </w:r>
      <w:r w:rsidR="00380381" w:rsidRPr="00380381">
        <w:rPr>
          <w:rFonts w:ascii="Times New Roman" w:eastAsia="Times New Roman" w:hAnsi="Times New Roman" w:cs="Times New Roman"/>
          <w:lang w:eastAsia="pt-BR"/>
        </w:rPr>
        <w:t>eiam-se.</w:t>
      </w:r>
      <w:r w:rsidR="002A2779" w:rsidRPr="00380381">
        <w:rPr>
          <w:rFonts w:ascii="Times New Roman" w:eastAsia="Times New Roman" w:hAnsi="Times New Roman" w:cs="Times New Roman"/>
          <w:lang w:eastAsia="pt-BR"/>
        </w:rPr>
        <w:t xml:space="preserve"> </w:t>
      </w:r>
    </w:p>
    <w:p w14:paraId="329AE4E7" w14:textId="77777777" w:rsidR="004F56E8" w:rsidRDefault="004F56E8" w:rsidP="004F56E8">
      <w:pPr>
        <w:tabs>
          <w:tab w:val="left" w:pos="1020"/>
        </w:tabs>
        <w:spacing w:line="360" w:lineRule="auto"/>
        <w:ind w:firstLine="567"/>
        <w:jc w:val="both"/>
        <w:rPr>
          <w:rFonts w:ascii="Times New Roman" w:eastAsia="Times New Roman" w:hAnsi="Times New Roman" w:cs="Times New Roman"/>
          <w:lang w:eastAsia="pt-BR"/>
        </w:rPr>
      </w:pPr>
    </w:p>
    <w:p w14:paraId="5E1C8632" w14:textId="19281ADA" w:rsidR="00CA5830" w:rsidRPr="004F56E8" w:rsidRDefault="00CA5830" w:rsidP="004F56E8">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hAnsi="Times New Roman" w:cs="Times New Roman"/>
          <w:b/>
        </w:rPr>
        <w:t>Vestígios fotográficos</w:t>
      </w:r>
      <w:r w:rsidR="00E13A3A">
        <w:rPr>
          <w:rFonts w:ascii="Times New Roman" w:hAnsi="Times New Roman" w:cs="Times New Roman"/>
          <w:b/>
        </w:rPr>
        <w:t xml:space="preserve"> (ou </w:t>
      </w:r>
      <w:r w:rsidR="00E13A3A">
        <w:rPr>
          <w:rFonts w:ascii="Times New Roman" w:hAnsi="Times New Roman" w:cs="Times New Roman"/>
          <w:b/>
          <w:i/>
        </w:rPr>
        <w:t>o que nos olha</w:t>
      </w:r>
      <w:r w:rsidR="00E13A3A" w:rsidRPr="00E13A3A">
        <w:rPr>
          <w:rFonts w:ascii="Times New Roman" w:hAnsi="Times New Roman" w:cs="Times New Roman"/>
          <w:b/>
        </w:rPr>
        <w:t>)</w:t>
      </w:r>
    </w:p>
    <w:p w14:paraId="07550A81" w14:textId="71A6E102"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hAnsi="Times New Roman" w:cs="Times New Roman"/>
        </w:rPr>
        <w:t xml:space="preserve">No texto de abertura do livro, Vasconcellos diz que suas imagens são </w:t>
      </w:r>
      <w:r w:rsidRPr="00D14654">
        <w:rPr>
          <w:rFonts w:ascii="Times New Roman" w:eastAsia="Times New Roman" w:hAnsi="Times New Roman" w:cs="Times New Roman"/>
          <w:lang w:eastAsia="pt-BR"/>
        </w:rPr>
        <w:t xml:space="preserve">“silenciosas como a noite tende a ser” e completa: “não porque não há pessoas nelas, afinal meu objetivo foi captar os vestígios humanos e não personagens. E sim porque a vida e a inquietação da cidade estão apenas implícitas no cenário”. </w:t>
      </w:r>
      <w:r w:rsidR="00481CEA">
        <w:rPr>
          <w:rFonts w:ascii="Times New Roman" w:eastAsia="Times New Roman" w:hAnsi="Times New Roman" w:cs="Times New Roman"/>
          <w:lang w:eastAsia="pt-BR"/>
        </w:rPr>
        <w:t>(VASCONCELLOS, 2002, p. 8)</w:t>
      </w:r>
    </w:p>
    <w:p w14:paraId="64809E46" w14:textId="36461534"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A</w:t>
      </w:r>
      <w:r w:rsidR="00B377E3">
        <w:rPr>
          <w:rFonts w:ascii="Times New Roman" w:eastAsia="Times New Roman" w:hAnsi="Times New Roman" w:cs="Times New Roman"/>
          <w:lang w:eastAsia="pt-BR"/>
        </w:rPr>
        <w:t>s paisagens urbanas</w:t>
      </w:r>
      <w:r w:rsidRPr="00D14654">
        <w:rPr>
          <w:rFonts w:ascii="Times New Roman" w:eastAsia="Times New Roman" w:hAnsi="Times New Roman" w:cs="Times New Roman"/>
          <w:lang w:eastAsia="pt-BR"/>
        </w:rPr>
        <w:t xml:space="preserve">, como gênero de imagens, não </w:t>
      </w:r>
      <w:r w:rsidR="00B377E3">
        <w:rPr>
          <w:rFonts w:ascii="Times New Roman" w:eastAsia="Times New Roman" w:hAnsi="Times New Roman" w:cs="Times New Roman"/>
          <w:lang w:eastAsia="pt-BR"/>
        </w:rPr>
        <w:t>dão</w:t>
      </w:r>
      <w:r w:rsidRPr="00D14654">
        <w:rPr>
          <w:rFonts w:ascii="Times New Roman" w:eastAsia="Times New Roman" w:hAnsi="Times New Roman" w:cs="Times New Roman"/>
          <w:lang w:eastAsia="pt-BR"/>
        </w:rPr>
        <w:t xml:space="preserve"> visibilidade às pessoas, a não ser de forma secundária. A</w:t>
      </w:r>
      <w:r w:rsidR="00A2443E">
        <w:rPr>
          <w:rFonts w:ascii="Times New Roman" w:eastAsia="Times New Roman" w:hAnsi="Times New Roman" w:cs="Times New Roman"/>
          <w:lang w:eastAsia="pt-BR"/>
        </w:rPr>
        <w:t xml:space="preserve">o </w:t>
      </w:r>
      <w:r w:rsidR="004F56AF">
        <w:rPr>
          <w:rFonts w:ascii="Times New Roman" w:eastAsia="Times New Roman" w:hAnsi="Times New Roman" w:cs="Times New Roman"/>
          <w:lang w:eastAsia="pt-BR"/>
        </w:rPr>
        <w:t>trabalhar com</w:t>
      </w:r>
      <w:r w:rsidR="00A2443E">
        <w:rPr>
          <w:rFonts w:ascii="Times New Roman" w:eastAsia="Times New Roman" w:hAnsi="Times New Roman" w:cs="Times New Roman"/>
          <w:lang w:eastAsia="pt-BR"/>
        </w:rPr>
        <w:t xml:space="preserve"> escala</w:t>
      </w:r>
      <w:r w:rsidR="004F56AF">
        <w:rPr>
          <w:rFonts w:ascii="Times New Roman" w:eastAsia="Times New Roman" w:hAnsi="Times New Roman" w:cs="Times New Roman"/>
          <w:lang w:eastAsia="pt-BR"/>
        </w:rPr>
        <w:t xml:space="preserve">s que representam áreas mais amplas, </w:t>
      </w:r>
      <w:r w:rsidR="00A2443E">
        <w:rPr>
          <w:rFonts w:ascii="Times New Roman" w:eastAsia="Times New Roman" w:hAnsi="Times New Roman" w:cs="Times New Roman"/>
          <w:lang w:eastAsia="pt-BR"/>
        </w:rPr>
        <w:t>a</w:t>
      </w:r>
      <w:r w:rsidRPr="00D14654">
        <w:rPr>
          <w:rFonts w:ascii="Times New Roman" w:eastAsia="Times New Roman" w:hAnsi="Times New Roman" w:cs="Times New Roman"/>
          <w:lang w:eastAsia="pt-BR"/>
        </w:rPr>
        <w:t xml:space="preserve"> presença humana</w:t>
      </w:r>
      <w:r w:rsidR="00A2443E">
        <w:rPr>
          <w:rFonts w:ascii="Times New Roman" w:eastAsia="Times New Roman" w:hAnsi="Times New Roman" w:cs="Times New Roman"/>
          <w:lang w:eastAsia="pt-BR"/>
        </w:rPr>
        <w:t xml:space="preserve"> é figurativamente esfacelada</w:t>
      </w:r>
      <w:r w:rsidRPr="00D14654">
        <w:rPr>
          <w:rFonts w:ascii="Times New Roman" w:eastAsia="Times New Roman" w:hAnsi="Times New Roman" w:cs="Times New Roman"/>
          <w:lang w:eastAsia="pt-BR"/>
        </w:rPr>
        <w:t xml:space="preserve">. Podemos, na maior parte das vezes, somente supor ou pressupor a presença de pessoas ali. A paisagem é a imagem de um vestígio (“traço da semelhança perdida”), sintoma do humano. </w:t>
      </w:r>
    </w:p>
    <w:p w14:paraId="3544D21A" w14:textId="742A4DD2" w:rsidR="00CA5830" w:rsidRPr="00D14654"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Vasconcellos, por meio de suas representações do espaço urbano, nos propõe olhar para o que, na aparência, não tem vida, e, </w:t>
      </w:r>
      <w:r w:rsidRPr="00D14654">
        <w:rPr>
          <w:rFonts w:ascii="Times New Roman" w:eastAsia="Times New Roman" w:hAnsi="Times New Roman" w:cs="Times New Roman"/>
          <w:i/>
          <w:lang w:eastAsia="pt-BR"/>
        </w:rPr>
        <w:t xml:space="preserve">a partir </w:t>
      </w:r>
      <w:r w:rsidRPr="00D14654">
        <w:rPr>
          <w:rFonts w:ascii="Times New Roman" w:eastAsia="Times New Roman" w:hAnsi="Times New Roman" w:cs="Times New Roman"/>
          <w:lang w:eastAsia="pt-BR"/>
        </w:rPr>
        <w:t xml:space="preserve">destas superfícies sem vida, ver “a vida”; a partir do silêncio, </w:t>
      </w:r>
      <w:r w:rsidRPr="00D14654">
        <w:rPr>
          <w:rFonts w:ascii="Times New Roman" w:eastAsia="Times New Roman" w:hAnsi="Times New Roman" w:cs="Times New Roman"/>
          <w:i/>
          <w:lang w:eastAsia="pt-BR"/>
        </w:rPr>
        <w:t>ver</w:t>
      </w:r>
      <w:r w:rsidRPr="00D14654">
        <w:rPr>
          <w:rFonts w:ascii="Times New Roman" w:eastAsia="Times New Roman" w:hAnsi="Times New Roman" w:cs="Times New Roman"/>
          <w:lang w:eastAsia="pt-BR"/>
        </w:rPr>
        <w:t xml:space="preserve"> “a inquietação”. Olhar os vestígios e ver, não as próprias essências, mas a “semelhança perdida” delas. Se tomarmos outros trabalhos do fotógrafo, notamos que </w:t>
      </w:r>
      <w:r w:rsidR="002C5267">
        <w:rPr>
          <w:rFonts w:ascii="Times New Roman" w:eastAsia="Times New Roman" w:hAnsi="Times New Roman" w:cs="Times New Roman"/>
          <w:lang w:eastAsia="pt-BR"/>
        </w:rPr>
        <w:t>questões similares</w:t>
      </w:r>
      <w:r w:rsidRPr="00D14654">
        <w:rPr>
          <w:rFonts w:ascii="Times New Roman" w:eastAsia="Times New Roman" w:hAnsi="Times New Roman" w:cs="Times New Roman"/>
          <w:lang w:eastAsia="pt-BR"/>
        </w:rPr>
        <w:t xml:space="preserve"> também os permeia</w:t>
      </w:r>
      <w:r w:rsidR="002C5267">
        <w:rPr>
          <w:rFonts w:ascii="Times New Roman" w:eastAsia="Times New Roman" w:hAnsi="Times New Roman" w:cs="Times New Roman"/>
          <w:lang w:eastAsia="pt-BR"/>
        </w:rPr>
        <w:t>m</w:t>
      </w:r>
      <w:r w:rsidRPr="00D14654">
        <w:rPr>
          <w:rFonts w:ascii="Times New Roman" w:eastAsia="Times New Roman" w:hAnsi="Times New Roman" w:cs="Times New Roman"/>
          <w:lang w:eastAsia="pt-BR"/>
        </w:rPr>
        <w:t>. Séries com escalas que reduzem a figura humana a pequenos pontos, manchas, ou, simplesmente, a desintegram – vistas aéreas pulsantes, panorâmicas horizontais, panorâmicas verticais. Até mesmo em uma série de retratos que fez, fotografando com Polaroid rostos de personagens</w:t>
      </w:r>
      <w:r w:rsidR="001530BD">
        <w:rPr>
          <w:rFonts w:ascii="Times New Roman" w:eastAsia="Times New Roman" w:hAnsi="Times New Roman" w:cs="Times New Roman"/>
          <w:lang w:eastAsia="pt-BR"/>
        </w:rPr>
        <w:t xml:space="preserve"> de filmes,</w:t>
      </w:r>
      <w:r w:rsidRPr="00D14654">
        <w:rPr>
          <w:rFonts w:ascii="Times New Roman" w:eastAsia="Times New Roman" w:hAnsi="Times New Roman" w:cs="Times New Roman"/>
          <w:lang w:eastAsia="pt-BR"/>
        </w:rPr>
        <w:t xml:space="preserve"> </w:t>
      </w:r>
      <w:r w:rsidR="001530BD">
        <w:rPr>
          <w:rFonts w:ascii="Times New Roman" w:eastAsia="Times New Roman" w:hAnsi="Times New Roman" w:cs="Times New Roman"/>
          <w:lang w:eastAsia="pt-BR"/>
        </w:rPr>
        <w:t>a partir da tela de um televisor</w:t>
      </w:r>
      <w:r w:rsidR="002C5267">
        <w:rPr>
          <w:rFonts w:ascii="Times New Roman" w:eastAsia="Times New Roman" w:hAnsi="Times New Roman" w:cs="Times New Roman"/>
          <w:lang w:eastAsia="pt-BR"/>
        </w:rPr>
        <w:t>, observamos a dissolução da forma humana. A</w:t>
      </w:r>
      <w:r w:rsidRPr="00D14654">
        <w:rPr>
          <w:rFonts w:ascii="Times New Roman" w:eastAsia="Times New Roman" w:hAnsi="Times New Roman" w:cs="Times New Roman"/>
          <w:lang w:eastAsia="pt-BR"/>
        </w:rPr>
        <w:t xml:space="preserve">s faces iluminadas e pouco definidas esforçam-se para sair da sombra que toma a imagem – um </w:t>
      </w:r>
      <w:proofErr w:type="spellStart"/>
      <w:r w:rsidRPr="00D14654">
        <w:rPr>
          <w:rFonts w:ascii="Times New Roman" w:eastAsia="Times New Roman" w:hAnsi="Times New Roman" w:cs="Times New Roman"/>
          <w:i/>
          <w:lang w:eastAsia="pt-BR"/>
        </w:rPr>
        <w:t>mezzotinto</w:t>
      </w:r>
      <w:proofErr w:type="spellEnd"/>
      <w:r w:rsidRPr="00D14654">
        <w:rPr>
          <w:rFonts w:ascii="Times New Roman" w:eastAsia="Times New Roman" w:hAnsi="Times New Roman" w:cs="Times New Roman"/>
          <w:lang w:eastAsia="pt-BR"/>
        </w:rPr>
        <w:t xml:space="preserve">, em que “a luz se esforça, laboriosamente, para sair da sombra”, aludindo à representação oitocentista de </w:t>
      </w:r>
      <w:r w:rsidRPr="00D14654">
        <w:rPr>
          <w:rFonts w:ascii="Times New Roman" w:eastAsia="Times New Roman" w:hAnsi="Times New Roman" w:cs="Times New Roman"/>
          <w:i/>
          <w:lang w:eastAsia="pt-BR"/>
        </w:rPr>
        <w:t>aura humana</w:t>
      </w:r>
      <w:r w:rsidRPr="00D14654">
        <w:rPr>
          <w:rFonts w:ascii="Times New Roman" w:eastAsia="Times New Roman" w:hAnsi="Times New Roman" w:cs="Times New Roman"/>
          <w:lang w:eastAsia="pt-BR"/>
        </w:rPr>
        <w:t xml:space="preserve"> nos </w:t>
      </w:r>
      <w:proofErr w:type="spellStart"/>
      <w:r w:rsidRPr="00D14654">
        <w:rPr>
          <w:rFonts w:ascii="Times New Roman" w:eastAsia="Times New Roman" w:hAnsi="Times New Roman" w:cs="Times New Roman"/>
          <w:i/>
          <w:lang w:eastAsia="pt-BR"/>
        </w:rPr>
        <w:t>portraits</w:t>
      </w:r>
      <w:proofErr w:type="spellEnd"/>
      <w:r w:rsidRPr="00D14654">
        <w:rPr>
          <w:rFonts w:ascii="Times New Roman" w:eastAsia="Times New Roman" w:hAnsi="Times New Roman" w:cs="Times New Roman"/>
          <w:i/>
          <w:lang w:eastAsia="pt-BR"/>
        </w:rPr>
        <w:t xml:space="preserve"> </w:t>
      </w:r>
      <w:r w:rsidR="00481CEA">
        <w:rPr>
          <w:rFonts w:ascii="Times New Roman" w:eastAsia="Times New Roman" w:hAnsi="Times New Roman" w:cs="Times New Roman"/>
          <w:lang w:eastAsia="pt-BR"/>
        </w:rPr>
        <w:t>(BENJAMIN, 1993a, p. 99)</w:t>
      </w:r>
      <w:r w:rsidRPr="00D14654">
        <w:rPr>
          <w:rFonts w:ascii="Times New Roman" w:eastAsia="Times New Roman" w:hAnsi="Times New Roman" w:cs="Times New Roman"/>
          <w:lang w:eastAsia="pt-BR"/>
        </w:rPr>
        <w:t xml:space="preserve"> –, os olhos estão cerrados, aparências mortas, borradas, fantasmáticas. To</w:t>
      </w:r>
      <w:r w:rsidR="002C5267">
        <w:rPr>
          <w:rFonts w:ascii="Times New Roman" w:eastAsia="Times New Roman" w:hAnsi="Times New Roman" w:cs="Times New Roman"/>
          <w:lang w:eastAsia="pt-BR"/>
        </w:rPr>
        <w:t>das ess</w:t>
      </w:r>
      <w:r w:rsidRPr="00D14654">
        <w:rPr>
          <w:rFonts w:ascii="Times New Roman" w:eastAsia="Times New Roman" w:hAnsi="Times New Roman" w:cs="Times New Roman"/>
          <w:lang w:eastAsia="pt-BR"/>
        </w:rPr>
        <w:t>as imagens recusam-se a nos mostrar i</w:t>
      </w:r>
      <w:r w:rsidR="00A17A4D">
        <w:rPr>
          <w:rFonts w:ascii="Times New Roman" w:eastAsia="Times New Roman" w:hAnsi="Times New Roman" w:cs="Times New Roman"/>
          <w:lang w:eastAsia="pt-BR"/>
        </w:rPr>
        <w:t>mageticamente a vida</w:t>
      </w:r>
      <w:r w:rsidRPr="00D14654">
        <w:rPr>
          <w:rFonts w:ascii="Times New Roman" w:eastAsia="Times New Roman" w:hAnsi="Times New Roman" w:cs="Times New Roman"/>
          <w:lang w:eastAsia="pt-BR"/>
        </w:rPr>
        <w:t xml:space="preserve">, é sempre um </w:t>
      </w:r>
      <w:r w:rsidRPr="008512C5">
        <w:rPr>
          <w:rFonts w:ascii="Times New Roman" w:eastAsia="Times New Roman" w:hAnsi="Times New Roman" w:cs="Times New Roman"/>
          <w:i/>
          <w:lang w:eastAsia="pt-BR"/>
        </w:rPr>
        <w:t>jogo</w:t>
      </w:r>
      <w:r w:rsidRPr="00D14654">
        <w:rPr>
          <w:rFonts w:ascii="Times New Roman" w:eastAsia="Times New Roman" w:hAnsi="Times New Roman" w:cs="Times New Roman"/>
          <w:lang w:eastAsia="pt-BR"/>
        </w:rPr>
        <w:t xml:space="preserve"> de implícitos. Da vida, do humano, as imagens mostram apenas os vestígios.</w:t>
      </w:r>
    </w:p>
    <w:p w14:paraId="71F081DF" w14:textId="5EE39B70" w:rsidR="00CA5830" w:rsidRPr="00D14654" w:rsidRDefault="00CA5830" w:rsidP="00E116BD">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O fotógrafo destaca ainda a sonoridade, na composição dos noturnos, por meio da linguagem muda das imagens: a ausência de som como recurso compositivo. Associa o silêncio a uma condição da noite e</w:t>
      </w:r>
      <w:r w:rsidR="009E3255">
        <w:rPr>
          <w:rFonts w:ascii="Times New Roman" w:eastAsia="Times New Roman" w:hAnsi="Times New Roman" w:cs="Times New Roman"/>
          <w:lang w:eastAsia="pt-BR"/>
        </w:rPr>
        <w:t xml:space="preserve"> ao estado vazio de sua cidade – </w:t>
      </w:r>
      <w:r w:rsidRPr="00D14654">
        <w:rPr>
          <w:rFonts w:ascii="Times New Roman" w:eastAsia="Times New Roman" w:hAnsi="Times New Roman" w:cs="Times New Roman"/>
          <w:lang w:eastAsia="pt-BR"/>
        </w:rPr>
        <w:t xml:space="preserve">outro elemento que aponta para uma concepção </w:t>
      </w:r>
      <w:proofErr w:type="spellStart"/>
      <w:r w:rsidRPr="00D14654">
        <w:rPr>
          <w:rFonts w:ascii="Times New Roman" w:eastAsia="Times New Roman" w:hAnsi="Times New Roman" w:cs="Times New Roman"/>
          <w:lang w:eastAsia="pt-BR"/>
        </w:rPr>
        <w:t>aurática</w:t>
      </w:r>
      <w:proofErr w:type="spellEnd"/>
      <w:r w:rsidRPr="00D14654">
        <w:rPr>
          <w:rFonts w:ascii="Times New Roman" w:eastAsia="Times New Roman" w:hAnsi="Times New Roman" w:cs="Times New Roman"/>
          <w:lang w:eastAsia="pt-BR"/>
        </w:rPr>
        <w:t xml:space="preserve"> de imagem. Didi-</w:t>
      </w:r>
      <w:proofErr w:type="spellStart"/>
      <w:r w:rsidRPr="00D14654">
        <w:rPr>
          <w:rFonts w:ascii="Times New Roman" w:eastAsia="Times New Roman" w:hAnsi="Times New Roman" w:cs="Times New Roman"/>
          <w:lang w:eastAsia="pt-BR"/>
        </w:rPr>
        <w:t>Huberman</w:t>
      </w:r>
      <w:proofErr w:type="spellEnd"/>
      <w:r w:rsidRPr="00D14654">
        <w:rPr>
          <w:rFonts w:ascii="Times New Roman" w:eastAsia="Times New Roman" w:hAnsi="Times New Roman" w:cs="Times New Roman"/>
          <w:lang w:eastAsia="pt-BR"/>
        </w:rPr>
        <w:t xml:space="preserve"> refere-se ao silêncio como qualidade fundamental da concepção </w:t>
      </w:r>
      <w:proofErr w:type="spellStart"/>
      <w:r w:rsidRPr="00D14654">
        <w:rPr>
          <w:rFonts w:ascii="Times New Roman" w:eastAsia="Times New Roman" w:hAnsi="Times New Roman" w:cs="Times New Roman"/>
          <w:lang w:eastAsia="pt-BR"/>
        </w:rPr>
        <w:t>benjaminiana</w:t>
      </w:r>
      <w:proofErr w:type="spellEnd"/>
      <w:r w:rsidRPr="00D14654">
        <w:rPr>
          <w:rFonts w:ascii="Times New Roman" w:eastAsia="Times New Roman" w:hAnsi="Times New Roman" w:cs="Times New Roman"/>
          <w:lang w:eastAsia="pt-BR"/>
        </w:rPr>
        <w:t xml:space="preserve"> de secul</w:t>
      </w:r>
      <w:r w:rsidR="008512C5">
        <w:rPr>
          <w:rFonts w:ascii="Times New Roman" w:eastAsia="Times New Roman" w:hAnsi="Times New Roman" w:cs="Times New Roman"/>
          <w:lang w:eastAsia="pt-BR"/>
        </w:rPr>
        <w:t>arização da aura, pois “</w:t>
      </w:r>
      <w:r w:rsidRPr="00D14654">
        <w:rPr>
          <w:rFonts w:ascii="Times New Roman" w:eastAsia="Times New Roman" w:hAnsi="Times New Roman" w:cs="Times New Roman"/>
          <w:lang w:eastAsia="pt-BR"/>
        </w:rPr>
        <w:t>o homem da ‘reprodutibilidade técnica’, em meio ao ruidoso labirinto das mediações, das informações, deve algumas vezes fazer silêncio e usufruir a inquietante estranheza do que lhe retorna como aura, como aparição alterante”</w:t>
      </w:r>
      <w:r w:rsidR="00481CEA">
        <w:rPr>
          <w:rFonts w:ascii="Times New Roman" w:eastAsia="Times New Roman" w:hAnsi="Times New Roman" w:cs="Times New Roman"/>
          <w:lang w:eastAsia="pt-BR"/>
        </w:rPr>
        <w:t xml:space="preserve"> (D</w:t>
      </w:r>
      <w:r w:rsidR="0046629B">
        <w:rPr>
          <w:rFonts w:ascii="Times New Roman" w:eastAsia="Times New Roman" w:hAnsi="Times New Roman" w:cs="Times New Roman"/>
          <w:lang w:eastAsia="pt-BR"/>
        </w:rPr>
        <w:t>IDI-HUBERMAN, 2011, p. 347-348)</w:t>
      </w:r>
      <w:r w:rsidR="009E3255">
        <w:rPr>
          <w:rFonts w:ascii="Times New Roman" w:eastAsia="Times New Roman" w:hAnsi="Times New Roman" w:cs="Times New Roman"/>
          <w:lang w:eastAsia="pt-BR"/>
        </w:rPr>
        <w:t xml:space="preserve">. Olhar a noite fulgural, </w:t>
      </w:r>
      <w:r w:rsidRPr="00D14654">
        <w:rPr>
          <w:rFonts w:ascii="Times New Roman" w:eastAsia="Times New Roman" w:hAnsi="Times New Roman" w:cs="Times New Roman"/>
          <w:lang w:eastAsia="pt-BR"/>
        </w:rPr>
        <w:t>estranha, com t</w:t>
      </w:r>
      <w:r w:rsidR="009E3255">
        <w:rPr>
          <w:rFonts w:ascii="Times New Roman" w:eastAsia="Times New Roman" w:hAnsi="Times New Roman" w:cs="Times New Roman"/>
          <w:lang w:eastAsia="pt-BR"/>
        </w:rPr>
        <w:t>orres vermelhas e céus amarelos</w:t>
      </w:r>
      <w:r w:rsidRPr="00D14654">
        <w:rPr>
          <w:rFonts w:ascii="Times New Roman" w:eastAsia="Times New Roman" w:hAnsi="Times New Roman" w:cs="Times New Roman"/>
          <w:lang w:eastAsia="pt-BR"/>
        </w:rPr>
        <w:t>, no silêncio contemplativo</w:t>
      </w:r>
      <w:r w:rsidR="000F3E83">
        <w:rPr>
          <w:rFonts w:ascii="Times New Roman" w:eastAsia="Times New Roman" w:hAnsi="Times New Roman" w:cs="Times New Roman"/>
          <w:lang w:eastAsia="pt-BR"/>
        </w:rPr>
        <w:t xml:space="preserve"> de quem vê uma assombração: ess</w:t>
      </w:r>
      <w:r w:rsidRPr="00D14654">
        <w:rPr>
          <w:rFonts w:ascii="Times New Roman" w:eastAsia="Times New Roman" w:hAnsi="Times New Roman" w:cs="Times New Roman"/>
          <w:lang w:eastAsia="pt-BR"/>
        </w:rPr>
        <w:t xml:space="preserve">a parece ser a proposta do fotógrafo. Experimentar o </w:t>
      </w:r>
      <w:r w:rsidRPr="00D14654">
        <w:rPr>
          <w:rFonts w:ascii="Times New Roman" w:eastAsia="Times New Roman" w:hAnsi="Times New Roman" w:cs="Times New Roman"/>
          <w:i/>
          <w:lang w:eastAsia="pt-BR"/>
        </w:rPr>
        <w:t>sublime</w:t>
      </w:r>
      <w:r w:rsidRPr="00D14654">
        <w:rPr>
          <w:rFonts w:ascii="Times New Roman" w:eastAsia="Times New Roman" w:hAnsi="Times New Roman" w:cs="Times New Roman"/>
          <w:lang w:eastAsia="pt-BR"/>
        </w:rPr>
        <w:t xml:space="preserve"> por meio da contemplação e do silêncio, postura que aponta para uma reconstituição da aura. Mas, a fotografia tem em si a experiência de aura para ser restaurada?</w:t>
      </w:r>
    </w:p>
    <w:p w14:paraId="32B33EED" w14:textId="548807E5" w:rsidR="00CA5830" w:rsidRDefault="00CA5830" w:rsidP="00CA5830">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Os noturnos </w:t>
      </w:r>
      <w:r w:rsidRPr="009E3255">
        <w:rPr>
          <w:rFonts w:ascii="Times New Roman" w:eastAsia="Times New Roman" w:hAnsi="Times New Roman" w:cs="Times New Roman"/>
          <w:i/>
          <w:lang w:eastAsia="pt-BR"/>
        </w:rPr>
        <w:t>brincam</w:t>
      </w:r>
      <w:r w:rsidRPr="00D14654">
        <w:rPr>
          <w:rFonts w:ascii="Times New Roman" w:eastAsia="Times New Roman" w:hAnsi="Times New Roman" w:cs="Times New Roman"/>
          <w:lang w:eastAsia="pt-BR"/>
        </w:rPr>
        <w:t xml:space="preserve"> de buscar esta aura perdida (ou caída) nas outras artes: a religiosa, o clássico, até em propostas e estilos modernos que refletiram sobre as fronteiras entre real e imaginário, mundo e arte. Estabelecem, assim, uma espécie de diálogo – leve, sem severidade – entre a fotografia e outras linguagens plásticas. A própria ideia de colorir com a projeção de luz, como um </w:t>
      </w:r>
      <w:proofErr w:type="spellStart"/>
      <w:r w:rsidRPr="00D14654">
        <w:rPr>
          <w:rFonts w:ascii="Times New Roman" w:eastAsia="Times New Roman" w:hAnsi="Times New Roman" w:cs="Times New Roman"/>
          <w:lang w:eastAsia="pt-BR"/>
        </w:rPr>
        <w:t>pictorialismo</w:t>
      </w:r>
      <w:proofErr w:type="spellEnd"/>
      <w:r w:rsidRPr="00D14654">
        <w:rPr>
          <w:rFonts w:ascii="Times New Roman" w:eastAsia="Times New Roman" w:hAnsi="Times New Roman" w:cs="Times New Roman"/>
          <w:lang w:eastAsia="pt-BR"/>
        </w:rPr>
        <w:t xml:space="preserve"> invertido, </w:t>
      </w:r>
      <w:r w:rsidRPr="00D14654">
        <w:rPr>
          <w:rFonts w:ascii="Times New Roman" w:eastAsia="Times New Roman" w:hAnsi="Times New Roman" w:cs="Times New Roman"/>
          <w:i/>
          <w:lang w:eastAsia="pt-BR"/>
        </w:rPr>
        <w:t>joga</w:t>
      </w:r>
      <w:r w:rsidRPr="00D14654">
        <w:rPr>
          <w:rFonts w:ascii="Times New Roman" w:eastAsia="Times New Roman" w:hAnsi="Times New Roman" w:cs="Times New Roman"/>
          <w:lang w:eastAsia="pt-BR"/>
        </w:rPr>
        <w:t xml:space="preserve"> com a relação histórica entre pintura e fotografia. Nas imagens dos noturnos, podemos encontrar, espalhadas, evocações mais pontuais, de forma mais ou menos explícita: objetos tumulares, coluna</w:t>
      </w:r>
      <w:r w:rsidR="0003375E">
        <w:rPr>
          <w:rFonts w:ascii="Times New Roman" w:eastAsia="Times New Roman" w:hAnsi="Times New Roman" w:cs="Times New Roman"/>
          <w:lang w:eastAsia="pt-BR"/>
        </w:rPr>
        <w:t>s</w:t>
      </w:r>
      <w:r w:rsidR="00B377E3">
        <w:rPr>
          <w:rFonts w:ascii="Times New Roman" w:eastAsia="Times New Roman" w:hAnsi="Times New Roman" w:cs="Times New Roman"/>
          <w:lang w:eastAsia="pt-BR"/>
        </w:rPr>
        <w:t xml:space="preserve"> e</w:t>
      </w:r>
      <w:r w:rsidRPr="00D14654">
        <w:rPr>
          <w:rFonts w:ascii="Times New Roman" w:eastAsia="Times New Roman" w:hAnsi="Times New Roman" w:cs="Times New Roman"/>
          <w:lang w:eastAsia="pt-BR"/>
        </w:rPr>
        <w:t xml:space="preserve"> esculturas neoclássicas, composições e uso de recursos que </w:t>
      </w:r>
      <w:r w:rsidR="006D3945">
        <w:rPr>
          <w:rFonts w:ascii="Times New Roman" w:eastAsia="Times New Roman" w:hAnsi="Times New Roman" w:cs="Times New Roman"/>
          <w:lang w:eastAsia="pt-BR"/>
        </w:rPr>
        <w:t>f</w:t>
      </w:r>
      <w:r w:rsidR="0069487D">
        <w:rPr>
          <w:rFonts w:ascii="Times New Roman" w:eastAsia="Times New Roman" w:hAnsi="Times New Roman" w:cs="Times New Roman"/>
          <w:lang w:eastAsia="pt-BR"/>
        </w:rPr>
        <w:t xml:space="preserve">azem alusões a Van Gogh, Monet, De </w:t>
      </w:r>
      <w:proofErr w:type="spellStart"/>
      <w:r w:rsidR="0069487D">
        <w:rPr>
          <w:rFonts w:ascii="Times New Roman" w:eastAsia="Times New Roman" w:hAnsi="Times New Roman" w:cs="Times New Roman"/>
          <w:lang w:eastAsia="pt-BR"/>
        </w:rPr>
        <w:t>Chirico</w:t>
      </w:r>
      <w:proofErr w:type="spellEnd"/>
      <w:r w:rsidR="0069487D">
        <w:rPr>
          <w:rFonts w:ascii="Times New Roman" w:eastAsia="Times New Roman" w:hAnsi="Times New Roman" w:cs="Times New Roman"/>
          <w:lang w:eastAsia="pt-BR"/>
        </w:rPr>
        <w:t xml:space="preserve"> </w:t>
      </w:r>
      <w:r w:rsidRPr="00D14654">
        <w:rPr>
          <w:rFonts w:ascii="Times New Roman" w:eastAsia="Times New Roman" w:hAnsi="Times New Roman" w:cs="Times New Roman"/>
          <w:lang w:eastAsia="pt-BR"/>
        </w:rPr>
        <w:t>e talvez outros</w:t>
      </w:r>
      <w:r w:rsidR="0003375E">
        <w:rPr>
          <w:rFonts w:ascii="Times New Roman" w:eastAsia="Times New Roman" w:hAnsi="Times New Roman" w:cs="Times New Roman"/>
          <w:lang w:eastAsia="pt-BR"/>
        </w:rPr>
        <w:t xml:space="preserve"> artistas e estilos</w:t>
      </w:r>
      <w:r w:rsidRPr="00D14654">
        <w:rPr>
          <w:rFonts w:ascii="Times New Roman" w:eastAsia="Times New Roman" w:hAnsi="Times New Roman" w:cs="Times New Roman"/>
          <w:lang w:eastAsia="pt-BR"/>
        </w:rPr>
        <w:t xml:space="preserve">. Podemos </w:t>
      </w:r>
      <w:r w:rsidRPr="00D14654">
        <w:rPr>
          <w:rFonts w:ascii="Times New Roman" w:eastAsia="Times New Roman" w:hAnsi="Times New Roman" w:cs="Times New Roman"/>
          <w:i/>
          <w:lang w:eastAsia="pt-BR"/>
        </w:rPr>
        <w:t>brincar</w:t>
      </w:r>
      <w:r w:rsidRPr="00D14654">
        <w:rPr>
          <w:rFonts w:ascii="Times New Roman" w:eastAsia="Times New Roman" w:hAnsi="Times New Roman" w:cs="Times New Roman"/>
          <w:lang w:eastAsia="pt-BR"/>
        </w:rPr>
        <w:t xml:space="preserve"> de folhear o livro e tentar encontrar nas imagens estas ligações com a temporalidade </w:t>
      </w:r>
      <w:r w:rsidRPr="00D14654">
        <w:rPr>
          <w:rFonts w:ascii="Times New Roman" w:eastAsia="Times New Roman" w:hAnsi="Times New Roman" w:cs="Times New Roman"/>
          <w:i/>
          <w:lang w:eastAsia="pt-BR"/>
        </w:rPr>
        <w:t>histórica</w:t>
      </w:r>
      <w:r w:rsidRPr="00D14654">
        <w:rPr>
          <w:rFonts w:ascii="Times New Roman" w:eastAsia="Times New Roman" w:hAnsi="Times New Roman" w:cs="Times New Roman"/>
          <w:lang w:eastAsia="pt-BR"/>
        </w:rPr>
        <w:t xml:space="preserve"> da arte. </w:t>
      </w:r>
    </w:p>
    <w:p w14:paraId="2679C12D" w14:textId="77777777" w:rsidR="00E116BD" w:rsidRDefault="00E116BD" w:rsidP="00E116BD">
      <w:pPr>
        <w:tabs>
          <w:tab w:val="left" w:pos="1020"/>
        </w:tabs>
        <w:spacing w:line="360" w:lineRule="auto"/>
        <w:jc w:val="center"/>
        <w:rPr>
          <w:rFonts w:ascii="Times New Roman" w:eastAsia="Times New Roman" w:hAnsi="Times New Roman" w:cs="Times New Roman"/>
          <w:noProof/>
          <w:lang w:val="en-US"/>
        </w:rPr>
      </w:pPr>
    </w:p>
    <w:p w14:paraId="0D113751" w14:textId="77777777" w:rsidR="00E116BD" w:rsidRPr="00D14654" w:rsidRDefault="00E116BD" w:rsidP="00E116BD">
      <w:pPr>
        <w:tabs>
          <w:tab w:val="left" w:pos="1020"/>
        </w:tabs>
        <w:spacing w:line="360" w:lineRule="auto"/>
        <w:jc w:val="center"/>
        <w:rPr>
          <w:rFonts w:ascii="Times New Roman" w:eastAsia="Times New Roman" w:hAnsi="Times New Roman" w:cs="Times New Roman"/>
          <w:lang w:eastAsia="pt-BR"/>
        </w:rPr>
      </w:pPr>
      <w:r>
        <w:rPr>
          <w:rFonts w:ascii="Times New Roman" w:eastAsia="Times New Roman" w:hAnsi="Times New Roman" w:cs="Times New Roman"/>
          <w:noProof/>
          <w:lang w:val="en-US"/>
        </w:rPr>
        <w:t>[imagem]</w:t>
      </w:r>
    </w:p>
    <w:p w14:paraId="6883E1C9" w14:textId="77777777" w:rsidR="00E116BD" w:rsidRPr="00D14654" w:rsidRDefault="00E116BD" w:rsidP="00E116BD">
      <w:pPr>
        <w:tabs>
          <w:tab w:val="left" w:pos="1020"/>
        </w:tabs>
        <w:spacing w:line="276"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w:t>
      </w:r>
      <w:r w:rsidRPr="00D14654">
        <w:rPr>
          <w:rFonts w:ascii="Times New Roman" w:eastAsia="Times New Roman" w:hAnsi="Times New Roman" w:cs="Times New Roman"/>
          <w:sz w:val="20"/>
          <w:szCs w:val="20"/>
          <w:lang w:eastAsia="pt-BR"/>
        </w:rPr>
        <w:t xml:space="preserve">. Cássio Vasconcellos. </w:t>
      </w:r>
      <w:r w:rsidRPr="00D14654">
        <w:rPr>
          <w:rFonts w:ascii="Times New Roman" w:eastAsia="Times New Roman" w:hAnsi="Times New Roman" w:cs="Times New Roman"/>
          <w:i/>
          <w:sz w:val="20"/>
          <w:szCs w:val="20"/>
          <w:lang w:eastAsia="pt-BR"/>
        </w:rPr>
        <w:t>Memorial da América Latina #1</w:t>
      </w:r>
      <w:r w:rsidRPr="00D14654">
        <w:rPr>
          <w:rFonts w:ascii="Times New Roman" w:eastAsia="Times New Roman" w:hAnsi="Times New Roman" w:cs="Times New Roman"/>
          <w:sz w:val="20"/>
          <w:szCs w:val="20"/>
          <w:lang w:eastAsia="pt-BR"/>
        </w:rPr>
        <w:t>. São Paulo, 2001. Polaroide.</w:t>
      </w:r>
    </w:p>
    <w:p w14:paraId="5CCF0575" w14:textId="77777777" w:rsidR="00E116BD" w:rsidRPr="00D14654" w:rsidRDefault="00E116BD" w:rsidP="00CA5830">
      <w:pPr>
        <w:tabs>
          <w:tab w:val="left" w:pos="1020"/>
        </w:tabs>
        <w:spacing w:line="360" w:lineRule="auto"/>
        <w:ind w:firstLine="567"/>
        <w:jc w:val="both"/>
        <w:rPr>
          <w:rFonts w:ascii="Times New Roman" w:eastAsia="Times New Roman" w:hAnsi="Times New Roman" w:cs="Times New Roman"/>
          <w:lang w:eastAsia="pt-BR"/>
        </w:rPr>
      </w:pPr>
    </w:p>
    <w:p w14:paraId="569B67A4" w14:textId="0F0592AA" w:rsidR="00080923" w:rsidRDefault="00CA5830" w:rsidP="007A37DC">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Apesar deste </w:t>
      </w:r>
      <w:r w:rsidRPr="0003375E">
        <w:rPr>
          <w:rFonts w:ascii="Times New Roman" w:eastAsia="Times New Roman" w:hAnsi="Times New Roman" w:cs="Times New Roman"/>
          <w:i/>
          <w:lang w:eastAsia="pt-BR"/>
        </w:rPr>
        <w:t>jogo</w:t>
      </w:r>
      <w:r w:rsidRPr="00D14654">
        <w:rPr>
          <w:rFonts w:ascii="Times New Roman" w:eastAsia="Times New Roman" w:hAnsi="Times New Roman" w:cs="Times New Roman"/>
          <w:lang w:eastAsia="pt-BR"/>
        </w:rPr>
        <w:t xml:space="preserve"> de referências, o fotógrafo </w:t>
      </w:r>
      <w:r w:rsidR="0003375E">
        <w:rPr>
          <w:rFonts w:ascii="Times New Roman" w:eastAsia="Times New Roman" w:hAnsi="Times New Roman" w:cs="Times New Roman"/>
          <w:lang w:eastAsia="pt-BR"/>
        </w:rPr>
        <w:t xml:space="preserve">parece </w:t>
      </w:r>
      <w:r w:rsidRPr="00D14654">
        <w:rPr>
          <w:rFonts w:ascii="Times New Roman" w:eastAsia="Times New Roman" w:hAnsi="Times New Roman" w:cs="Times New Roman"/>
          <w:lang w:eastAsia="pt-BR"/>
        </w:rPr>
        <w:t>entende</w:t>
      </w:r>
      <w:r w:rsidR="0003375E">
        <w:rPr>
          <w:rFonts w:ascii="Times New Roman" w:eastAsia="Times New Roman" w:hAnsi="Times New Roman" w:cs="Times New Roman"/>
          <w:lang w:eastAsia="pt-BR"/>
        </w:rPr>
        <w:t>r</w:t>
      </w:r>
      <w:r w:rsidRPr="00D14654">
        <w:rPr>
          <w:rFonts w:ascii="Times New Roman" w:eastAsia="Times New Roman" w:hAnsi="Times New Roman" w:cs="Times New Roman"/>
          <w:lang w:eastAsia="pt-BR"/>
        </w:rPr>
        <w:t xml:space="preserve"> que a aura não se cria por um processo de imitação, de anulação do que é próprio do fotográfico.</w:t>
      </w:r>
      <w:r w:rsidR="00080923">
        <w:rPr>
          <w:rFonts w:ascii="Times New Roman" w:eastAsia="Times New Roman" w:hAnsi="Times New Roman" w:cs="Times New Roman"/>
          <w:lang w:eastAsia="pt-BR"/>
        </w:rPr>
        <w:t xml:space="preserve"> Para r</w:t>
      </w:r>
      <w:r w:rsidR="00C24FCB">
        <w:rPr>
          <w:rFonts w:ascii="Times New Roman" w:eastAsia="Times New Roman" w:hAnsi="Times New Roman" w:cs="Times New Roman"/>
          <w:lang w:eastAsia="pt-BR"/>
        </w:rPr>
        <w:t>efletir sobre isso, vamos tomar os</w:t>
      </w:r>
      <w:r w:rsidR="00080923">
        <w:rPr>
          <w:rFonts w:ascii="Times New Roman" w:eastAsia="Times New Roman" w:hAnsi="Times New Roman" w:cs="Times New Roman"/>
          <w:lang w:eastAsia="pt-BR"/>
        </w:rPr>
        <w:t xml:space="preserve"> noturnos nã</w:t>
      </w:r>
      <w:r w:rsidR="00C24FCB">
        <w:rPr>
          <w:rFonts w:ascii="Times New Roman" w:eastAsia="Times New Roman" w:hAnsi="Times New Roman" w:cs="Times New Roman"/>
          <w:lang w:eastAsia="pt-BR"/>
        </w:rPr>
        <w:t>o apenas como</w:t>
      </w:r>
      <w:r w:rsidR="00080923">
        <w:rPr>
          <w:rFonts w:ascii="Times New Roman" w:eastAsia="Times New Roman" w:hAnsi="Times New Roman" w:cs="Times New Roman"/>
          <w:lang w:eastAsia="pt-BR"/>
        </w:rPr>
        <w:t xml:space="preserve"> imagem, mas </w:t>
      </w:r>
      <w:r w:rsidRPr="00D14654">
        <w:rPr>
          <w:rFonts w:ascii="Times New Roman" w:eastAsia="Times New Roman" w:hAnsi="Times New Roman" w:cs="Times New Roman"/>
          <w:lang w:eastAsia="pt-BR"/>
        </w:rPr>
        <w:t xml:space="preserve">também </w:t>
      </w:r>
      <w:r w:rsidR="00C24FCB">
        <w:rPr>
          <w:rFonts w:ascii="Times New Roman" w:eastAsia="Times New Roman" w:hAnsi="Times New Roman" w:cs="Times New Roman"/>
          <w:lang w:eastAsia="pt-BR"/>
        </w:rPr>
        <w:t xml:space="preserve">em sua </w:t>
      </w:r>
      <w:r w:rsidRPr="00D14654">
        <w:rPr>
          <w:rFonts w:ascii="Times New Roman" w:eastAsia="Times New Roman" w:hAnsi="Times New Roman" w:cs="Times New Roman"/>
          <w:lang w:eastAsia="pt-BR"/>
        </w:rPr>
        <w:t>condição de objeto</w:t>
      </w:r>
      <w:r w:rsidR="00C75EF8">
        <w:rPr>
          <w:rFonts w:ascii="Times New Roman" w:eastAsia="Times New Roman" w:hAnsi="Times New Roman" w:cs="Times New Roman"/>
          <w:lang w:eastAsia="pt-BR"/>
        </w:rPr>
        <w:t xml:space="preserve"> e dispositivo</w:t>
      </w:r>
      <w:r w:rsidRPr="00D14654">
        <w:rPr>
          <w:rFonts w:ascii="Times New Roman" w:eastAsia="Times New Roman" w:hAnsi="Times New Roman" w:cs="Times New Roman"/>
          <w:lang w:eastAsia="pt-BR"/>
        </w:rPr>
        <w:t xml:space="preserve">. </w:t>
      </w:r>
      <w:r w:rsidR="00A52EF0">
        <w:rPr>
          <w:rFonts w:ascii="Times New Roman" w:eastAsia="Times New Roman" w:hAnsi="Times New Roman" w:cs="Times New Roman"/>
          <w:lang w:eastAsia="pt-BR"/>
        </w:rPr>
        <w:t>No âmbito dess</w:t>
      </w:r>
      <w:r w:rsidRPr="00D14654">
        <w:rPr>
          <w:rFonts w:ascii="Times New Roman" w:eastAsia="Times New Roman" w:hAnsi="Times New Roman" w:cs="Times New Roman"/>
          <w:lang w:eastAsia="pt-BR"/>
        </w:rPr>
        <w:t>es produtos da “reprodutibilidade técnica”, o que seriam exatamente os objetos</w:t>
      </w:r>
      <w:r w:rsidR="004A12C7">
        <w:rPr>
          <w:rFonts w:ascii="Times New Roman" w:eastAsia="Times New Roman" w:hAnsi="Times New Roman" w:cs="Times New Roman"/>
          <w:lang w:eastAsia="pt-BR"/>
        </w:rPr>
        <w:t>, a partir dos quais, poderíamos pensar a experiência da unicidade</w:t>
      </w:r>
      <w:r w:rsidRPr="00D14654">
        <w:rPr>
          <w:rFonts w:ascii="Times New Roman" w:eastAsia="Times New Roman" w:hAnsi="Times New Roman" w:cs="Times New Roman"/>
          <w:lang w:eastAsia="pt-BR"/>
        </w:rPr>
        <w:t xml:space="preserve">? </w:t>
      </w:r>
    </w:p>
    <w:p w14:paraId="4C04FF56" w14:textId="75B8EF73" w:rsidR="00A52EF0" w:rsidRDefault="00B377E3" w:rsidP="00A52EF0">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N</w:t>
      </w:r>
      <w:r w:rsidR="00A52EF0">
        <w:rPr>
          <w:rFonts w:ascii="Times New Roman" w:eastAsia="Times New Roman" w:hAnsi="Times New Roman" w:cs="Times New Roman"/>
          <w:lang w:eastAsia="pt-BR"/>
        </w:rPr>
        <w:t>o</w:t>
      </w:r>
      <w:r w:rsidR="00A52EF0" w:rsidRPr="00D14654">
        <w:rPr>
          <w:rFonts w:ascii="Times New Roman" w:eastAsia="Times New Roman" w:hAnsi="Times New Roman" w:cs="Times New Roman"/>
          <w:lang w:eastAsia="pt-BR"/>
        </w:rPr>
        <w:t xml:space="preserve"> caso</w:t>
      </w:r>
      <w:r w:rsidR="00A52EF0">
        <w:rPr>
          <w:rFonts w:ascii="Times New Roman" w:eastAsia="Times New Roman" w:hAnsi="Times New Roman" w:cs="Times New Roman"/>
          <w:lang w:eastAsia="pt-BR"/>
        </w:rPr>
        <w:t xml:space="preserve"> do </w:t>
      </w:r>
      <w:r w:rsidR="00A52EF0" w:rsidRPr="008C0D40">
        <w:rPr>
          <w:rFonts w:ascii="Times New Roman" w:eastAsia="Times New Roman" w:hAnsi="Times New Roman" w:cs="Times New Roman"/>
          <w:i/>
          <w:lang w:eastAsia="pt-BR"/>
        </w:rPr>
        <w:t>Noturnos</w:t>
      </w:r>
      <w:r w:rsidR="00A52EF0" w:rsidRPr="00D14654">
        <w:rPr>
          <w:rFonts w:ascii="Times New Roman" w:eastAsia="Times New Roman" w:hAnsi="Times New Roman" w:cs="Times New Roman"/>
          <w:lang w:eastAsia="pt-BR"/>
        </w:rPr>
        <w:t xml:space="preserve">, o que chega a mim, o que manuseio, é o livro. </w:t>
      </w:r>
      <w:r w:rsidR="002274F2">
        <w:rPr>
          <w:rFonts w:ascii="Times New Roman" w:eastAsia="Times New Roman" w:hAnsi="Times New Roman" w:cs="Times New Roman"/>
          <w:lang w:eastAsia="pt-BR"/>
        </w:rPr>
        <w:t>Trata-se de u</w:t>
      </w:r>
      <w:r w:rsidR="00A52EF0" w:rsidRPr="00D14654">
        <w:rPr>
          <w:rFonts w:ascii="Times New Roman" w:eastAsia="Times New Roman" w:hAnsi="Times New Roman" w:cs="Times New Roman"/>
          <w:lang w:eastAsia="pt-BR"/>
        </w:rPr>
        <w:t>m livro de peque</w:t>
      </w:r>
      <w:r w:rsidR="002274F2">
        <w:rPr>
          <w:rFonts w:ascii="Times New Roman" w:eastAsia="Times New Roman" w:hAnsi="Times New Roman" w:cs="Times New Roman"/>
          <w:lang w:eastAsia="pt-BR"/>
        </w:rPr>
        <w:t>nas dimensões, 17x14 cm</w:t>
      </w:r>
      <w:r w:rsidR="00A52EF0" w:rsidRPr="00D14654">
        <w:rPr>
          <w:rFonts w:ascii="Times New Roman" w:eastAsia="Times New Roman" w:hAnsi="Times New Roman" w:cs="Times New Roman"/>
          <w:lang w:eastAsia="pt-BR"/>
        </w:rPr>
        <w:t xml:space="preserve">, </w:t>
      </w:r>
      <w:r w:rsidR="009E0B58">
        <w:rPr>
          <w:rFonts w:ascii="Times New Roman" w:eastAsia="Times New Roman" w:hAnsi="Times New Roman" w:cs="Times New Roman"/>
          <w:lang w:eastAsia="pt-BR"/>
        </w:rPr>
        <w:t xml:space="preserve">embora maior que </w:t>
      </w:r>
      <w:r w:rsidR="002274F2">
        <w:rPr>
          <w:rFonts w:ascii="Times New Roman" w:eastAsia="Times New Roman" w:hAnsi="Times New Roman" w:cs="Times New Roman"/>
          <w:lang w:eastAsia="pt-BR"/>
        </w:rPr>
        <w:t>o formato d</w:t>
      </w:r>
      <w:r w:rsidR="009E0B58">
        <w:rPr>
          <w:rFonts w:ascii="Times New Roman" w:eastAsia="Times New Roman" w:hAnsi="Times New Roman" w:cs="Times New Roman"/>
          <w:lang w:eastAsia="pt-BR"/>
        </w:rPr>
        <w:t xml:space="preserve">os originais em Polaroid. </w:t>
      </w:r>
      <w:r w:rsidR="002274F2">
        <w:rPr>
          <w:rFonts w:ascii="Times New Roman" w:eastAsia="Times New Roman" w:hAnsi="Times New Roman" w:cs="Times New Roman"/>
          <w:lang w:eastAsia="pt-BR"/>
        </w:rPr>
        <w:t>O</w:t>
      </w:r>
      <w:r w:rsidR="00A52EF0" w:rsidRPr="00D14654">
        <w:rPr>
          <w:rFonts w:ascii="Times New Roman" w:eastAsia="Times New Roman" w:hAnsi="Times New Roman" w:cs="Times New Roman"/>
          <w:lang w:eastAsia="pt-BR"/>
        </w:rPr>
        <w:t xml:space="preserve"> livro </w:t>
      </w:r>
      <w:r w:rsidR="002274F2">
        <w:rPr>
          <w:rFonts w:ascii="Times New Roman" w:eastAsia="Times New Roman" w:hAnsi="Times New Roman" w:cs="Times New Roman"/>
          <w:lang w:eastAsia="pt-BR"/>
        </w:rPr>
        <w:t>tem</w:t>
      </w:r>
      <w:r w:rsidR="00A52EF0" w:rsidRPr="00D14654">
        <w:rPr>
          <w:rFonts w:ascii="Times New Roman" w:eastAsia="Times New Roman" w:hAnsi="Times New Roman" w:cs="Times New Roman"/>
          <w:lang w:eastAsia="pt-BR"/>
        </w:rPr>
        <w:t xml:space="preserve"> toque e acabamento um pouco </w:t>
      </w:r>
      <w:r w:rsidR="00A52EF0" w:rsidRPr="00D14654">
        <w:rPr>
          <w:rFonts w:ascii="Times New Roman" w:eastAsia="Times New Roman" w:hAnsi="Times New Roman" w:cs="Times New Roman"/>
          <w:i/>
          <w:lang w:eastAsia="pt-BR"/>
        </w:rPr>
        <w:t>selvagem</w:t>
      </w:r>
      <w:r w:rsidR="00A52EF0" w:rsidRPr="00D14654">
        <w:rPr>
          <w:rFonts w:ascii="Times New Roman" w:eastAsia="Times New Roman" w:hAnsi="Times New Roman" w:cs="Times New Roman"/>
          <w:lang w:eastAsia="pt-BR"/>
        </w:rPr>
        <w:t>, quase que expondo uma “</w:t>
      </w:r>
      <w:proofErr w:type="spellStart"/>
      <w:r w:rsidR="00A52EF0" w:rsidRPr="00D14654">
        <w:rPr>
          <w:rFonts w:ascii="Times New Roman" w:eastAsia="Times New Roman" w:hAnsi="Times New Roman" w:cs="Times New Roman"/>
          <w:lang w:eastAsia="pt-BR"/>
        </w:rPr>
        <w:t>artesanalidade</w:t>
      </w:r>
      <w:proofErr w:type="spellEnd"/>
      <w:r w:rsidR="00A52EF0" w:rsidRPr="00D14654">
        <w:rPr>
          <w:rFonts w:ascii="Times New Roman" w:eastAsia="Times New Roman" w:hAnsi="Times New Roman" w:cs="Times New Roman"/>
          <w:lang w:eastAsia="pt-BR"/>
        </w:rPr>
        <w:t xml:space="preserve">” intencional – </w:t>
      </w:r>
      <w:r w:rsidR="00A52EF0" w:rsidRPr="00D14654">
        <w:rPr>
          <w:rFonts w:ascii="Times New Roman" w:eastAsia="Times New Roman" w:hAnsi="Times New Roman" w:cs="Times New Roman"/>
          <w:i/>
          <w:lang w:eastAsia="pt-BR"/>
        </w:rPr>
        <w:t>artesanal</w:t>
      </w:r>
      <w:r w:rsidR="00A52EF0" w:rsidRPr="00D14654">
        <w:rPr>
          <w:rFonts w:ascii="Times New Roman" w:eastAsia="Times New Roman" w:hAnsi="Times New Roman" w:cs="Times New Roman"/>
          <w:lang w:eastAsia="pt-BR"/>
        </w:rPr>
        <w:t xml:space="preserve">, entendido como aquilo que é trabalho humano e se mostra como trabalho humano, mas sem apagar totalmente a ligação do objeto manufaturado com a matéria original, com a própria natureza. </w:t>
      </w:r>
    </w:p>
    <w:p w14:paraId="77D52E87" w14:textId="73514F73" w:rsidR="002014EC" w:rsidRDefault="00A52EF0" w:rsidP="002014EC">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O papel poroso e fosco difere do acetinado dos </w:t>
      </w:r>
      <w:proofErr w:type="spellStart"/>
      <w:r w:rsidRPr="00D14654">
        <w:rPr>
          <w:rFonts w:ascii="Times New Roman" w:eastAsia="Times New Roman" w:hAnsi="Times New Roman" w:cs="Times New Roman"/>
          <w:i/>
          <w:lang w:eastAsia="pt-BR"/>
        </w:rPr>
        <w:t>couchês</w:t>
      </w:r>
      <w:proofErr w:type="spellEnd"/>
      <w:r w:rsidRPr="00D14654">
        <w:rPr>
          <w:rFonts w:ascii="Times New Roman" w:eastAsia="Times New Roman" w:hAnsi="Times New Roman" w:cs="Times New Roman"/>
          <w:lang w:eastAsia="pt-BR"/>
        </w:rPr>
        <w:t xml:space="preserve"> convencionais, industrializados e homogêneos, dos livros de fotografia. Papel espesso, </w:t>
      </w:r>
      <w:proofErr w:type="spellStart"/>
      <w:r w:rsidRPr="00D14654">
        <w:rPr>
          <w:rFonts w:ascii="Times New Roman" w:eastAsia="Times New Roman" w:hAnsi="Times New Roman" w:cs="Times New Roman"/>
          <w:lang w:eastAsia="pt-BR"/>
        </w:rPr>
        <w:t>acartonado</w:t>
      </w:r>
      <w:proofErr w:type="spellEnd"/>
      <w:r w:rsidRPr="00D14654">
        <w:rPr>
          <w:rFonts w:ascii="Times New Roman" w:eastAsia="Times New Roman" w:hAnsi="Times New Roman" w:cs="Times New Roman"/>
          <w:lang w:eastAsia="pt-BR"/>
        </w:rPr>
        <w:t xml:space="preserve">, teso, que não permite o </w:t>
      </w:r>
      <w:r>
        <w:rPr>
          <w:rFonts w:ascii="Times New Roman" w:eastAsia="Times New Roman" w:hAnsi="Times New Roman" w:cs="Times New Roman"/>
          <w:lang w:eastAsia="pt-BR"/>
        </w:rPr>
        <w:t>movimento de folhear dos</w:t>
      </w:r>
      <w:r w:rsidRPr="00D14654">
        <w:rPr>
          <w:rFonts w:ascii="Times New Roman" w:eastAsia="Times New Roman" w:hAnsi="Times New Roman" w:cs="Times New Roman"/>
          <w:lang w:eastAsia="pt-BR"/>
        </w:rPr>
        <w:t xml:space="preserve"> livros de leitura, é preciso mudar de </w:t>
      </w:r>
      <w:r w:rsidR="00C6381A">
        <w:rPr>
          <w:rFonts w:ascii="Times New Roman" w:eastAsia="Times New Roman" w:hAnsi="Times New Roman" w:cs="Times New Roman"/>
          <w:lang w:eastAsia="pt-BR"/>
        </w:rPr>
        <w:t xml:space="preserve">página sem flexioná-la, como </w:t>
      </w:r>
      <w:r w:rsidRPr="00D14654">
        <w:rPr>
          <w:rFonts w:ascii="Times New Roman" w:eastAsia="Times New Roman" w:hAnsi="Times New Roman" w:cs="Times New Roman"/>
          <w:lang w:eastAsia="pt-BR"/>
        </w:rPr>
        <w:t xml:space="preserve">um álbum de fotografia. Sim, um pequeno álbum que permite colocar, em cada verso de folha, uma foto, mas nem todos eles estão completos – ora tem imagem só na frente, ora, só no verso, </w:t>
      </w:r>
      <w:r>
        <w:rPr>
          <w:rFonts w:ascii="Times New Roman" w:eastAsia="Times New Roman" w:hAnsi="Times New Roman" w:cs="Times New Roman"/>
          <w:lang w:eastAsia="pt-BR"/>
        </w:rPr>
        <w:t>ou</w:t>
      </w:r>
      <w:r w:rsidRPr="00D14654">
        <w:rPr>
          <w:rFonts w:ascii="Times New Roman" w:eastAsia="Times New Roman" w:hAnsi="Times New Roman" w:cs="Times New Roman"/>
          <w:lang w:eastAsia="pt-BR"/>
        </w:rPr>
        <w:t>, nos dois lados, como os nossos álbuns pessoais, dos quais usualmente tiramos algumas fotos do lugar e</w:t>
      </w:r>
      <w:r w:rsidR="008C16C9">
        <w:rPr>
          <w:rFonts w:ascii="Times New Roman" w:eastAsia="Times New Roman" w:hAnsi="Times New Roman" w:cs="Times New Roman"/>
          <w:lang w:eastAsia="pt-BR"/>
        </w:rPr>
        <w:t xml:space="preserve"> não as devolvemos, </w:t>
      </w:r>
      <w:bookmarkStart w:id="0" w:name="_GoBack"/>
      <w:r w:rsidR="008C16C9">
        <w:rPr>
          <w:rFonts w:ascii="Times New Roman" w:eastAsia="Times New Roman" w:hAnsi="Times New Roman" w:cs="Times New Roman"/>
          <w:lang w:eastAsia="pt-BR"/>
        </w:rPr>
        <w:t>perdemo</w:t>
      </w:r>
      <w:bookmarkEnd w:id="0"/>
      <w:r w:rsidR="008C16C9">
        <w:rPr>
          <w:rFonts w:ascii="Times New Roman" w:eastAsia="Times New Roman" w:hAnsi="Times New Roman" w:cs="Times New Roman"/>
          <w:lang w:eastAsia="pt-BR"/>
        </w:rPr>
        <w:t>-</w:t>
      </w:r>
      <w:r w:rsidR="004F56AF">
        <w:rPr>
          <w:rFonts w:ascii="Times New Roman" w:eastAsia="Times New Roman" w:hAnsi="Times New Roman" w:cs="Times New Roman"/>
          <w:lang w:eastAsia="pt-BR"/>
        </w:rPr>
        <w:t>l</w:t>
      </w:r>
      <w:r w:rsidR="008C16C9">
        <w:rPr>
          <w:rFonts w:ascii="Times New Roman" w:eastAsia="Times New Roman" w:hAnsi="Times New Roman" w:cs="Times New Roman"/>
          <w:lang w:eastAsia="pt-BR"/>
        </w:rPr>
        <w:t>as.</w:t>
      </w:r>
      <w:r w:rsidRPr="00D14654">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 xml:space="preserve">O livro, pensado como álbum, </w:t>
      </w:r>
      <w:r w:rsidRPr="003B7FC1">
        <w:rPr>
          <w:rFonts w:ascii="Times New Roman" w:eastAsia="Times New Roman" w:hAnsi="Times New Roman" w:cs="Times New Roman"/>
          <w:i/>
          <w:lang w:eastAsia="pt-BR"/>
        </w:rPr>
        <w:t>consigna</w:t>
      </w:r>
      <w:r>
        <w:rPr>
          <w:rFonts w:ascii="Times New Roman" w:eastAsia="Times New Roman" w:hAnsi="Times New Roman" w:cs="Times New Roman"/>
          <w:lang w:eastAsia="pt-BR"/>
        </w:rPr>
        <w:t xml:space="preserve"> (reúne signos) imagens, não as isola, e elabora-se como </w:t>
      </w:r>
      <w:r w:rsidRPr="00323740">
        <w:rPr>
          <w:rFonts w:ascii="Times New Roman" w:eastAsia="Times New Roman" w:hAnsi="Times New Roman" w:cs="Times New Roman"/>
          <w:i/>
          <w:lang w:eastAsia="pt-BR"/>
        </w:rPr>
        <w:t>montagem</w:t>
      </w:r>
      <w:r>
        <w:rPr>
          <w:rFonts w:ascii="Times New Roman" w:eastAsia="Times New Roman" w:hAnsi="Times New Roman" w:cs="Times New Roman"/>
          <w:lang w:eastAsia="pt-BR"/>
        </w:rPr>
        <w:t xml:space="preserve">, colocando “o múltiplo em movimento”. (DIDI-HUBERMAN, 2003, p. 151; </w:t>
      </w:r>
      <w:r w:rsidRPr="00A17A4D">
        <w:rPr>
          <w:rFonts w:ascii="Times New Roman" w:eastAsia="Times New Roman" w:hAnsi="Times New Roman" w:cs="Times New Roman"/>
          <w:lang w:eastAsia="pt-BR"/>
        </w:rPr>
        <w:t>tradução minha)</w:t>
      </w:r>
      <w:r w:rsidR="002014EC" w:rsidRPr="00A17A4D">
        <w:rPr>
          <w:rFonts w:ascii="Times New Roman" w:eastAsia="Times New Roman" w:hAnsi="Times New Roman" w:cs="Times New Roman"/>
          <w:lang w:eastAsia="pt-BR"/>
        </w:rPr>
        <w:t>.</w:t>
      </w:r>
      <w:r w:rsidR="002014EC">
        <w:rPr>
          <w:rFonts w:ascii="Times New Roman" w:eastAsia="Times New Roman" w:hAnsi="Times New Roman" w:cs="Times New Roman"/>
          <w:lang w:eastAsia="pt-BR"/>
        </w:rPr>
        <w:t xml:space="preserve"> </w:t>
      </w:r>
    </w:p>
    <w:p w14:paraId="7270B03D" w14:textId="77777777" w:rsidR="00EA5E91" w:rsidRDefault="00EA5E91" w:rsidP="00EA5E91">
      <w:pPr>
        <w:tabs>
          <w:tab w:val="left" w:pos="1020"/>
        </w:tabs>
        <w:spacing w:line="360" w:lineRule="auto"/>
        <w:jc w:val="both"/>
        <w:rPr>
          <w:rFonts w:ascii="Times New Roman" w:eastAsia="Times New Roman" w:hAnsi="Times New Roman" w:cs="Times New Roman"/>
          <w:lang w:eastAsia="pt-BR"/>
        </w:rPr>
      </w:pPr>
    </w:p>
    <w:p w14:paraId="6825F916" w14:textId="77777777" w:rsidR="00EA5E91" w:rsidRPr="00400682" w:rsidRDefault="00EA5E91" w:rsidP="00EA5E91">
      <w:pPr>
        <w:tabs>
          <w:tab w:val="left" w:pos="1020"/>
        </w:tabs>
        <w:spacing w:line="276" w:lineRule="auto"/>
        <w:jc w:val="center"/>
        <w:rPr>
          <w:rFonts w:ascii="Times New Roman" w:eastAsia="Times New Roman" w:hAnsi="Times New Roman" w:cs="Times New Roman"/>
          <w:lang w:eastAsia="pt-BR"/>
        </w:rPr>
      </w:pPr>
      <w:r w:rsidRPr="00400682">
        <w:rPr>
          <w:rFonts w:ascii="Times New Roman" w:eastAsia="Times New Roman" w:hAnsi="Times New Roman" w:cs="Times New Roman"/>
          <w:lang w:eastAsia="pt-BR"/>
        </w:rPr>
        <w:t>[imagem]</w:t>
      </w:r>
    </w:p>
    <w:p w14:paraId="13D1B49C" w14:textId="013FA981" w:rsidR="00EA5E91" w:rsidRPr="00D14654" w:rsidRDefault="00EA5E91" w:rsidP="00EA5E91">
      <w:pPr>
        <w:tabs>
          <w:tab w:val="left" w:pos="1020"/>
        </w:tabs>
        <w:spacing w:line="276"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4.</w:t>
      </w:r>
      <w:r w:rsidRPr="00D14654">
        <w:rPr>
          <w:rFonts w:ascii="Times New Roman" w:eastAsia="Times New Roman" w:hAnsi="Times New Roman" w:cs="Times New Roman"/>
          <w:sz w:val="20"/>
          <w:szCs w:val="20"/>
          <w:lang w:eastAsia="pt-BR"/>
        </w:rPr>
        <w:t xml:space="preserve"> Cássio Vasconcellos. </w:t>
      </w:r>
      <w:r>
        <w:rPr>
          <w:rFonts w:ascii="Times New Roman" w:eastAsia="Times New Roman" w:hAnsi="Times New Roman" w:cs="Times New Roman"/>
          <w:i/>
          <w:sz w:val="20"/>
          <w:szCs w:val="20"/>
          <w:lang w:eastAsia="pt-BR"/>
        </w:rPr>
        <w:t xml:space="preserve">Noturnos São Paulo </w:t>
      </w:r>
      <w:r>
        <w:rPr>
          <w:rFonts w:ascii="Times New Roman" w:eastAsia="Times New Roman" w:hAnsi="Times New Roman" w:cs="Times New Roman"/>
          <w:sz w:val="20"/>
          <w:szCs w:val="20"/>
          <w:lang w:eastAsia="pt-BR"/>
        </w:rPr>
        <w:t>(páginas do livro)</w:t>
      </w:r>
      <w:r w:rsidRPr="00D14654">
        <w:rPr>
          <w:rFonts w:ascii="Times New Roman" w:eastAsia="Times New Roman" w:hAnsi="Times New Roman" w:cs="Times New Roman"/>
          <w:sz w:val="20"/>
          <w:szCs w:val="20"/>
          <w:lang w:eastAsia="pt-BR"/>
        </w:rPr>
        <w:t>. São Paulo, 2002.</w:t>
      </w:r>
    </w:p>
    <w:p w14:paraId="7E392C98" w14:textId="77777777" w:rsidR="00EA5E91" w:rsidRDefault="00EA5E91" w:rsidP="002014EC">
      <w:pPr>
        <w:tabs>
          <w:tab w:val="left" w:pos="1020"/>
        </w:tabs>
        <w:spacing w:line="360" w:lineRule="auto"/>
        <w:ind w:firstLine="567"/>
        <w:jc w:val="both"/>
        <w:rPr>
          <w:rFonts w:ascii="Times New Roman" w:eastAsia="Times New Roman" w:hAnsi="Times New Roman" w:cs="Times New Roman"/>
          <w:lang w:eastAsia="pt-BR"/>
        </w:rPr>
      </w:pPr>
    </w:p>
    <w:p w14:paraId="4153EF02" w14:textId="7370267C" w:rsidR="00A52EF0" w:rsidRDefault="002014EC" w:rsidP="00FE2F24">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Além disso, </w:t>
      </w:r>
      <w:r w:rsidR="00DB0BCA">
        <w:rPr>
          <w:rFonts w:ascii="Times New Roman" w:eastAsia="Times New Roman" w:hAnsi="Times New Roman" w:cs="Times New Roman"/>
          <w:lang w:eastAsia="pt-BR"/>
        </w:rPr>
        <w:t>o álbum de f</w:t>
      </w:r>
      <w:r w:rsidR="00A52EF0">
        <w:rPr>
          <w:rFonts w:ascii="Times New Roman" w:eastAsia="Times New Roman" w:hAnsi="Times New Roman" w:cs="Times New Roman"/>
          <w:lang w:eastAsia="pt-BR"/>
        </w:rPr>
        <w:t>otografia</w:t>
      </w:r>
      <w:r w:rsidR="00246E54">
        <w:rPr>
          <w:rFonts w:ascii="Times New Roman" w:eastAsia="Times New Roman" w:hAnsi="Times New Roman" w:cs="Times New Roman"/>
          <w:lang w:eastAsia="pt-BR"/>
        </w:rPr>
        <w:t>s</w:t>
      </w:r>
      <w:r w:rsidR="00FE2F24">
        <w:rPr>
          <w:rFonts w:ascii="Times New Roman" w:eastAsia="Times New Roman" w:hAnsi="Times New Roman" w:cs="Times New Roman"/>
          <w:lang w:eastAsia="pt-BR"/>
        </w:rPr>
        <w:t>, que</w:t>
      </w:r>
      <w:r w:rsidR="00DB0BCA">
        <w:rPr>
          <w:rFonts w:ascii="Times New Roman" w:eastAsia="Times New Roman" w:hAnsi="Times New Roman" w:cs="Times New Roman"/>
          <w:lang w:eastAsia="pt-BR"/>
        </w:rPr>
        <w:t xml:space="preserve"> </w:t>
      </w:r>
      <w:r w:rsidR="00FE2F24">
        <w:rPr>
          <w:rFonts w:ascii="Times New Roman" w:eastAsia="Times New Roman" w:hAnsi="Times New Roman" w:cs="Times New Roman"/>
          <w:lang w:eastAsia="pt-BR"/>
        </w:rPr>
        <w:t xml:space="preserve">preserva reminiscências, </w:t>
      </w:r>
      <w:r w:rsidR="00DB0BCA">
        <w:rPr>
          <w:rFonts w:ascii="Times New Roman" w:eastAsia="Times New Roman" w:hAnsi="Times New Roman" w:cs="Times New Roman"/>
          <w:lang w:eastAsia="pt-BR"/>
        </w:rPr>
        <w:t xml:space="preserve">tem forte conotação </w:t>
      </w:r>
      <w:proofErr w:type="spellStart"/>
      <w:r w:rsidR="00DB0BCA">
        <w:rPr>
          <w:rFonts w:ascii="Times New Roman" w:eastAsia="Times New Roman" w:hAnsi="Times New Roman" w:cs="Times New Roman"/>
          <w:lang w:eastAsia="pt-BR"/>
        </w:rPr>
        <w:t>relicária</w:t>
      </w:r>
      <w:proofErr w:type="spellEnd"/>
      <w:r w:rsidR="00DB0BCA">
        <w:rPr>
          <w:rFonts w:ascii="Times New Roman" w:eastAsia="Times New Roman" w:hAnsi="Times New Roman" w:cs="Times New Roman"/>
          <w:lang w:eastAsia="pt-BR"/>
        </w:rPr>
        <w:t xml:space="preserve">. O tamanho diminuto </w:t>
      </w:r>
      <w:r w:rsidR="00FE2F24">
        <w:rPr>
          <w:rFonts w:ascii="Times New Roman" w:eastAsia="Times New Roman" w:hAnsi="Times New Roman" w:cs="Times New Roman"/>
          <w:lang w:eastAsia="pt-BR"/>
        </w:rPr>
        <w:t>reforça a demarcação</w:t>
      </w:r>
      <w:r w:rsidR="00DB0BCA">
        <w:rPr>
          <w:rFonts w:ascii="Times New Roman" w:eastAsia="Times New Roman" w:hAnsi="Times New Roman" w:cs="Times New Roman"/>
          <w:lang w:eastAsia="pt-BR"/>
        </w:rPr>
        <w:t xml:space="preserve"> </w:t>
      </w:r>
      <w:r w:rsidR="00A17A4D">
        <w:rPr>
          <w:rFonts w:ascii="Times New Roman" w:eastAsia="Times New Roman" w:hAnsi="Times New Roman" w:cs="Times New Roman"/>
          <w:lang w:eastAsia="pt-BR"/>
        </w:rPr>
        <w:t>de</w:t>
      </w:r>
      <w:r w:rsidR="00DB0BCA">
        <w:rPr>
          <w:rFonts w:ascii="Times New Roman" w:eastAsia="Times New Roman" w:hAnsi="Times New Roman" w:cs="Times New Roman"/>
          <w:lang w:eastAsia="pt-BR"/>
        </w:rPr>
        <w:t xml:space="preserve"> um objeto que tende ao privado, que quase </w:t>
      </w:r>
      <w:r w:rsidR="00FE2F24">
        <w:rPr>
          <w:rFonts w:ascii="Times New Roman" w:eastAsia="Times New Roman" w:hAnsi="Times New Roman" w:cs="Times New Roman"/>
          <w:lang w:eastAsia="pt-BR"/>
        </w:rPr>
        <w:t xml:space="preserve">cabe na mão e </w:t>
      </w:r>
      <w:r w:rsidR="00DB0BCA">
        <w:rPr>
          <w:rFonts w:ascii="Times New Roman" w:eastAsia="Times New Roman" w:hAnsi="Times New Roman" w:cs="Times New Roman"/>
          <w:lang w:eastAsia="pt-BR"/>
        </w:rPr>
        <w:t xml:space="preserve">é para ficar junto à pessoa que o olha e possui. O pequeno formato </w:t>
      </w:r>
      <w:r w:rsidR="004A12C7">
        <w:rPr>
          <w:rFonts w:ascii="Times New Roman" w:eastAsia="Times New Roman" w:hAnsi="Times New Roman" w:cs="Times New Roman"/>
          <w:lang w:eastAsia="pt-BR"/>
        </w:rPr>
        <w:t>do receptáculo que</w:t>
      </w:r>
      <w:r w:rsidR="00FE2F24">
        <w:rPr>
          <w:rFonts w:ascii="Times New Roman" w:eastAsia="Times New Roman" w:hAnsi="Times New Roman" w:cs="Times New Roman"/>
          <w:lang w:eastAsia="pt-BR"/>
        </w:rPr>
        <w:t xml:space="preserve"> </w:t>
      </w:r>
      <w:r w:rsidR="004A12C7">
        <w:rPr>
          <w:rFonts w:ascii="Times New Roman" w:eastAsia="Times New Roman" w:hAnsi="Times New Roman" w:cs="Times New Roman"/>
          <w:lang w:eastAsia="pt-BR"/>
        </w:rPr>
        <w:t>guarda</w:t>
      </w:r>
      <w:r w:rsidR="00FE2F24">
        <w:rPr>
          <w:rFonts w:ascii="Times New Roman" w:eastAsia="Times New Roman" w:hAnsi="Times New Roman" w:cs="Times New Roman"/>
          <w:lang w:eastAsia="pt-BR"/>
        </w:rPr>
        <w:t xml:space="preserve"> imagens-relíquias, imagens-</w:t>
      </w:r>
      <w:proofErr w:type="spellStart"/>
      <w:r w:rsidR="00FE2F24">
        <w:rPr>
          <w:rFonts w:ascii="Times New Roman" w:eastAsia="Times New Roman" w:hAnsi="Times New Roman" w:cs="Times New Roman"/>
          <w:lang w:eastAsia="pt-BR"/>
        </w:rPr>
        <w:t>memoração</w:t>
      </w:r>
      <w:proofErr w:type="spellEnd"/>
      <w:r w:rsidR="004A12C7">
        <w:rPr>
          <w:rFonts w:ascii="Times New Roman" w:eastAsia="Times New Roman" w:hAnsi="Times New Roman" w:cs="Times New Roman"/>
          <w:lang w:eastAsia="pt-BR"/>
        </w:rPr>
        <w:t>, remete à ideia de possessão</w:t>
      </w:r>
      <w:r w:rsidR="00FE2F24">
        <w:rPr>
          <w:rFonts w:ascii="Times New Roman" w:eastAsia="Times New Roman" w:hAnsi="Times New Roman" w:cs="Times New Roman"/>
          <w:lang w:eastAsia="pt-BR"/>
        </w:rPr>
        <w:t xml:space="preserve">. </w:t>
      </w:r>
      <w:r w:rsidR="00246E54">
        <w:rPr>
          <w:rFonts w:ascii="Times New Roman" w:eastAsia="Times New Roman" w:hAnsi="Times New Roman" w:cs="Times New Roman"/>
          <w:lang w:eastAsia="pt-BR"/>
        </w:rPr>
        <w:t>O</w:t>
      </w:r>
      <w:r w:rsidR="00246E54" w:rsidRPr="00D14654">
        <w:rPr>
          <w:rFonts w:ascii="Times New Roman" w:eastAsia="Times New Roman" w:hAnsi="Times New Roman" w:cs="Times New Roman"/>
          <w:lang w:eastAsia="pt-BR"/>
        </w:rPr>
        <w:t xml:space="preserve"> caráter relicário da fotografia liga-se </w:t>
      </w:r>
      <w:r w:rsidR="00246E54">
        <w:rPr>
          <w:rFonts w:ascii="Times New Roman" w:eastAsia="Times New Roman" w:hAnsi="Times New Roman" w:cs="Times New Roman"/>
          <w:lang w:eastAsia="pt-BR"/>
        </w:rPr>
        <w:t xml:space="preserve">a uma operação de memória, à crença em sua capacidade de </w:t>
      </w:r>
      <w:proofErr w:type="spellStart"/>
      <w:r w:rsidR="00246E54" w:rsidRPr="003B7FC1">
        <w:rPr>
          <w:rFonts w:ascii="Times New Roman" w:eastAsia="Times New Roman" w:hAnsi="Times New Roman" w:cs="Times New Roman"/>
          <w:i/>
          <w:lang w:eastAsia="pt-BR"/>
        </w:rPr>
        <w:t>prese</w:t>
      </w:r>
      <w:r w:rsidR="00246E54">
        <w:rPr>
          <w:rFonts w:ascii="Times New Roman" w:eastAsia="Times New Roman" w:hAnsi="Times New Roman" w:cs="Times New Roman"/>
          <w:i/>
          <w:lang w:eastAsia="pt-BR"/>
        </w:rPr>
        <w:t>n</w:t>
      </w:r>
      <w:r w:rsidR="00246E54" w:rsidRPr="003B7FC1">
        <w:rPr>
          <w:rFonts w:ascii="Times New Roman" w:eastAsia="Times New Roman" w:hAnsi="Times New Roman" w:cs="Times New Roman"/>
          <w:i/>
          <w:lang w:eastAsia="pt-BR"/>
        </w:rPr>
        <w:t>cificar</w:t>
      </w:r>
      <w:proofErr w:type="spellEnd"/>
      <w:r w:rsidR="00246E54" w:rsidRPr="00D14654">
        <w:rPr>
          <w:rFonts w:ascii="Times New Roman" w:eastAsia="Times New Roman" w:hAnsi="Times New Roman" w:cs="Times New Roman"/>
          <w:lang w:eastAsia="pt-BR"/>
        </w:rPr>
        <w:t>. O vínculo da fotografia com uma ideia de passado, não desaparece, a própria passagem do tempo adere à imagem, “essas impressões, com o passar do tempo se tornam etéreas, nubladas, longínquas”</w:t>
      </w:r>
      <w:r w:rsidR="00246E54">
        <w:rPr>
          <w:rFonts w:ascii="Times New Roman" w:eastAsia="Times New Roman" w:hAnsi="Times New Roman" w:cs="Times New Roman"/>
          <w:lang w:eastAsia="pt-BR"/>
        </w:rPr>
        <w:t xml:space="preserve"> (KOSSOY, 1998, p. 44)</w:t>
      </w:r>
      <w:r w:rsidR="00246E54" w:rsidRPr="00D14654">
        <w:rPr>
          <w:rFonts w:ascii="Times New Roman" w:eastAsia="Times New Roman" w:hAnsi="Times New Roman" w:cs="Times New Roman"/>
          <w:lang w:eastAsia="pt-BR"/>
        </w:rPr>
        <w:t xml:space="preserve">. </w:t>
      </w:r>
    </w:p>
    <w:p w14:paraId="6277DAC0" w14:textId="7ED67667" w:rsidR="00080923" w:rsidRPr="00D14654" w:rsidRDefault="00A24A7B" w:rsidP="00080923">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Essa capacidade</w:t>
      </w:r>
      <w:r w:rsidR="002C3FBB">
        <w:rPr>
          <w:rFonts w:ascii="Times New Roman" w:eastAsia="Times New Roman" w:hAnsi="Times New Roman" w:cs="Times New Roman"/>
          <w:lang w:eastAsia="pt-BR"/>
        </w:rPr>
        <w:t xml:space="preserve"> de</w:t>
      </w:r>
      <w:r>
        <w:rPr>
          <w:rFonts w:ascii="Times New Roman" w:eastAsia="Times New Roman" w:hAnsi="Times New Roman" w:cs="Times New Roman"/>
          <w:lang w:eastAsia="pt-BR"/>
        </w:rPr>
        <w:t xml:space="preserve"> </w:t>
      </w:r>
      <w:r w:rsidR="002C3FBB">
        <w:rPr>
          <w:rFonts w:ascii="Times New Roman" w:eastAsia="Times New Roman" w:hAnsi="Times New Roman" w:cs="Times New Roman"/>
          <w:lang w:eastAsia="pt-BR"/>
        </w:rPr>
        <w:t xml:space="preserve">atuar como relicário </w:t>
      </w:r>
      <w:r>
        <w:rPr>
          <w:rFonts w:ascii="Times New Roman" w:eastAsia="Times New Roman" w:hAnsi="Times New Roman" w:cs="Times New Roman"/>
          <w:lang w:eastAsia="pt-BR"/>
        </w:rPr>
        <w:t xml:space="preserve">pode ser uma chave para pensar a potência </w:t>
      </w:r>
      <w:proofErr w:type="spellStart"/>
      <w:r>
        <w:rPr>
          <w:rFonts w:ascii="Times New Roman" w:eastAsia="Times New Roman" w:hAnsi="Times New Roman" w:cs="Times New Roman"/>
          <w:lang w:eastAsia="pt-BR"/>
        </w:rPr>
        <w:t>aurática</w:t>
      </w:r>
      <w:proofErr w:type="spellEnd"/>
      <w:r>
        <w:rPr>
          <w:rFonts w:ascii="Times New Roman" w:eastAsia="Times New Roman" w:hAnsi="Times New Roman" w:cs="Times New Roman"/>
          <w:lang w:eastAsia="pt-BR"/>
        </w:rPr>
        <w:t xml:space="preserve"> da fotografia. </w:t>
      </w:r>
      <w:r w:rsidR="00080923" w:rsidRPr="00D14654">
        <w:rPr>
          <w:rFonts w:ascii="Times New Roman" w:eastAsia="Times New Roman" w:hAnsi="Times New Roman" w:cs="Times New Roman"/>
          <w:lang w:eastAsia="pt-BR"/>
        </w:rPr>
        <w:t xml:space="preserve">O estudo de Pedro Miguel Frade, sobre os discursos sociais acerca da fotografia nos momentos próximos ao surgimento da técnica, identifica a relação cultual e de espanto com as imagens fotográficas. Curiosamente, </w:t>
      </w:r>
      <w:r w:rsidR="002C3FBB">
        <w:rPr>
          <w:rFonts w:ascii="Times New Roman" w:eastAsia="Times New Roman" w:hAnsi="Times New Roman" w:cs="Times New Roman"/>
          <w:lang w:eastAsia="pt-BR"/>
        </w:rPr>
        <w:t xml:space="preserve">a crença no caráter objetivo da tecnologia </w:t>
      </w:r>
      <w:r w:rsidR="00080923" w:rsidRPr="00D14654">
        <w:rPr>
          <w:rFonts w:ascii="Times New Roman" w:eastAsia="Times New Roman" w:hAnsi="Times New Roman" w:cs="Times New Roman"/>
          <w:lang w:eastAsia="pt-BR"/>
        </w:rPr>
        <w:t xml:space="preserve">acabou por possibilitar leituras metafísicas. </w:t>
      </w:r>
      <w:proofErr w:type="spellStart"/>
      <w:r w:rsidR="00080923" w:rsidRPr="00D14654">
        <w:rPr>
          <w:rFonts w:ascii="Times New Roman" w:eastAsia="Times New Roman" w:hAnsi="Times New Roman" w:cs="Times New Roman"/>
          <w:lang w:eastAsia="pt-BR"/>
        </w:rPr>
        <w:t>Talbot</w:t>
      </w:r>
      <w:proofErr w:type="spellEnd"/>
      <w:r w:rsidR="00080923" w:rsidRPr="00D14654">
        <w:rPr>
          <w:rFonts w:ascii="Times New Roman" w:eastAsia="Times New Roman" w:hAnsi="Times New Roman" w:cs="Times New Roman"/>
          <w:lang w:eastAsia="pt-BR"/>
        </w:rPr>
        <w:t>, homem da técnica e da ciência, falava na exclusão total da participação humana no processo de realização fotográfica, o ideal do automatismo. A partir da eliminação do suj</w:t>
      </w:r>
      <w:r w:rsidR="00080923">
        <w:rPr>
          <w:rFonts w:ascii="Times New Roman" w:eastAsia="Times New Roman" w:hAnsi="Times New Roman" w:cs="Times New Roman"/>
          <w:lang w:eastAsia="pt-BR"/>
        </w:rPr>
        <w:t xml:space="preserve">eito produtor da imagem, quem daria as cartas </w:t>
      </w:r>
      <w:r w:rsidR="00080923" w:rsidRPr="00D14654">
        <w:rPr>
          <w:rFonts w:ascii="Times New Roman" w:eastAsia="Times New Roman" w:hAnsi="Times New Roman" w:cs="Times New Roman"/>
          <w:lang w:eastAsia="pt-BR"/>
        </w:rPr>
        <w:t>ser</w:t>
      </w:r>
      <w:r w:rsidR="00080923">
        <w:rPr>
          <w:rFonts w:ascii="Times New Roman" w:eastAsia="Times New Roman" w:hAnsi="Times New Roman" w:cs="Times New Roman"/>
          <w:lang w:eastAsia="pt-BR"/>
        </w:rPr>
        <w:t>ia</w:t>
      </w:r>
      <w:r w:rsidR="00080923" w:rsidRPr="00D14654">
        <w:rPr>
          <w:rFonts w:ascii="Times New Roman" w:eastAsia="Times New Roman" w:hAnsi="Times New Roman" w:cs="Times New Roman"/>
          <w:lang w:eastAsia="pt-BR"/>
        </w:rPr>
        <w:t xml:space="preserve"> a própria natureza – a câmera </w:t>
      </w:r>
      <w:r w:rsidR="00080923">
        <w:rPr>
          <w:rFonts w:ascii="Times New Roman" w:eastAsia="Times New Roman" w:hAnsi="Times New Roman" w:cs="Times New Roman"/>
          <w:lang w:eastAsia="pt-BR"/>
        </w:rPr>
        <w:t>considerada</w:t>
      </w:r>
      <w:r w:rsidR="00080923" w:rsidRPr="00D14654">
        <w:rPr>
          <w:rFonts w:ascii="Times New Roman" w:eastAsia="Times New Roman" w:hAnsi="Times New Roman" w:cs="Times New Roman"/>
          <w:lang w:eastAsia="pt-BR"/>
        </w:rPr>
        <w:t xml:space="preserve"> apenas </w:t>
      </w:r>
      <w:r w:rsidR="00080923">
        <w:rPr>
          <w:rFonts w:ascii="Times New Roman" w:eastAsia="Times New Roman" w:hAnsi="Times New Roman" w:cs="Times New Roman"/>
          <w:lang w:eastAsia="pt-BR"/>
        </w:rPr>
        <w:t xml:space="preserve">como </w:t>
      </w:r>
      <w:r w:rsidR="00080923" w:rsidRPr="00D14654">
        <w:rPr>
          <w:rFonts w:ascii="Times New Roman" w:eastAsia="Times New Roman" w:hAnsi="Times New Roman" w:cs="Times New Roman"/>
          <w:lang w:eastAsia="pt-BR"/>
        </w:rPr>
        <w:t xml:space="preserve">instrumento para a realização de um processo natural. Se é a natureza que escreve na superfície fotográfica, então aquela adere </w:t>
      </w:r>
      <w:r w:rsidR="00080923">
        <w:rPr>
          <w:rFonts w:ascii="Times New Roman" w:eastAsia="Times New Roman" w:hAnsi="Times New Roman" w:cs="Times New Roman"/>
          <w:lang w:eastAsia="pt-BR"/>
        </w:rPr>
        <w:t>à</w:t>
      </w:r>
      <w:r w:rsidR="00080923" w:rsidRPr="00D14654">
        <w:rPr>
          <w:rFonts w:ascii="Times New Roman" w:eastAsia="Times New Roman" w:hAnsi="Times New Roman" w:cs="Times New Roman"/>
          <w:lang w:eastAsia="pt-BR"/>
        </w:rPr>
        <w:t xml:space="preserve"> própria matéria fotossensível. O objeto fotografado e a imagem estariam, assim, em uma relação de contiguidade e causalidade – antec</w:t>
      </w:r>
      <w:r w:rsidR="00080923">
        <w:rPr>
          <w:rFonts w:ascii="Times New Roman" w:eastAsia="Times New Roman" w:hAnsi="Times New Roman" w:cs="Times New Roman"/>
          <w:lang w:eastAsia="pt-BR"/>
        </w:rPr>
        <w:t>ipando a compreensão semiótica</w:t>
      </w:r>
      <w:r w:rsidR="00080923" w:rsidRPr="00D14654">
        <w:rPr>
          <w:rFonts w:ascii="Times New Roman" w:eastAsia="Times New Roman" w:hAnsi="Times New Roman" w:cs="Times New Roman"/>
          <w:lang w:eastAsia="pt-BR"/>
        </w:rPr>
        <w:t xml:space="preserve"> de relação </w:t>
      </w:r>
      <w:proofErr w:type="spellStart"/>
      <w:r w:rsidR="00080923" w:rsidRPr="00D14654">
        <w:rPr>
          <w:rFonts w:ascii="Times New Roman" w:eastAsia="Times New Roman" w:hAnsi="Times New Roman" w:cs="Times New Roman"/>
          <w:lang w:eastAsia="pt-BR"/>
        </w:rPr>
        <w:t>indicial</w:t>
      </w:r>
      <w:proofErr w:type="spellEnd"/>
      <w:r w:rsidR="00080923" w:rsidRPr="00D14654">
        <w:rPr>
          <w:rFonts w:ascii="Times New Roman" w:eastAsia="Times New Roman" w:hAnsi="Times New Roman" w:cs="Times New Roman"/>
          <w:lang w:eastAsia="pt-BR"/>
        </w:rPr>
        <w:t>. Da objetividade p</w:t>
      </w:r>
      <w:r w:rsidR="00080923">
        <w:rPr>
          <w:rFonts w:ascii="Times New Roman" w:eastAsia="Times New Roman" w:hAnsi="Times New Roman" w:cs="Times New Roman"/>
          <w:lang w:eastAsia="pt-BR"/>
        </w:rPr>
        <w:t xml:space="preserve">ara a magia, um pulo, </w:t>
      </w:r>
      <w:r w:rsidR="00080923" w:rsidRPr="00D14654">
        <w:rPr>
          <w:rFonts w:ascii="Times New Roman" w:eastAsia="Times New Roman" w:hAnsi="Times New Roman" w:cs="Times New Roman"/>
          <w:lang w:eastAsia="pt-BR"/>
        </w:rPr>
        <w:t>“por meio da experimentação fotográfica, a fronteira entre positivismo e magia torna-se bem tênue...”</w:t>
      </w:r>
      <w:r w:rsidR="00D042A9">
        <w:rPr>
          <w:rFonts w:ascii="Times New Roman" w:eastAsia="Times New Roman" w:hAnsi="Times New Roman" w:cs="Times New Roman"/>
          <w:lang w:eastAsia="pt-BR"/>
        </w:rPr>
        <w:t xml:space="preserve"> (DIDI-HUBERMAN, 1998, p. 75;</w:t>
      </w:r>
      <w:r w:rsidR="00080923">
        <w:rPr>
          <w:rFonts w:ascii="Times New Roman" w:eastAsia="Times New Roman" w:hAnsi="Times New Roman" w:cs="Times New Roman"/>
          <w:lang w:eastAsia="pt-BR"/>
        </w:rPr>
        <w:t xml:space="preserve"> </w:t>
      </w:r>
      <w:r w:rsidR="00080923" w:rsidRPr="00A17A4D">
        <w:rPr>
          <w:rFonts w:ascii="Times New Roman" w:eastAsia="Times New Roman" w:hAnsi="Times New Roman" w:cs="Times New Roman"/>
          <w:lang w:eastAsia="pt-BR"/>
        </w:rPr>
        <w:t>tradução minha</w:t>
      </w:r>
      <w:r w:rsidR="00080923">
        <w:rPr>
          <w:rFonts w:ascii="Times New Roman" w:eastAsia="Times New Roman" w:hAnsi="Times New Roman" w:cs="Times New Roman"/>
          <w:lang w:eastAsia="pt-BR"/>
        </w:rPr>
        <w:t>)</w:t>
      </w:r>
      <w:r w:rsidR="00080923" w:rsidRPr="00D14654">
        <w:rPr>
          <w:rFonts w:ascii="Times New Roman" w:eastAsia="Times New Roman" w:hAnsi="Times New Roman" w:cs="Times New Roman"/>
          <w:lang w:eastAsia="pt-BR"/>
        </w:rPr>
        <w:t>. Se a fotografia emana do objeto, logo adquire valor de relíquia, como um sudário.</w:t>
      </w:r>
    </w:p>
    <w:p w14:paraId="2B0FE12D" w14:textId="77777777" w:rsidR="00080923" w:rsidRPr="00D14654" w:rsidRDefault="00080923" w:rsidP="00080923">
      <w:pPr>
        <w:tabs>
          <w:tab w:val="left" w:pos="1020"/>
        </w:tabs>
        <w:spacing w:line="360" w:lineRule="auto"/>
        <w:ind w:firstLine="567"/>
        <w:jc w:val="both"/>
        <w:rPr>
          <w:rFonts w:ascii="Times New Roman" w:eastAsia="Times New Roman" w:hAnsi="Times New Roman" w:cs="Times New Roman"/>
          <w:lang w:eastAsia="pt-BR"/>
        </w:rPr>
      </w:pPr>
    </w:p>
    <w:p w14:paraId="1B3E44A1" w14:textId="77777777" w:rsidR="00080923" w:rsidRPr="00D14654" w:rsidRDefault="00080923" w:rsidP="00080923">
      <w:pPr>
        <w:tabs>
          <w:tab w:val="left" w:pos="1020"/>
        </w:tabs>
        <w:spacing w:line="276" w:lineRule="auto"/>
        <w:jc w:val="center"/>
        <w:rPr>
          <w:rFonts w:ascii="Times New Roman" w:eastAsia="Times New Roman" w:hAnsi="Times New Roman" w:cs="Times New Roman"/>
          <w:lang w:eastAsia="pt-BR"/>
        </w:rPr>
      </w:pPr>
      <w:r>
        <w:rPr>
          <w:rFonts w:ascii="Times New Roman" w:eastAsia="Times New Roman" w:hAnsi="Times New Roman" w:cs="Times New Roman"/>
          <w:noProof/>
          <w:lang w:val="en-US"/>
        </w:rPr>
        <w:t>[imagem]</w:t>
      </w:r>
    </w:p>
    <w:p w14:paraId="3EDBA0B1" w14:textId="4903B066" w:rsidR="00080923" w:rsidRPr="00D14654" w:rsidRDefault="00EA5E91" w:rsidP="00080923">
      <w:pPr>
        <w:tabs>
          <w:tab w:val="left" w:pos="1020"/>
        </w:tabs>
        <w:spacing w:line="276"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5</w:t>
      </w:r>
      <w:r w:rsidR="00080923" w:rsidRPr="00D14654">
        <w:rPr>
          <w:rFonts w:ascii="Times New Roman" w:eastAsia="Times New Roman" w:hAnsi="Times New Roman" w:cs="Times New Roman"/>
          <w:sz w:val="20"/>
          <w:szCs w:val="20"/>
          <w:lang w:eastAsia="pt-BR"/>
        </w:rPr>
        <w:t xml:space="preserve">. Cássio Vasconcellos. </w:t>
      </w:r>
      <w:r w:rsidR="00080923" w:rsidRPr="00D14654">
        <w:rPr>
          <w:rFonts w:ascii="Times New Roman" w:eastAsia="Times New Roman" w:hAnsi="Times New Roman" w:cs="Times New Roman"/>
          <w:i/>
          <w:sz w:val="20"/>
          <w:szCs w:val="20"/>
          <w:lang w:eastAsia="pt-BR"/>
        </w:rPr>
        <w:t>Cemitério do Araçá #3</w:t>
      </w:r>
      <w:r w:rsidR="00080923" w:rsidRPr="00D14654">
        <w:rPr>
          <w:rFonts w:ascii="Times New Roman" w:eastAsia="Times New Roman" w:hAnsi="Times New Roman" w:cs="Times New Roman"/>
          <w:sz w:val="20"/>
          <w:szCs w:val="20"/>
          <w:lang w:eastAsia="pt-BR"/>
        </w:rPr>
        <w:t>. São Paulo, 2001. Polaroide.</w:t>
      </w:r>
    </w:p>
    <w:p w14:paraId="0AB075BA" w14:textId="77777777" w:rsidR="00080923" w:rsidRPr="00D14654" w:rsidRDefault="00080923" w:rsidP="00080923">
      <w:pPr>
        <w:tabs>
          <w:tab w:val="left" w:pos="1020"/>
        </w:tabs>
        <w:spacing w:line="360" w:lineRule="auto"/>
        <w:ind w:firstLine="567"/>
        <w:jc w:val="both"/>
        <w:rPr>
          <w:rFonts w:ascii="Times New Roman" w:eastAsia="Times New Roman" w:hAnsi="Times New Roman" w:cs="Times New Roman"/>
          <w:lang w:eastAsia="pt-BR"/>
        </w:rPr>
      </w:pPr>
    </w:p>
    <w:p w14:paraId="2EA128BA" w14:textId="011B441B" w:rsidR="00080923" w:rsidRPr="00D14654" w:rsidRDefault="00080923" w:rsidP="00080923">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Podem ser citados diversos exemplos</w:t>
      </w:r>
      <w:r>
        <w:rPr>
          <w:rFonts w:ascii="Times New Roman" w:eastAsia="Times New Roman" w:hAnsi="Times New Roman" w:cs="Times New Roman"/>
          <w:lang w:eastAsia="pt-BR"/>
        </w:rPr>
        <w:t>, bem conhecidos,</w:t>
      </w:r>
      <w:r w:rsidRPr="00D14654">
        <w:rPr>
          <w:rFonts w:ascii="Times New Roman" w:eastAsia="Times New Roman" w:hAnsi="Times New Roman" w:cs="Times New Roman"/>
          <w:lang w:eastAsia="pt-BR"/>
        </w:rPr>
        <w:t xml:space="preserve"> de concepções do século XIX que tomavam a fotografia como processo mecânico de implicações naturais e espirituais: o psiquiatra </w:t>
      </w:r>
      <w:proofErr w:type="spellStart"/>
      <w:r w:rsidRPr="00D14654">
        <w:rPr>
          <w:rFonts w:ascii="Times New Roman" w:eastAsia="Times New Roman" w:hAnsi="Times New Roman" w:cs="Times New Roman"/>
          <w:lang w:eastAsia="pt-BR"/>
        </w:rPr>
        <w:t>Baraduc</w:t>
      </w:r>
      <w:proofErr w:type="spellEnd"/>
      <w:r w:rsidRPr="00D14654">
        <w:rPr>
          <w:rFonts w:ascii="Times New Roman" w:eastAsia="Times New Roman" w:hAnsi="Times New Roman" w:cs="Times New Roman"/>
          <w:lang w:eastAsia="pt-BR"/>
        </w:rPr>
        <w:t xml:space="preserve">, que defendia a existência de “emanações fluídicas” da alma humana passíveis de serem captadas pela fotografia; ou, ainda, a ideia de Balzac de que os corpos da natureza são compostos por camadas de espectros e, quando fotografado, o objeto perderia um destes espectros, que ficaria retido na chapa fotográfica. </w:t>
      </w:r>
    </w:p>
    <w:p w14:paraId="77A43E56" w14:textId="77777777" w:rsidR="00080923" w:rsidRPr="00D14654" w:rsidRDefault="00080923" w:rsidP="00080923">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A noção de fotografia como relíquia liga-se fundamentalmente a uma presença (a crença nela) invisível da natureza no artefato – a natureza física, a natureza espiritual. Além das invisibilidades, identifica Frade, a fotografia espantava por sua capacidade de lidar com uma das mais divinas potências naturais, “a força do sol ou se, preferimos, o poder da luz”</w:t>
      </w:r>
      <w:r>
        <w:rPr>
          <w:rFonts w:ascii="Times New Roman" w:eastAsia="Times New Roman" w:hAnsi="Times New Roman" w:cs="Times New Roman"/>
          <w:lang w:eastAsia="pt-BR"/>
        </w:rPr>
        <w:t xml:space="preserve"> (</w:t>
      </w:r>
      <w:r w:rsidRPr="000425E3">
        <w:rPr>
          <w:rFonts w:ascii="Times New Roman" w:eastAsia="Times New Roman" w:hAnsi="Times New Roman" w:cs="Times New Roman"/>
          <w:i/>
          <w:lang w:eastAsia="pt-BR"/>
        </w:rPr>
        <w:t>ibid.</w:t>
      </w:r>
      <w:r>
        <w:rPr>
          <w:rFonts w:ascii="Times New Roman" w:eastAsia="Times New Roman" w:hAnsi="Times New Roman" w:cs="Times New Roman"/>
          <w:lang w:eastAsia="pt-BR"/>
        </w:rPr>
        <w:t>, p. 71)</w:t>
      </w:r>
      <w:r w:rsidRPr="00D14654">
        <w:rPr>
          <w:rFonts w:ascii="Times New Roman" w:eastAsia="Times New Roman" w:hAnsi="Times New Roman" w:cs="Times New Roman"/>
          <w:lang w:eastAsia="pt-BR"/>
        </w:rPr>
        <w:t xml:space="preserve">. Dizer que surpreende pela luz equivale a dizer que surpreende (ou espanta) também pela sombra. Frade aponta que até mesmo </w:t>
      </w:r>
      <w:proofErr w:type="spellStart"/>
      <w:r w:rsidRPr="00D14654">
        <w:rPr>
          <w:rFonts w:ascii="Times New Roman" w:eastAsia="Times New Roman" w:hAnsi="Times New Roman" w:cs="Times New Roman"/>
          <w:lang w:eastAsia="pt-BR"/>
        </w:rPr>
        <w:t>Talbot</w:t>
      </w:r>
      <w:proofErr w:type="spellEnd"/>
      <w:r w:rsidRPr="00D14654">
        <w:rPr>
          <w:rFonts w:ascii="Times New Roman" w:eastAsia="Times New Roman" w:hAnsi="Times New Roman" w:cs="Times New Roman"/>
          <w:lang w:eastAsia="pt-BR"/>
        </w:rPr>
        <w:t xml:space="preserve"> chegou a “vacilar” neste sentido, escrevendo em seu diário que a obscuridade seria o elemento constitutivo fundamental da fotografia – um processo que poderia ser nomeado </w:t>
      </w:r>
      <w:proofErr w:type="spellStart"/>
      <w:r w:rsidRPr="00D14654">
        <w:rPr>
          <w:rFonts w:ascii="Times New Roman" w:eastAsia="Times New Roman" w:hAnsi="Times New Roman" w:cs="Times New Roman"/>
          <w:i/>
          <w:lang w:eastAsia="pt-BR"/>
        </w:rPr>
        <w:t>skiagráfico</w:t>
      </w:r>
      <w:proofErr w:type="spellEnd"/>
      <w:r w:rsidRPr="00D14654">
        <w:rPr>
          <w:rFonts w:ascii="Times New Roman" w:eastAsia="Times New Roman" w:hAnsi="Times New Roman" w:cs="Times New Roman"/>
          <w:lang w:eastAsia="pt-BR"/>
        </w:rPr>
        <w:t xml:space="preserve"> (escrita da sombra). Da ambivalência luz-sombra, o inglês acabou por eleger a luz para definir a técnica, pois a escuridão seria </w:t>
      </w:r>
      <w:r w:rsidRPr="00D14654">
        <w:rPr>
          <w:rFonts w:ascii="Times New Roman" w:eastAsia="Times New Roman" w:hAnsi="Times New Roman" w:cs="Times New Roman"/>
          <w:i/>
          <w:lang w:eastAsia="pt-BR"/>
        </w:rPr>
        <w:t>falha</w:t>
      </w:r>
      <w:r w:rsidRPr="00D14654">
        <w:rPr>
          <w:rFonts w:ascii="Times New Roman" w:eastAsia="Times New Roman" w:hAnsi="Times New Roman" w:cs="Times New Roman"/>
          <w:lang w:eastAsia="pt-BR"/>
        </w:rPr>
        <w:t xml:space="preserve">; a luz, </w:t>
      </w:r>
      <w:r w:rsidRPr="00D14654">
        <w:rPr>
          <w:rFonts w:ascii="Times New Roman" w:eastAsia="Times New Roman" w:hAnsi="Times New Roman" w:cs="Times New Roman"/>
          <w:i/>
          <w:lang w:eastAsia="pt-BR"/>
        </w:rPr>
        <w:t>graça</w:t>
      </w:r>
      <w:r w:rsidRPr="00D14654">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w:t>
      </w:r>
      <w:r w:rsidRPr="000425E3">
        <w:rPr>
          <w:rFonts w:ascii="Times New Roman" w:eastAsia="Times New Roman" w:hAnsi="Times New Roman" w:cs="Times New Roman"/>
          <w:i/>
          <w:lang w:eastAsia="pt-BR"/>
        </w:rPr>
        <w:t>ibid.</w:t>
      </w:r>
      <w:r>
        <w:rPr>
          <w:rFonts w:ascii="Times New Roman" w:eastAsia="Times New Roman" w:hAnsi="Times New Roman" w:cs="Times New Roman"/>
          <w:lang w:eastAsia="pt-BR"/>
        </w:rPr>
        <w:t>, p. 72-73)</w:t>
      </w:r>
    </w:p>
    <w:p w14:paraId="4188376C" w14:textId="75054CDE" w:rsidR="004321E1" w:rsidRDefault="004A12C7" w:rsidP="004321E1">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Se com as raridades antiga</w:t>
      </w:r>
      <w:r w:rsidR="00080923" w:rsidRPr="00D14654">
        <w:rPr>
          <w:rFonts w:ascii="Times New Roman" w:eastAsia="Times New Roman" w:hAnsi="Times New Roman" w:cs="Times New Roman"/>
          <w:lang w:eastAsia="pt-BR"/>
        </w:rPr>
        <w:t xml:space="preserve">s, estabelecia-se mais uma relação de </w:t>
      </w:r>
      <w:r w:rsidR="00725307">
        <w:rPr>
          <w:rFonts w:ascii="Times New Roman" w:eastAsia="Times New Roman" w:hAnsi="Times New Roman" w:cs="Times New Roman"/>
          <w:lang w:eastAsia="pt-BR"/>
        </w:rPr>
        <w:t>adoração</w:t>
      </w:r>
      <w:r w:rsidR="00080923" w:rsidRPr="00D14654">
        <w:rPr>
          <w:rFonts w:ascii="Times New Roman" w:eastAsia="Times New Roman" w:hAnsi="Times New Roman" w:cs="Times New Roman"/>
          <w:lang w:eastAsia="pt-BR"/>
        </w:rPr>
        <w:t xml:space="preserve">, as fotografias-relicário </w:t>
      </w:r>
      <w:r w:rsidR="004321E1">
        <w:rPr>
          <w:rFonts w:ascii="Times New Roman" w:eastAsia="Times New Roman" w:hAnsi="Times New Roman" w:cs="Times New Roman"/>
          <w:lang w:eastAsia="pt-BR"/>
        </w:rPr>
        <w:t>podem ser</w:t>
      </w:r>
      <w:r w:rsidR="00080923" w:rsidRPr="00D14654">
        <w:rPr>
          <w:rFonts w:ascii="Times New Roman" w:eastAsia="Times New Roman" w:hAnsi="Times New Roman" w:cs="Times New Roman"/>
          <w:lang w:eastAsia="pt-BR"/>
        </w:rPr>
        <w:t xml:space="preserve"> pensadas como possessão, </w:t>
      </w:r>
      <w:r w:rsidR="004321E1">
        <w:rPr>
          <w:rFonts w:ascii="Times New Roman" w:eastAsia="Times New Roman" w:hAnsi="Times New Roman" w:cs="Times New Roman"/>
          <w:lang w:eastAsia="pt-BR"/>
        </w:rPr>
        <w:t>como</w:t>
      </w:r>
      <w:r w:rsidR="00080923" w:rsidRPr="00D14654">
        <w:rPr>
          <w:rFonts w:ascii="Times New Roman" w:eastAsia="Times New Roman" w:hAnsi="Times New Roman" w:cs="Times New Roman"/>
          <w:lang w:eastAsia="pt-BR"/>
        </w:rPr>
        <w:t xml:space="preserve"> aprisionamento da imagem </w:t>
      </w:r>
      <w:r w:rsidR="00080923">
        <w:rPr>
          <w:rFonts w:ascii="Times New Roman" w:eastAsia="Times New Roman" w:hAnsi="Times New Roman" w:cs="Times New Roman"/>
          <w:lang w:eastAsia="pt-BR"/>
        </w:rPr>
        <w:t>do outro junto a mim – o que, em</w:t>
      </w:r>
      <w:r w:rsidR="00080923" w:rsidRPr="00D14654">
        <w:rPr>
          <w:rFonts w:ascii="Times New Roman" w:eastAsia="Times New Roman" w:hAnsi="Times New Roman" w:cs="Times New Roman"/>
          <w:lang w:eastAsia="pt-BR"/>
        </w:rPr>
        <w:t xml:space="preserve"> uma visão não secularizada, poderia ser associado à bruxaria. A fotografia como</w:t>
      </w:r>
      <w:r w:rsidR="00080923">
        <w:rPr>
          <w:rFonts w:ascii="Times New Roman" w:eastAsia="Times New Roman" w:hAnsi="Times New Roman" w:cs="Times New Roman"/>
          <w:lang w:eastAsia="pt-BR"/>
        </w:rPr>
        <w:t xml:space="preserve"> “relíquia secularizada” ganha</w:t>
      </w:r>
      <w:r w:rsidR="00080923" w:rsidRPr="00D14654">
        <w:rPr>
          <w:rFonts w:ascii="Times New Roman" w:eastAsia="Times New Roman" w:hAnsi="Times New Roman" w:cs="Times New Roman"/>
          <w:lang w:eastAsia="pt-BR"/>
        </w:rPr>
        <w:t xml:space="preserve"> valor </w:t>
      </w:r>
      <w:proofErr w:type="spellStart"/>
      <w:r w:rsidR="00080923" w:rsidRPr="00D14654">
        <w:rPr>
          <w:rFonts w:ascii="Times New Roman" w:eastAsia="Times New Roman" w:hAnsi="Times New Roman" w:cs="Times New Roman"/>
          <w:lang w:eastAsia="pt-BR"/>
        </w:rPr>
        <w:t>aurático</w:t>
      </w:r>
      <w:proofErr w:type="spellEnd"/>
      <w:r w:rsidR="00080923" w:rsidRPr="00D14654">
        <w:rPr>
          <w:rFonts w:ascii="Times New Roman" w:eastAsia="Times New Roman" w:hAnsi="Times New Roman" w:cs="Times New Roman"/>
          <w:lang w:eastAsia="pt-BR"/>
        </w:rPr>
        <w:t xml:space="preserve"> – uma aura vinculada à capacidade de as imagens fotográficas acionarem processos de </w:t>
      </w:r>
      <w:r w:rsidR="00080923">
        <w:rPr>
          <w:rFonts w:ascii="Times New Roman" w:eastAsia="Times New Roman" w:hAnsi="Times New Roman" w:cs="Times New Roman"/>
          <w:lang w:eastAsia="pt-BR"/>
        </w:rPr>
        <w:t>(</w:t>
      </w:r>
      <w:proofErr w:type="spellStart"/>
      <w:r w:rsidR="00080923" w:rsidRPr="00D14654">
        <w:rPr>
          <w:rFonts w:ascii="Times New Roman" w:eastAsia="Times New Roman" w:hAnsi="Times New Roman" w:cs="Times New Roman"/>
          <w:lang w:eastAsia="pt-BR"/>
        </w:rPr>
        <w:t>re</w:t>
      </w:r>
      <w:proofErr w:type="spellEnd"/>
      <w:r w:rsidR="00080923">
        <w:rPr>
          <w:rFonts w:ascii="Times New Roman" w:eastAsia="Times New Roman" w:hAnsi="Times New Roman" w:cs="Times New Roman"/>
          <w:lang w:eastAsia="pt-BR"/>
        </w:rPr>
        <w:t>)</w:t>
      </w:r>
      <w:proofErr w:type="spellStart"/>
      <w:r w:rsidR="004321E1">
        <w:rPr>
          <w:rFonts w:ascii="Times New Roman" w:eastAsia="Times New Roman" w:hAnsi="Times New Roman" w:cs="Times New Roman"/>
          <w:lang w:eastAsia="pt-BR"/>
        </w:rPr>
        <w:t>memoração</w:t>
      </w:r>
      <w:proofErr w:type="spellEnd"/>
      <w:r w:rsidR="004321E1">
        <w:rPr>
          <w:rFonts w:ascii="Times New Roman" w:eastAsia="Times New Roman" w:hAnsi="Times New Roman" w:cs="Times New Roman"/>
          <w:lang w:eastAsia="pt-BR"/>
        </w:rPr>
        <w:t xml:space="preserve"> por meio dos fantasmas</w:t>
      </w:r>
      <w:r w:rsidR="00725307">
        <w:rPr>
          <w:rFonts w:ascii="Times New Roman" w:eastAsia="Times New Roman" w:hAnsi="Times New Roman" w:cs="Times New Roman"/>
          <w:lang w:eastAsia="pt-BR"/>
        </w:rPr>
        <w:t xml:space="preserve">, </w:t>
      </w:r>
      <w:r w:rsidR="003F2453">
        <w:rPr>
          <w:rFonts w:ascii="Times New Roman" w:eastAsia="Times New Roman" w:hAnsi="Times New Roman" w:cs="Times New Roman"/>
          <w:lang w:eastAsia="pt-BR"/>
        </w:rPr>
        <w:t>nos quais</w:t>
      </w:r>
      <w:r w:rsidR="00725307">
        <w:rPr>
          <w:rFonts w:ascii="Times New Roman" w:eastAsia="Times New Roman" w:hAnsi="Times New Roman" w:cs="Times New Roman"/>
          <w:lang w:eastAsia="pt-BR"/>
        </w:rPr>
        <w:t xml:space="preserve"> se crê,</w:t>
      </w:r>
      <w:r w:rsidR="004321E1">
        <w:rPr>
          <w:rFonts w:ascii="Times New Roman" w:eastAsia="Times New Roman" w:hAnsi="Times New Roman" w:cs="Times New Roman"/>
          <w:lang w:eastAsia="pt-BR"/>
        </w:rPr>
        <w:t xml:space="preserve"> aderidos ao artefato.</w:t>
      </w:r>
    </w:p>
    <w:p w14:paraId="50A1FC8B" w14:textId="77777777" w:rsidR="00D042A9" w:rsidRDefault="004321E1" w:rsidP="004321E1">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Essa perspectiva crítica permite que se amplie a própria concepção de objeto e, aqui, poderíamos tomar também </w:t>
      </w:r>
      <w:r w:rsidR="00CA5830" w:rsidRPr="00D14654">
        <w:rPr>
          <w:rFonts w:ascii="Times New Roman" w:eastAsia="Times New Roman" w:hAnsi="Times New Roman" w:cs="Times New Roman"/>
          <w:lang w:eastAsia="pt-BR"/>
        </w:rPr>
        <w:t xml:space="preserve">as próprias chapas expelidas da câmera Polaroid, não </w:t>
      </w:r>
      <w:r>
        <w:rPr>
          <w:rFonts w:ascii="Times New Roman" w:eastAsia="Times New Roman" w:hAnsi="Times New Roman" w:cs="Times New Roman"/>
          <w:lang w:eastAsia="pt-BR"/>
        </w:rPr>
        <w:t>pensando</w:t>
      </w:r>
      <w:r w:rsidR="00CA5830" w:rsidRPr="00D14654">
        <w:rPr>
          <w:rFonts w:ascii="Times New Roman" w:eastAsia="Times New Roman" w:hAnsi="Times New Roman" w:cs="Times New Roman"/>
          <w:lang w:eastAsia="pt-BR"/>
        </w:rPr>
        <w:t xml:space="preserve"> apenas no produto material final, mas no pró</w:t>
      </w:r>
      <w:r w:rsidR="003E26CF">
        <w:rPr>
          <w:rFonts w:ascii="Times New Roman" w:eastAsia="Times New Roman" w:hAnsi="Times New Roman" w:cs="Times New Roman"/>
          <w:lang w:eastAsia="pt-BR"/>
        </w:rPr>
        <w:t xml:space="preserve">prio </w:t>
      </w:r>
      <w:r w:rsidR="00D042A9">
        <w:rPr>
          <w:rFonts w:ascii="Times New Roman" w:eastAsia="Times New Roman" w:hAnsi="Times New Roman" w:cs="Times New Roman"/>
          <w:lang w:eastAsia="pt-BR"/>
        </w:rPr>
        <w:t xml:space="preserve">dispositivo, no </w:t>
      </w:r>
      <w:r w:rsidR="003E26CF">
        <w:rPr>
          <w:rFonts w:ascii="Times New Roman" w:eastAsia="Times New Roman" w:hAnsi="Times New Roman" w:cs="Times New Roman"/>
          <w:lang w:eastAsia="pt-BR"/>
        </w:rPr>
        <w:t>processo</w:t>
      </w:r>
      <w:r w:rsidR="00C12842">
        <w:rPr>
          <w:rFonts w:ascii="Times New Roman" w:eastAsia="Times New Roman" w:hAnsi="Times New Roman" w:cs="Times New Roman"/>
          <w:lang w:eastAsia="pt-BR"/>
        </w:rPr>
        <w:t xml:space="preserve"> (os rastros deixados pelo processo)</w:t>
      </w:r>
      <w:r w:rsidR="003E26CF">
        <w:rPr>
          <w:rFonts w:ascii="Times New Roman" w:eastAsia="Times New Roman" w:hAnsi="Times New Roman" w:cs="Times New Roman"/>
          <w:lang w:eastAsia="pt-BR"/>
        </w:rPr>
        <w:t xml:space="preserve">. </w:t>
      </w:r>
    </w:p>
    <w:p w14:paraId="66B0DCC4" w14:textId="77777777" w:rsidR="006254CE" w:rsidRDefault="003E26CF" w:rsidP="00D042A9">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A Polaroid é uma câmera típica do universo íntimo, familiar, instantânea (o mais instantâneos dos processos), para amadores, sem regulagens complicadas, fácil de operar.</w:t>
      </w:r>
      <w:r w:rsidR="00D042A9">
        <w:rPr>
          <w:rFonts w:ascii="Times New Roman" w:eastAsia="Times New Roman" w:hAnsi="Times New Roman" w:cs="Times New Roman"/>
          <w:lang w:eastAsia="pt-BR"/>
        </w:rPr>
        <w:t xml:space="preserve"> </w:t>
      </w:r>
      <w:r w:rsidR="00CA5830" w:rsidRPr="00D14654">
        <w:rPr>
          <w:rFonts w:ascii="Times New Roman" w:eastAsia="Times New Roman" w:hAnsi="Times New Roman" w:cs="Times New Roman"/>
          <w:lang w:eastAsia="pt-BR"/>
        </w:rPr>
        <w:t>Em entrevista, Vasconcellos recorda que, quando ainda era menino, o pai levara uma câmera Polaroid para casa, o fotógrafo guardou a lembrança da sensação de fascínio que aquele objeto lhe causou. É muito comum que as referências à Polaroid expressem afetividade e fascinação. A começar pelo próprio manuseio de a</w:t>
      </w:r>
      <w:r>
        <w:rPr>
          <w:rFonts w:ascii="Times New Roman" w:eastAsia="Times New Roman" w:hAnsi="Times New Roman" w:cs="Times New Roman"/>
          <w:lang w:eastAsia="pt-BR"/>
        </w:rPr>
        <w:t>lguns dos modelos da câmera (ess</w:t>
      </w:r>
      <w:r w:rsidR="00CA5830" w:rsidRPr="00D14654">
        <w:rPr>
          <w:rFonts w:ascii="Times New Roman" w:eastAsia="Times New Roman" w:hAnsi="Times New Roman" w:cs="Times New Roman"/>
          <w:lang w:eastAsia="pt-BR"/>
        </w:rPr>
        <w:t xml:space="preserve">e usado por Vasconcellos, inclusive) – ela se abre e se </w:t>
      </w:r>
      <w:r w:rsidR="006254CE">
        <w:rPr>
          <w:rFonts w:ascii="Times New Roman" w:eastAsia="Times New Roman" w:hAnsi="Times New Roman" w:cs="Times New Roman"/>
          <w:lang w:eastAsia="pt-BR"/>
        </w:rPr>
        <w:t>mostra</w:t>
      </w:r>
      <w:r w:rsidR="00CA5830" w:rsidRPr="00D14654">
        <w:rPr>
          <w:rFonts w:ascii="Times New Roman" w:eastAsia="Times New Roman" w:hAnsi="Times New Roman" w:cs="Times New Roman"/>
          <w:lang w:eastAsia="pt-BR"/>
        </w:rPr>
        <w:t xml:space="preserve">. Em funcionamento, a máquina cospe o papel e a imagem faz sua mágica aparição frente aos olhos humanos. Talvez seja o processo fotográfico que mais nos permita experimentar a sensação da magia propiciada pela instantaneidade, de assistir a aparição única, o evento único. </w:t>
      </w:r>
    </w:p>
    <w:p w14:paraId="0653BF76" w14:textId="522E50DA" w:rsidR="00392907" w:rsidRDefault="00CA5830" w:rsidP="006254CE">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 xml:space="preserve">A imagem da Polaroid é objeto único, voltando à questão da unicidade que permeia a discussão sobre a aura. Frente a uma destas fotos não consigo ignorar a fugacidade do processo que a gerou, como se a própria experiência da aparição imagética, única, se fundisse à matéria fotográfica e a dotasse de aura. </w:t>
      </w:r>
      <w:r w:rsidR="00392907" w:rsidRPr="00D14654">
        <w:rPr>
          <w:rFonts w:ascii="Times New Roman" w:eastAsia="Times New Roman" w:hAnsi="Times New Roman" w:cs="Times New Roman"/>
          <w:lang w:eastAsia="pt-BR"/>
        </w:rPr>
        <w:t xml:space="preserve">Nos noturnos que tenho em minhas mãos, mesmo não me sendo oferecido diretamente aqueles objetos </w:t>
      </w:r>
      <w:r w:rsidR="006254CE">
        <w:rPr>
          <w:rFonts w:ascii="Times New Roman" w:eastAsia="Times New Roman" w:hAnsi="Times New Roman" w:cs="Times New Roman"/>
          <w:lang w:eastAsia="pt-BR"/>
        </w:rPr>
        <w:t>singulares</w:t>
      </w:r>
      <w:r w:rsidR="00392907" w:rsidRPr="00D14654">
        <w:rPr>
          <w:rFonts w:ascii="Times New Roman" w:eastAsia="Times New Roman" w:hAnsi="Times New Roman" w:cs="Times New Roman"/>
          <w:lang w:eastAsia="pt-BR"/>
        </w:rPr>
        <w:t xml:space="preserve"> produzidos pela câmera</w:t>
      </w:r>
      <w:r w:rsidR="006254CE">
        <w:rPr>
          <w:rFonts w:ascii="Times New Roman" w:eastAsia="Times New Roman" w:hAnsi="Times New Roman" w:cs="Times New Roman"/>
          <w:lang w:eastAsia="pt-BR"/>
        </w:rPr>
        <w:t xml:space="preserve"> (as matrizes)</w:t>
      </w:r>
      <w:r w:rsidR="00392907" w:rsidRPr="00D14654">
        <w:rPr>
          <w:rFonts w:ascii="Times New Roman" w:eastAsia="Times New Roman" w:hAnsi="Times New Roman" w:cs="Times New Roman"/>
          <w:lang w:eastAsia="pt-BR"/>
        </w:rPr>
        <w:t xml:space="preserve">, permanece a memória </w:t>
      </w:r>
      <w:r w:rsidR="00392907">
        <w:rPr>
          <w:rFonts w:ascii="Times New Roman" w:eastAsia="Times New Roman" w:hAnsi="Times New Roman" w:cs="Times New Roman"/>
          <w:lang w:eastAsia="pt-BR"/>
        </w:rPr>
        <w:t xml:space="preserve">e o devir </w:t>
      </w:r>
      <w:r w:rsidR="006254CE">
        <w:rPr>
          <w:rFonts w:ascii="Times New Roman" w:eastAsia="Times New Roman" w:hAnsi="Times New Roman" w:cs="Times New Roman"/>
          <w:lang w:eastAsia="pt-BR"/>
        </w:rPr>
        <w:t>d</w:t>
      </w:r>
      <w:r w:rsidR="00392907" w:rsidRPr="00D14654">
        <w:rPr>
          <w:rFonts w:ascii="Times New Roman" w:eastAsia="Times New Roman" w:hAnsi="Times New Roman" w:cs="Times New Roman"/>
          <w:lang w:eastAsia="pt-BR"/>
        </w:rPr>
        <w:t>a apar</w:t>
      </w:r>
      <w:r w:rsidR="004C3338">
        <w:rPr>
          <w:rFonts w:ascii="Times New Roman" w:eastAsia="Times New Roman" w:hAnsi="Times New Roman" w:cs="Times New Roman"/>
          <w:lang w:eastAsia="pt-BR"/>
        </w:rPr>
        <w:t>ição única e mágica, que adere</w:t>
      </w:r>
      <w:r w:rsidR="00392907" w:rsidRPr="00D14654">
        <w:rPr>
          <w:rFonts w:ascii="Times New Roman" w:eastAsia="Times New Roman" w:hAnsi="Times New Roman" w:cs="Times New Roman"/>
          <w:lang w:eastAsia="pt-BR"/>
        </w:rPr>
        <w:t xml:space="preserve"> às imagens</w:t>
      </w:r>
      <w:r w:rsidR="00392907">
        <w:rPr>
          <w:rFonts w:ascii="Times New Roman" w:eastAsia="Times New Roman" w:hAnsi="Times New Roman" w:cs="Times New Roman"/>
          <w:lang w:eastAsia="pt-BR"/>
        </w:rPr>
        <w:t xml:space="preserve"> e transporta aos meus olhos essa sensação, o sintoma dess</w:t>
      </w:r>
      <w:r w:rsidR="00392907" w:rsidRPr="00D14654">
        <w:rPr>
          <w:rFonts w:ascii="Times New Roman" w:eastAsia="Times New Roman" w:hAnsi="Times New Roman" w:cs="Times New Roman"/>
          <w:lang w:eastAsia="pt-BR"/>
        </w:rPr>
        <w:t xml:space="preserve">a experiência. </w:t>
      </w:r>
    </w:p>
    <w:p w14:paraId="1118C470" w14:textId="77777777" w:rsidR="00CA5830" w:rsidRPr="00D14654" w:rsidRDefault="00CA5830" w:rsidP="00400682">
      <w:pPr>
        <w:tabs>
          <w:tab w:val="left" w:pos="1020"/>
        </w:tabs>
        <w:spacing w:line="360" w:lineRule="auto"/>
        <w:jc w:val="both"/>
        <w:rPr>
          <w:rFonts w:ascii="Times New Roman" w:eastAsia="Times New Roman" w:hAnsi="Times New Roman" w:cs="Times New Roman"/>
          <w:lang w:eastAsia="pt-BR"/>
        </w:rPr>
      </w:pPr>
    </w:p>
    <w:p w14:paraId="330B969B" w14:textId="40F77A29" w:rsidR="000A333A" w:rsidRPr="000A333A" w:rsidRDefault="00CA5830" w:rsidP="000A333A">
      <w:pPr>
        <w:tabs>
          <w:tab w:val="left" w:pos="1020"/>
        </w:tabs>
        <w:spacing w:line="360" w:lineRule="auto"/>
        <w:ind w:firstLine="567"/>
        <w:jc w:val="both"/>
        <w:rPr>
          <w:rFonts w:ascii="Times New Roman" w:eastAsia="Times New Roman" w:hAnsi="Times New Roman" w:cs="Times New Roman"/>
          <w:b/>
          <w:lang w:eastAsia="pt-BR"/>
        </w:rPr>
      </w:pPr>
      <w:r w:rsidRPr="00D14654">
        <w:rPr>
          <w:rFonts w:ascii="Times New Roman" w:eastAsia="Times New Roman" w:hAnsi="Times New Roman" w:cs="Times New Roman"/>
          <w:b/>
          <w:lang w:eastAsia="pt-BR"/>
        </w:rPr>
        <w:t>Cidade-aparição</w:t>
      </w:r>
    </w:p>
    <w:p w14:paraId="5A0815D3" w14:textId="15C8E679" w:rsidR="00075061" w:rsidRDefault="000A333A" w:rsidP="00C178C4">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Os grandes painéis nos vãos do prédio do</w:t>
      </w:r>
      <w:r w:rsidR="00F2642E">
        <w:rPr>
          <w:rFonts w:ascii="Times New Roman" w:eastAsia="Times New Roman" w:hAnsi="Times New Roman" w:cs="Times New Roman"/>
          <w:lang w:eastAsia="pt-BR"/>
        </w:rPr>
        <w:t>s</w:t>
      </w:r>
      <w:r>
        <w:rPr>
          <w:rFonts w:ascii="Times New Roman" w:eastAsia="Times New Roman" w:hAnsi="Times New Roman" w:cs="Times New Roman"/>
          <w:lang w:eastAsia="pt-BR"/>
        </w:rPr>
        <w:t xml:space="preserve"> Correios já haviam acionado o efeito cid</w:t>
      </w:r>
      <w:r w:rsidR="00C178C4">
        <w:rPr>
          <w:rFonts w:ascii="Times New Roman" w:eastAsia="Times New Roman" w:hAnsi="Times New Roman" w:cs="Times New Roman"/>
          <w:lang w:eastAsia="pt-BR"/>
        </w:rPr>
        <w:t xml:space="preserve">ade-que-aparece-aos-meus-olhos – </w:t>
      </w:r>
      <w:r>
        <w:rPr>
          <w:rFonts w:ascii="Times New Roman" w:eastAsia="Times New Roman" w:hAnsi="Times New Roman" w:cs="Times New Roman"/>
          <w:lang w:eastAsia="pt-BR"/>
        </w:rPr>
        <w:t>essa a</w:t>
      </w:r>
      <w:r w:rsidR="00C178C4">
        <w:rPr>
          <w:rFonts w:ascii="Times New Roman" w:eastAsia="Times New Roman" w:hAnsi="Times New Roman" w:cs="Times New Roman"/>
          <w:lang w:eastAsia="pt-BR"/>
        </w:rPr>
        <w:t>parição de toque mágico que rea</w:t>
      </w:r>
      <w:r>
        <w:rPr>
          <w:rFonts w:ascii="Times New Roman" w:eastAsia="Times New Roman" w:hAnsi="Times New Roman" w:cs="Times New Roman"/>
          <w:lang w:eastAsia="pt-BR"/>
        </w:rPr>
        <w:t>cende uma postura contemplativa. A</w:t>
      </w:r>
      <w:r w:rsidR="00C178C4">
        <w:rPr>
          <w:rFonts w:ascii="Times New Roman" w:eastAsia="Times New Roman" w:hAnsi="Times New Roman" w:cs="Times New Roman"/>
          <w:lang w:eastAsia="pt-BR"/>
        </w:rPr>
        <w:t xml:space="preserve"> monumentalidade espantava, mas, </w:t>
      </w:r>
      <w:r>
        <w:rPr>
          <w:rFonts w:ascii="Times New Roman" w:eastAsia="Times New Roman" w:hAnsi="Times New Roman" w:cs="Times New Roman"/>
          <w:lang w:eastAsia="pt-BR"/>
        </w:rPr>
        <w:t>ao mesmo tempo, as imagens fundidas às estruturas arquitetônica do lugar de passagem dispersavam-se em meio a tudo mais. Era como uma intermitência (o espaço que “pisca”) entre figuras de espanto e o empastelamento perceptivo que define o processo de “banalização do espaço”, como descreve Benjamin (1991, p. 188)</w:t>
      </w:r>
      <w:r w:rsidR="00AE3EAE">
        <w:rPr>
          <w:rFonts w:ascii="Times New Roman" w:eastAsia="Times New Roman" w:hAnsi="Times New Roman" w:cs="Times New Roman"/>
          <w:lang w:eastAsia="pt-BR"/>
        </w:rPr>
        <w:t>,</w:t>
      </w:r>
      <w:r>
        <w:rPr>
          <w:rFonts w:ascii="Times New Roman" w:eastAsia="Times New Roman" w:hAnsi="Times New Roman" w:cs="Times New Roman"/>
          <w:lang w:eastAsia="pt-BR"/>
        </w:rPr>
        <w:t xml:space="preserve"> ao refletir sobre a experiência urbana. A mudança de escala </w:t>
      </w:r>
      <w:r w:rsidR="00AE3EAE">
        <w:rPr>
          <w:rFonts w:ascii="Times New Roman" w:eastAsia="Times New Roman" w:hAnsi="Times New Roman" w:cs="Times New Roman"/>
          <w:lang w:eastAsia="pt-BR"/>
        </w:rPr>
        <w:t xml:space="preserve">no livrinho </w:t>
      </w:r>
      <w:r w:rsidR="00C178C4">
        <w:rPr>
          <w:rFonts w:ascii="Times New Roman" w:eastAsia="Times New Roman" w:hAnsi="Times New Roman" w:cs="Times New Roman"/>
          <w:lang w:eastAsia="pt-BR"/>
        </w:rPr>
        <w:t>reforça</w:t>
      </w:r>
      <w:r w:rsidR="003E01EE">
        <w:rPr>
          <w:rFonts w:ascii="Times New Roman" w:eastAsia="Times New Roman" w:hAnsi="Times New Roman" w:cs="Times New Roman"/>
          <w:lang w:eastAsia="pt-BR"/>
        </w:rPr>
        <w:t xml:space="preserve"> as marcas de intimidade </w:t>
      </w:r>
      <w:r w:rsidR="00C178C4">
        <w:rPr>
          <w:rFonts w:ascii="Times New Roman" w:eastAsia="Times New Roman" w:hAnsi="Times New Roman" w:cs="Times New Roman"/>
          <w:lang w:eastAsia="pt-BR"/>
        </w:rPr>
        <w:t xml:space="preserve">e unicidade </w:t>
      </w:r>
      <w:r w:rsidR="003E01EE">
        <w:rPr>
          <w:rFonts w:ascii="Times New Roman" w:eastAsia="Times New Roman" w:hAnsi="Times New Roman" w:cs="Times New Roman"/>
          <w:lang w:eastAsia="pt-BR"/>
        </w:rPr>
        <w:t>do objeto, permitindo</w:t>
      </w:r>
      <w:r w:rsidR="00075061">
        <w:rPr>
          <w:rFonts w:ascii="Times New Roman" w:eastAsia="Times New Roman" w:hAnsi="Times New Roman" w:cs="Times New Roman"/>
          <w:lang w:eastAsia="pt-BR"/>
        </w:rPr>
        <w:t xml:space="preserve"> a reinterpretação das imagens, </w:t>
      </w:r>
      <w:r w:rsidR="00C178C4">
        <w:rPr>
          <w:rFonts w:ascii="Times New Roman" w:eastAsia="Times New Roman" w:hAnsi="Times New Roman" w:cs="Times New Roman"/>
          <w:lang w:eastAsia="pt-BR"/>
        </w:rPr>
        <w:t>ao inserí</w:t>
      </w:r>
      <w:r w:rsidR="003E01EE">
        <w:rPr>
          <w:rFonts w:ascii="Times New Roman" w:eastAsia="Times New Roman" w:hAnsi="Times New Roman" w:cs="Times New Roman"/>
          <w:lang w:eastAsia="pt-BR"/>
        </w:rPr>
        <w:t>-las</w:t>
      </w:r>
      <w:r w:rsidR="00075061">
        <w:rPr>
          <w:rFonts w:ascii="Times New Roman" w:eastAsia="Times New Roman" w:hAnsi="Times New Roman" w:cs="Times New Roman"/>
          <w:lang w:eastAsia="pt-BR"/>
        </w:rPr>
        <w:t xml:space="preserve"> no regime da memória</w:t>
      </w:r>
      <w:r w:rsidR="003E01EE">
        <w:rPr>
          <w:rFonts w:ascii="Times New Roman" w:eastAsia="Times New Roman" w:hAnsi="Times New Roman" w:cs="Times New Roman"/>
          <w:lang w:eastAsia="pt-BR"/>
        </w:rPr>
        <w:t>.</w:t>
      </w:r>
    </w:p>
    <w:p w14:paraId="6F042024" w14:textId="58549611" w:rsidR="00CA5830" w:rsidRPr="00D14654" w:rsidRDefault="00075061" w:rsidP="00075061">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A</w:t>
      </w:r>
      <w:r w:rsidR="000A333A">
        <w:rPr>
          <w:rFonts w:ascii="Times New Roman" w:eastAsia="Times New Roman" w:hAnsi="Times New Roman" w:cs="Times New Roman"/>
          <w:lang w:eastAsia="pt-BR"/>
        </w:rPr>
        <w:t>o dar aparição à sua cidade fantasmática, em meio à noite paulistana, Vasconcel</w:t>
      </w:r>
      <w:r w:rsidR="008313E8">
        <w:rPr>
          <w:rFonts w:ascii="Times New Roman" w:eastAsia="Times New Roman" w:hAnsi="Times New Roman" w:cs="Times New Roman"/>
          <w:lang w:eastAsia="pt-BR"/>
        </w:rPr>
        <w:t>los parece propor a (</w:t>
      </w:r>
      <w:proofErr w:type="spellStart"/>
      <w:r w:rsidR="008313E8">
        <w:rPr>
          <w:rFonts w:ascii="Times New Roman" w:eastAsia="Times New Roman" w:hAnsi="Times New Roman" w:cs="Times New Roman"/>
          <w:lang w:eastAsia="pt-BR"/>
        </w:rPr>
        <w:t>re</w:t>
      </w:r>
      <w:proofErr w:type="spellEnd"/>
      <w:r w:rsidR="008313E8">
        <w:rPr>
          <w:rFonts w:ascii="Times New Roman" w:eastAsia="Times New Roman" w:hAnsi="Times New Roman" w:cs="Times New Roman"/>
          <w:lang w:eastAsia="pt-BR"/>
        </w:rPr>
        <w:t>)sublim</w:t>
      </w:r>
      <w:r w:rsidR="000A333A">
        <w:rPr>
          <w:rFonts w:ascii="Times New Roman" w:eastAsia="Times New Roman" w:hAnsi="Times New Roman" w:cs="Times New Roman"/>
          <w:lang w:eastAsia="pt-BR"/>
        </w:rPr>
        <w:t xml:space="preserve">ação não apenas da fotografia, mas também do próprio espaço urbano, por meio de suas polaroides. </w:t>
      </w:r>
      <w:r w:rsidR="00D3005F">
        <w:rPr>
          <w:rFonts w:ascii="Times New Roman" w:eastAsia="Times New Roman" w:hAnsi="Times New Roman" w:cs="Times New Roman"/>
          <w:lang w:eastAsia="pt-BR"/>
        </w:rPr>
        <w:t xml:space="preserve">A </w:t>
      </w:r>
      <w:r w:rsidR="007A2541">
        <w:rPr>
          <w:rFonts w:ascii="Times New Roman" w:eastAsia="Times New Roman" w:hAnsi="Times New Roman" w:cs="Times New Roman"/>
          <w:lang w:eastAsia="pt-BR"/>
        </w:rPr>
        <w:t xml:space="preserve">cidade-aparição forma-se na perda de densidade figurativa dos noturnos: a paisagem que </w:t>
      </w:r>
      <w:r w:rsidR="00CA5830" w:rsidRPr="00D14654">
        <w:rPr>
          <w:rFonts w:ascii="Times New Roman" w:eastAsia="Times New Roman" w:hAnsi="Times New Roman" w:cs="Times New Roman"/>
          <w:lang w:eastAsia="pt-BR"/>
        </w:rPr>
        <w:t>ganha fluidez, vira assombração, vestígio e assume sua faceta ficcional. A metrópole feia e caótica parece nas imagens de Vasconcellos estranhamente bonita, estranha</w:t>
      </w:r>
      <w:r w:rsidR="00EB1C9A">
        <w:rPr>
          <w:rFonts w:ascii="Times New Roman" w:eastAsia="Times New Roman" w:hAnsi="Times New Roman" w:cs="Times New Roman"/>
          <w:lang w:eastAsia="pt-BR"/>
        </w:rPr>
        <w:t>,</w:t>
      </w:r>
      <w:r w:rsidR="00CA5830" w:rsidRPr="00D14654">
        <w:rPr>
          <w:rFonts w:ascii="Times New Roman" w:eastAsia="Times New Roman" w:hAnsi="Times New Roman" w:cs="Times New Roman"/>
          <w:lang w:eastAsia="pt-BR"/>
        </w:rPr>
        <w:t xml:space="preserve"> porque carrega uma beleza que não se consolida, que foi</w:t>
      </w:r>
      <w:r w:rsidR="00EB1C9A">
        <w:rPr>
          <w:rFonts w:ascii="Times New Roman" w:eastAsia="Times New Roman" w:hAnsi="Times New Roman" w:cs="Times New Roman"/>
          <w:lang w:eastAsia="pt-BR"/>
        </w:rPr>
        <w:t>, é e será</w:t>
      </w:r>
      <w:r w:rsidR="00CA5830" w:rsidRPr="00D14654">
        <w:rPr>
          <w:rFonts w:ascii="Times New Roman" w:eastAsia="Times New Roman" w:hAnsi="Times New Roman" w:cs="Times New Roman"/>
          <w:lang w:eastAsia="pt-BR"/>
        </w:rPr>
        <w:t xml:space="preserve"> uma aparição. O vestígio </w:t>
      </w:r>
      <w:r w:rsidR="002748E0">
        <w:rPr>
          <w:rFonts w:ascii="Times New Roman" w:eastAsia="Times New Roman" w:hAnsi="Times New Roman" w:cs="Times New Roman"/>
          <w:lang w:eastAsia="pt-BR"/>
        </w:rPr>
        <w:t xml:space="preserve">ou sintoma </w:t>
      </w:r>
      <w:r w:rsidR="00CA5830" w:rsidRPr="00D14654">
        <w:rPr>
          <w:rFonts w:ascii="Times New Roman" w:eastAsia="Times New Roman" w:hAnsi="Times New Roman" w:cs="Times New Roman"/>
          <w:lang w:eastAsia="pt-BR"/>
        </w:rPr>
        <w:t>da aparição únic</w:t>
      </w:r>
      <w:r w:rsidR="002748E0">
        <w:rPr>
          <w:rFonts w:ascii="Times New Roman" w:eastAsia="Times New Roman" w:hAnsi="Times New Roman" w:cs="Times New Roman"/>
          <w:lang w:eastAsia="pt-BR"/>
        </w:rPr>
        <w:t>a, grudada nos instantâneos da p</w:t>
      </w:r>
      <w:r w:rsidR="00CA5830" w:rsidRPr="00D14654">
        <w:rPr>
          <w:rFonts w:ascii="Times New Roman" w:eastAsia="Times New Roman" w:hAnsi="Times New Roman" w:cs="Times New Roman"/>
          <w:lang w:eastAsia="pt-BR"/>
        </w:rPr>
        <w:t>olaroid</w:t>
      </w:r>
      <w:r w:rsidR="002748E0">
        <w:rPr>
          <w:rFonts w:ascii="Times New Roman" w:eastAsia="Times New Roman" w:hAnsi="Times New Roman" w:cs="Times New Roman"/>
          <w:lang w:eastAsia="pt-BR"/>
        </w:rPr>
        <w:t>e</w:t>
      </w:r>
      <w:r w:rsidR="00CA5830" w:rsidRPr="00D14654">
        <w:rPr>
          <w:rFonts w:ascii="Times New Roman" w:eastAsia="Times New Roman" w:hAnsi="Times New Roman" w:cs="Times New Roman"/>
          <w:lang w:eastAsia="pt-BR"/>
        </w:rPr>
        <w:t xml:space="preserve">, despeja ante nossa vista uma experiência de lugar. Não de espaço, no sentido de suas coordenadas objetiváveis e detalhes urbanísticos de composição de </w:t>
      </w:r>
      <w:r w:rsidR="00CA5830" w:rsidRPr="00D14654">
        <w:rPr>
          <w:rFonts w:ascii="Times New Roman" w:eastAsia="Times New Roman" w:hAnsi="Times New Roman" w:cs="Times New Roman"/>
          <w:i/>
          <w:lang w:eastAsia="pt-BR"/>
        </w:rPr>
        <w:t>paisagem</w:t>
      </w:r>
      <w:r w:rsidR="00CA5830" w:rsidRPr="00D14654">
        <w:rPr>
          <w:rFonts w:ascii="Times New Roman" w:eastAsia="Times New Roman" w:hAnsi="Times New Roman" w:cs="Times New Roman"/>
          <w:lang w:eastAsia="pt-BR"/>
        </w:rPr>
        <w:t xml:space="preserve">, mas de um </w:t>
      </w:r>
      <w:r w:rsidR="00CA5830" w:rsidRPr="00D14654">
        <w:rPr>
          <w:rFonts w:ascii="Times New Roman" w:eastAsia="Times New Roman" w:hAnsi="Times New Roman" w:cs="Times New Roman"/>
          <w:i/>
          <w:lang w:eastAsia="pt-BR"/>
        </w:rPr>
        <w:t>lugar</w:t>
      </w:r>
      <w:r w:rsidR="00CA5830" w:rsidRPr="00D14654">
        <w:rPr>
          <w:rFonts w:ascii="Times New Roman" w:eastAsia="Times New Roman" w:hAnsi="Times New Roman" w:cs="Times New Roman"/>
          <w:lang w:eastAsia="pt-BR"/>
        </w:rPr>
        <w:t xml:space="preserve"> imaginário</w:t>
      </w:r>
      <w:r w:rsidR="00EB1C9A">
        <w:rPr>
          <w:rFonts w:ascii="Times New Roman" w:eastAsia="Times New Roman" w:hAnsi="Times New Roman" w:cs="Times New Roman"/>
          <w:lang w:eastAsia="pt-BR"/>
        </w:rPr>
        <w:t>, um devir-espaço</w:t>
      </w:r>
      <w:r w:rsidR="00CA5830" w:rsidRPr="00D14654">
        <w:rPr>
          <w:rFonts w:ascii="Times New Roman" w:eastAsia="Times New Roman" w:hAnsi="Times New Roman" w:cs="Times New Roman"/>
          <w:lang w:eastAsia="pt-BR"/>
        </w:rPr>
        <w:t xml:space="preserve"> – que se supõe ser a cidade de São Paulo – onde forças da natureza se fundem ao artefato humano (o artefato da cidade, o </w:t>
      </w:r>
      <w:r w:rsidR="002748E0">
        <w:rPr>
          <w:rFonts w:ascii="Times New Roman" w:eastAsia="Times New Roman" w:hAnsi="Times New Roman" w:cs="Times New Roman"/>
          <w:lang w:eastAsia="pt-BR"/>
        </w:rPr>
        <w:t>dispositivo</w:t>
      </w:r>
      <w:r w:rsidR="00CA5830" w:rsidRPr="00D14654">
        <w:rPr>
          <w:rFonts w:ascii="Times New Roman" w:eastAsia="Times New Roman" w:hAnsi="Times New Roman" w:cs="Times New Roman"/>
          <w:lang w:eastAsia="pt-BR"/>
        </w:rPr>
        <w:t xml:space="preserve"> da fotografia). </w:t>
      </w:r>
    </w:p>
    <w:p w14:paraId="3855469E" w14:textId="1DE70C53" w:rsidR="007A2541" w:rsidRDefault="007F6227" w:rsidP="00075061">
      <w:pPr>
        <w:tabs>
          <w:tab w:val="left" w:pos="1020"/>
        </w:tabs>
        <w:spacing w:line="360" w:lineRule="auto"/>
        <w:ind w:firstLine="567"/>
        <w:jc w:val="both"/>
        <w:rPr>
          <w:rFonts w:ascii="Times New Roman" w:eastAsia="Times New Roman" w:hAnsi="Times New Roman" w:cs="Times New Roman"/>
          <w:lang w:eastAsia="pt-BR"/>
        </w:rPr>
      </w:pPr>
      <w:r>
        <w:rPr>
          <w:rFonts w:ascii="Times New Roman" w:eastAsia="Times New Roman" w:hAnsi="Times New Roman" w:cs="Times New Roman"/>
          <w:lang w:eastAsia="pt-BR"/>
        </w:rPr>
        <w:t>Ess</w:t>
      </w:r>
      <w:r w:rsidR="00CA5830" w:rsidRPr="00D14654">
        <w:rPr>
          <w:rFonts w:ascii="Times New Roman" w:eastAsia="Times New Roman" w:hAnsi="Times New Roman" w:cs="Times New Roman"/>
          <w:lang w:eastAsia="pt-BR"/>
        </w:rPr>
        <w:t>e lugar imagético, imperfeito e poético, onde explode a natureza, nos surpreende e fascina, mas não por estar além do humano e, sim, por compreendermos que ele é o ato de uma subjetividade, a do fotógrafo, em contato (ou confronto) com outras subjetividades, as nossas – nós</w:t>
      </w:r>
      <w:r w:rsidR="006B4606">
        <w:rPr>
          <w:rFonts w:ascii="Times New Roman" w:eastAsia="Times New Roman" w:hAnsi="Times New Roman" w:cs="Times New Roman"/>
          <w:lang w:eastAsia="pt-BR"/>
        </w:rPr>
        <w:t>,</w:t>
      </w:r>
      <w:r w:rsidR="00CA5830" w:rsidRPr="00D14654">
        <w:rPr>
          <w:rFonts w:ascii="Times New Roman" w:eastAsia="Times New Roman" w:hAnsi="Times New Roman" w:cs="Times New Roman"/>
          <w:lang w:eastAsia="pt-BR"/>
        </w:rPr>
        <w:t xml:space="preserve"> que podemos </w:t>
      </w:r>
      <w:r w:rsidR="00C178C4">
        <w:rPr>
          <w:rFonts w:ascii="Times New Roman" w:eastAsia="Times New Roman" w:hAnsi="Times New Roman" w:cs="Times New Roman"/>
          <w:lang w:eastAsia="pt-BR"/>
        </w:rPr>
        <w:t xml:space="preserve">ver a imagem e </w:t>
      </w:r>
      <w:r w:rsidR="00CA5830" w:rsidRPr="00D14654">
        <w:rPr>
          <w:rFonts w:ascii="Times New Roman" w:eastAsia="Times New Roman" w:hAnsi="Times New Roman" w:cs="Times New Roman"/>
          <w:lang w:eastAsia="pt-BR"/>
        </w:rPr>
        <w:t xml:space="preserve">sentir sua materialidade, </w:t>
      </w:r>
      <w:r w:rsidR="006B4606">
        <w:rPr>
          <w:rFonts w:ascii="Times New Roman" w:eastAsia="Times New Roman" w:hAnsi="Times New Roman" w:cs="Times New Roman"/>
          <w:lang w:eastAsia="pt-BR"/>
        </w:rPr>
        <w:t>e</w:t>
      </w:r>
      <w:r w:rsidR="00CA5830" w:rsidRPr="00D14654">
        <w:rPr>
          <w:rFonts w:ascii="Times New Roman" w:eastAsia="Times New Roman" w:hAnsi="Times New Roman" w:cs="Times New Roman"/>
          <w:lang w:eastAsia="pt-BR"/>
        </w:rPr>
        <w:t xml:space="preserve"> </w:t>
      </w:r>
      <w:r w:rsidR="00C178C4">
        <w:rPr>
          <w:rFonts w:ascii="Times New Roman" w:eastAsia="Times New Roman" w:hAnsi="Times New Roman" w:cs="Times New Roman"/>
          <w:lang w:eastAsia="pt-BR"/>
        </w:rPr>
        <w:t xml:space="preserve">que </w:t>
      </w:r>
      <w:r w:rsidR="00CA5830" w:rsidRPr="00D14654">
        <w:rPr>
          <w:rFonts w:ascii="Times New Roman" w:eastAsia="Times New Roman" w:hAnsi="Times New Roman" w:cs="Times New Roman"/>
          <w:lang w:eastAsia="pt-BR"/>
        </w:rPr>
        <w:t>nos</w:t>
      </w:r>
      <w:r w:rsidR="006B4606">
        <w:rPr>
          <w:rFonts w:ascii="Times New Roman" w:eastAsia="Times New Roman" w:hAnsi="Times New Roman" w:cs="Times New Roman"/>
          <w:lang w:eastAsia="pt-BR"/>
        </w:rPr>
        <w:t xml:space="preserve"> deixamos ser conduzidos</w:t>
      </w:r>
      <w:r w:rsidR="00C178C4">
        <w:rPr>
          <w:rFonts w:ascii="Times New Roman" w:eastAsia="Times New Roman" w:hAnsi="Times New Roman" w:cs="Times New Roman"/>
          <w:lang w:eastAsia="pt-BR"/>
        </w:rPr>
        <w:t xml:space="preserve">, </w:t>
      </w:r>
      <w:r w:rsidR="00CA5830" w:rsidRPr="00D14654">
        <w:rPr>
          <w:rFonts w:ascii="Times New Roman" w:eastAsia="Times New Roman" w:hAnsi="Times New Roman" w:cs="Times New Roman"/>
          <w:lang w:eastAsia="pt-BR"/>
        </w:rPr>
        <w:t xml:space="preserve">através de uma “trama singular, estranha, de espaço e tempo”. </w:t>
      </w:r>
    </w:p>
    <w:p w14:paraId="41FF509D" w14:textId="5CCF172F" w:rsidR="00EB55E1" w:rsidRPr="0040518F" w:rsidRDefault="00EB55E1" w:rsidP="00EB55E1">
      <w:pPr>
        <w:tabs>
          <w:tab w:val="left" w:pos="1020"/>
        </w:tabs>
        <w:spacing w:line="360" w:lineRule="auto"/>
        <w:ind w:firstLine="567"/>
        <w:jc w:val="both"/>
        <w:rPr>
          <w:rFonts w:ascii="Times New Roman" w:eastAsia="Times New Roman" w:hAnsi="Times New Roman" w:cs="Times New Roman"/>
          <w:lang w:eastAsia="pt-BR"/>
        </w:rPr>
      </w:pPr>
      <w:r w:rsidRPr="00D14654">
        <w:rPr>
          <w:rFonts w:ascii="Times New Roman" w:eastAsia="Times New Roman" w:hAnsi="Times New Roman" w:cs="Times New Roman"/>
          <w:lang w:eastAsia="pt-BR"/>
        </w:rPr>
        <w:t>A imagem fotográfica</w:t>
      </w:r>
      <w:r>
        <w:rPr>
          <w:rFonts w:ascii="Times New Roman" w:eastAsia="Times New Roman" w:hAnsi="Times New Roman" w:cs="Times New Roman"/>
          <w:lang w:eastAsia="pt-BR"/>
        </w:rPr>
        <w:t xml:space="preserve"> </w:t>
      </w:r>
      <w:r w:rsidRPr="00D14654">
        <w:rPr>
          <w:rFonts w:ascii="Times New Roman" w:eastAsia="Times New Roman" w:hAnsi="Times New Roman" w:cs="Times New Roman"/>
          <w:lang w:eastAsia="pt-BR"/>
        </w:rPr>
        <w:t xml:space="preserve">tomada como objeto </w:t>
      </w:r>
      <w:r>
        <w:rPr>
          <w:rFonts w:ascii="Times New Roman" w:eastAsia="Times New Roman" w:hAnsi="Times New Roman" w:cs="Times New Roman"/>
          <w:lang w:eastAsia="pt-BR"/>
        </w:rPr>
        <w:t xml:space="preserve">que condensa e conflita </w:t>
      </w:r>
      <w:proofErr w:type="spellStart"/>
      <w:r>
        <w:rPr>
          <w:rFonts w:ascii="Times New Roman" w:eastAsia="Times New Roman" w:hAnsi="Times New Roman" w:cs="Times New Roman"/>
          <w:lang w:eastAsia="pt-BR"/>
        </w:rPr>
        <w:t>sensorialidade</w:t>
      </w:r>
      <w:proofErr w:type="spellEnd"/>
      <w:r>
        <w:rPr>
          <w:rFonts w:ascii="Times New Roman" w:eastAsia="Times New Roman" w:hAnsi="Times New Roman" w:cs="Times New Roman"/>
          <w:lang w:eastAsia="pt-BR"/>
        </w:rPr>
        <w:t xml:space="preserve"> e </w:t>
      </w:r>
      <w:proofErr w:type="spellStart"/>
      <w:r w:rsidRPr="00D14654">
        <w:rPr>
          <w:rFonts w:ascii="Times New Roman" w:eastAsia="Times New Roman" w:hAnsi="Times New Roman" w:cs="Times New Roman"/>
          <w:lang w:eastAsia="pt-BR"/>
        </w:rPr>
        <w:t>memoração</w:t>
      </w:r>
      <w:proofErr w:type="spellEnd"/>
      <w:r>
        <w:rPr>
          <w:rFonts w:ascii="Times New Roman" w:eastAsia="Times New Roman" w:hAnsi="Times New Roman" w:cs="Times New Roman"/>
          <w:lang w:eastAsia="pt-BR"/>
        </w:rPr>
        <w:t xml:space="preserve"> </w:t>
      </w:r>
      <w:r w:rsidRPr="00D14654">
        <w:rPr>
          <w:rFonts w:ascii="Times New Roman" w:eastAsia="Times New Roman" w:hAnsi="Times New Roman" w:cs="Times New Roman"/>
          <w:lang w:eastAsia="pt-BR"/>
        </w:rPr>
        <w:t xml:space="preserve">propicia um alargamento do campo de produção e crítica. A poesia está no cerne da imagem </w:t>
      </w:r>
      <w:proofErr w:type="spellStart"/>
      <w:r w:rsidRPr="00D14654">
        <w:rPr>
          <w:rFonts w:ascii="Times New Roman" w:eastAsia="Times New Roman" w:hAnsi="Times New Roman" w:cs="Times New Roman"/>
          <w:lang w:eastAsia="pt-BR"/>
        </w:rPr>
        <w:t>aurática</w:t>
      </w:r>
      <w:proofErr w:type="spellEnd"/>
      <w:r w:rsidRPr="00D14654">
        <w:rPr>
          <w:rFonts w:ascii="Times New Roman" w:eastAsia="Times New Roman" w:hAnsi="Times New Roman" w:cs="Times New Roman"/>
          <w:lang w:eastAsia="pt-BR"/>
        </w:rPr>
        <w:t xml:space="preserve">, a memória é elemento </w:t>
      </w:r>
      <w:r>
        <w:rPr>
          <w:rFonts w:ascii="Times New Roman" w:eastAsia="Times New Roman" w:hAnsi="Times New Roman" w:cs="Times New Roman"/>
          <w:lang w:eastAsia="pt-BR"/>
        </w:rPr>
        <w:t>que possibilita a experiência do sublime</w:t>
      </w:r>
      <w:r w:rsidRPr="00D14654">
        <w:rPr>
          <w:rFonts w:ascii="Times New Roman" w:eastAsia="Times New Roman" w:hAnsi="Times New Roman" w:cs="Times New Roman"/>
          <w:lang w:eastAsia="pt-BR"/>
        </w:rPr>
        <w:t xml:space="preserve">. É muito comum a vinculação entre memória e registro, ressaltando o caráter documental, pois aqui apontamos para a ligação estreita entre memória e imaginário, </w:t>
      </w:r>
      <w:r>
        <w:rPr>
          <w:rFonts w:ascii="Times New Roman" w:eastAsia="Times New Roman" w:hAnsi="Times New Roman" w:cs="Times New Roman"/>
          <w:lang w:eastAsia="pt-BR"/>
        </w:rPr>
        <w:t xml:space="preserve">acionada na cadeia de sentidos tecida a partir do </w:t>
      </w:r>
      <w:r w:rsidRPr="00D14654">
        <w:rPr>
          <w:rFonts w:ascii="Times New Roman" w:eastAsia="Times New Roman" w:hAnsi="Times New Roman" w:cs="Times New Roman"/>
          <w:lang w:eastAsia="pt-BR"/>
        </w:rPr>
        <w:t xml:space="preserve">objeto artístico. </w:t>
      </w:r>
    </w:p>
    <w:p w14:paraId="27CC21CB" w14:textId="77777777" w:rsidR="00E13A3A" w:rsidRDefault="00E13A3A" w:rsidP="00743813">
      <w:pPr>
        <w:jc w:val="both"/>
        <w:rPr>
          <w:rFonts w:ascii="Times New Roman" w:hAnsi="Times New Roman" w:cs="Times New Roman"/>
          <w:b/>
          <w:bCs/>
        </w:rPr>
      </w:pPr>
    </w:p>
    <w:p w14:paraId="5D392669" w14:textId="77777777" w:rsidR="00E13A3A" w:rsidRDefault="00E13A3A" w:rsidP="00743813">
      <w:pPr>
        <w:jc w:val="both"/>
        <w:rPr>
          <w:rFonts w:ascii="Times New Roman" w:hAnsi="Times New Roman" w:cs="Times New Roman"/>
          <w:b/>
          <w:bCs/>
        </w:rPr>
      </w:pPr>
    </w:p>
    <w:p w14:paraId="36ACABCC" w14:textId="6E9EE79E" w:rsidR="00F84EFF" w:rsidRDefault="0017535C" w:rsidP="00743813">
      <w:pPr>
        <w:jc w:val="both"/>
        <w:rPr>
          <w:rFonts w:ascii="Times New Roman" w:hAnsi="Times New Roman" w:cs="Times New Roman"/>
          <w:b/>
          <w:bCs/>
        </w:rPr>
      </w:pPr>
      <w:r w:rsidRPr="00F84EFF">
        <w:rPr>
          <w:rFonts w:ascii="Times New Roman" w:hAnsi="Times New Roman" w:cs="Times New Roman"/>
          <w:b/>
          <w:bCs/>
        </w:rPr>
        <w:t>REFERÊNCIAS BIBLIOGRÁFICAS</w:t>
      </w:r>
    </w:p>
    <w:p w14:paraId="42754E9C" w14:textId="0A7B2AD0" w:rsidR="0057090B"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BENJAMIN, W. Pequena história da fotografia. In:</w:t>
      </w:r>
      <w:r w:rsidR="00050A74">
        <w:rPr>
          <w:rFonts w:ascii="Times New Roman" w:hAnsi="Times New Roman" w:cs="Times New Roman"/>
          <w:color w:val="000000" w:themeColor="text1"/>
        </w:rPr>
        <w:t xml:space="preserve"> </w:t>
      </w:r>
      <w:r w:rsidR="00050A74" w:rsidRPr="00050A74">
        <w:rPr>
          <w:rFonts w:ascii="Times New Roman" w:hAnsi="Times New Roman" w:cs="Times New Roman"/>
          <w:i/>
          <w:color w:val="000000" w:themeColor="text1"/>
        </w:rPr>
        <w:t>M</w:t>
      </w:r>
      <w:r w:rsidRPr="00050A74">
        <w:rPr>
          <w:rFonts w:ascii="Times New Roman" w:hAnsi="Times New Roman" w:cs="Times New Roman"/>
          <w:i/>
          <w:color w:val="000000" w:themeColor="text1"/>
        </w:rPr>
        <w:t>agia e técnica, arte e política</w:t>
      </w:r>
      <w:r w:rsidRPr="0057090B">
        <w:rPr>
          <w:rFonts w:ascii="Times New Roman" w:hAnsi="Times New Roman" w:cs="Times New Roman"/>
          <w:color w:val="000000" w:themeColor="text1"/>
        </w:rPr>
        <w:t>.</w:t>
      </w:r>
      <w:r w:rsidR="00BB14C3">
        <w:rPr>
          <w:rFonts w:ascii="Times New Roman" w:hAnsi="Times New Roman" w:cs="Times New Roman"/>
          <w:color w:val="000000" w:themeColor="text1"/>
        </w:rPr>
        <w:t xml:space="preserve"> Trad. Sergio Paulo Rouanet.</w:t>
      </w:r>
      <w:r w:rsidRPr="0057090B">
        <w:rPr>
          <w:rFonts w:ascii="Times New Roman" w:hAnsi="Times New Roman" w:cs="Times New Roman"/>
          <w:color w:val="000000" w:themeColor="text1"/>
        </w:rPr>
        <w:t xml:space="preserve"> São Pau</w:t>
      </w:r>
      <w:r w:rsidR="0057090B">
        <w:rPr>
          <w:rFonts w:ascii="Times New Roman" w:hAnsi="Times New Roman" w:cs="Times New Roman"/>
          <w:color w:val="000000" w:themeColor="text1"/>
        </w:rPr>
        <w:t xml:space="preserve">lo: Brasiliense, 1993a. </w:t>
      </w:r>
      <w:r w:rsidR="009F29AF">
        <w:rPr>
          <w:rFonts w:ascii="Times New Roman" w:hAnsi="Times New Roman" w:cs="Times New Roman"/>
          <w:color w:val="000000" w:themeColor="text1"/>
        </w:rPr>
        <w:t>p 91-107.</w:t>
      </w:r>
    </w:p>
    <w:p w14:paraId="46B3E795" w14:textId="0AEEF032" w:rsidR="00050A74"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______. A obra de arte na era de sua reprodutibilidade técnica. In: </w:t>
      </w:r>
      <w:r w:rsidR="00050A74" w:rsidRPr="00050A74">
        <w:rPr>
          <w:rFonts w:ascii="Times New Roman" w:hAnsi="Times New Roman" w:cs="Times New Roman"/>
          <w:i/>
          <w:color w:val="000000" w:themeColor="text1"/>
        </w:rPr>
        <w:t>M</w:t>
      </w:r>
      <w:r w:rsidRPr="00050A74">
        <w:rPr>
          <w:rFonts w:ascii="Times New Roman" w:hAnsi="Times New Roman" w:cs="Times New Roman"/>
          <w:i/>
          <w:color w:val="000000" w:themeColor="text1"/>
        </w:rPr>
        <w:t>agia e técnica, arte e política</w:t>
      </w:r>
      <w:r w:rsidRPr="0057090B">
        <w:rPr>
          <w:rFonts w:ascii="Times New Roman" w:hAnsi="Times New Roman" w:cs="Times New Roman"/>
          <w:color w:val="000000" w:themeColor="text1"/>
        </w:rPr>
        <w:t>.</w:t>
      </w:r>
      <w:r w:rsidR="00087C52">
        <w:rPr>
          <w:rFonts w:ascii="Times New Roman" w:hAnsi="Times New Roman" w:cs="Times New Roman"/>
          <w:color w:val="000000" w:themeColor="text1"/>
        </w:rPr>
        <w:t xml:space="preserve"> Trad. S. P.</w:t>
      </w:r>
      <w:r w:rsidR="00BB14C3">
        <w:rPr>
          <w:rFonts w:ascii="Times New Roman" w:hAnsi="Times New Roman" w:cs="Times New Roman"/>
          <w:color w:val="000000" w:themeColor="text1"/>
        </w:rPr>
        <w:t xml:space="preserve"> Rouanet.</w:t>
      </w:r>
      <w:r w:rsidRPr="0057090B">
        <w:rPr>
          <w:rFonts w:ascii="Times New Roman" w:hAnsi="Times New Roman" w:cs="Times New Roman"/>
          <w:color w:val="000000" w:themeColor="text1"/>
        </w:rPr>
        <w:t xml:space="preserve"> São Pa</w:t>
      </w:r>
      <w:r w:rsidR="0057090B">
        <w:rPr>
          <w:rFonts w:ascii="Times New Roman" w:hAnsi="Times New Roman" w:cs="Times New Roman"/>
          <w:color w:val="000000" w:themeColor="text1"/>
        </w:rPr>
        <w:t xml:space="preserve">ulo: Brasiliense, 1993b. </w:t>
      </w:r>
      <w:r w:rsidR="009F29AF">
        <w:rPr>
          <w:rFonts w:ascii="Times New Roman" w:hAnsi="Times New Roman" w:cs="Times New Roman"/>
          <w:color w:val="000000" w:themeColor="text1"/>
        </w:rPr>
        <w:t>p. 165-196.</w:t>
      </w:r>
    </w:p>
    <w:p w14:paraId="5BE6059C" w14:textId="69EABF28" w:rsidR="00050A74" w:rsidRDefault="00050A74" w:rsidP="003F45F7">
      <w:pPr>
        <w:jc w:val="both"/>
        <w:rPr>
          <w:rFonts w:ascii="Times New Roman" w:hAnsi="Times New Roman" w:cs="Times New Roman"/>
          <w:color w:val="000000" w:themeColor="text1"/>
        </w:rPr>
      </w:pPr>
      <w:r>
        <w:rPr>
          <w:rFonts w:ascii="Times New Roman" w:hAnsi="Times New Roman" w:cs="Times New Roman"/>
          <w:color w:val="000000" w:themeColor="text1"/>
        </w:rPr>
        <w:t xml:space="preserve">______. </w:t>
      </w:r>
      <w:r w:rsidRPr="00050A74">
        <w:rPr>
          <w:rFonts w:ascii="Times New Roman" w:hAnsi="Times New Roman" w:cs="Times New Roman"/>
          <w:i/>
          <w:color w:val="000000" w:themeColor="text1"/>
        </w:rPr>
        <w:t>Charles Baudelaire</w:t>
      </w:r>
      <w:r>
        <w:rPr>
          <w:rFonts w:ascii="Times New Roman" w:hAnsi="Times New Roman" w:cs="Times New Roman"/>
          <w:color w:val="000000" w:themeColor="text1"/>
        </w:rPr>
        <w:t xml:space="preserve">: um lírico no auge do capitalismo.  Trad. J.C. Barbosa; H. A. Baptista. São Paulo: Brasiliense, 1991. </w:t>
      </w:r>
    </w:p>
    <w:p w14:paraId="693AFAEF" w14:textId="1CDAC96D" w:rsidR="00BB14C3" w:rsidRPr="0057090B" w:rsidRDefault="00BB14C3" w:rsidP="003F45F7">
      <w:pPr>
        <w:jc w:val="both"/>
        <w:rPr>
          <w:rFonts w:ascii="Times New Roman" w:hAnsi="Times New Roman" w:cs="Times New Roman"/>
          <w:color w:val="000000" w:themeColor="text1"/>
        </w:rPr>
      </w:pPr>
      <w:r>
        <w:rPr>
          <w:rFonts w:ascii="Times New Roman" w:hAnsi="Times New Roman" w:cs="Times New Roman"/>
          <w:color w:val="000000" w:themeColor="text1"/>
        </w:rPr>
        <w:t xml:space="preserve">DERRIDA, J. </w:t>
      </w:r>
      <w:r w:rsidRPr="00BB14C3">
        <w:rPr>
          <w:rFonts w:ascii="Times New Roman" w:hAnsi="Times New Roman" w:cs="Times New Roman"/>
          <w:i/>
          <w:color w:val="000000" w:themeColor="text1"/>
        </w:rPr>
        <w:t>Margens da filosofia</w:t>
      </w:r>
      <w:r w:rsidR="00087C52">
        <w:rPr>
          <w:rFonts w:ascii="Times New Roman" w:hAnsi="Times New Roman" w:cs="Times New Roman"/>
          <w:color w:val="000000" w:themeColor="text1"/>
        </w:rPr>
        <w:t>. Trad. J.</w:t>
      </w:r>
      <w:r>
        <w:rPr>
          <w:rFonts w:ascii="Times New Roman" w:hAnsi="Times New Roman" w:cs="Times New Roman"/>
          <w:color w:val="000000" w:themeColor="text1"/>
        </w:rPr>
        <w:t xml:space="preserve"> T</w:t>
      </w:r>
      <w:r w:rsidR="00087C52">
        <w:rPr>
          <w:rFonts w:ascii="Times New Roman" w:hAnsi="Times New Roman" w:cs="Times New Roman"/>
          <w:color w:val="000000" w:themeColor="text1"/>
        </w:rPr>
        <w:t>.</w:t>
      </w:r>
      <w:r>
        <w:rPr>
          <w:rFonts w:ascii="Times New Roman" w:hAnsi="Times New Roman" w:cs="Times New Roman"/>
          <w:color w:val="000000" w:themeColor="text1"/>
        </w:rPr>
        <w:t xml:space="preserve"> Costa. Campinas: Papirus, 1991.</w:t>
      </w:r>
    </w:p>
    <w:p w14:paraId="6E466661" w14:textId="712DB2ED" w:rsidR="00743813" w:rsidRPr="0057090B"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DIDI-HUBERMAN, G. </w:t>
      </w:r>
      <w:r w:rsidRPr="0057090B">
        <w:rPr>
          <w:rFonts w:ascii="Times New Roman" w:hAnsi="Times New Roman" w:cs="Times New Roman"/>
          <w:i/>
          <w:color w:val="000000" w:themeColor="text1"/>
        </w:rPr>
        <w:t xml:space="preserve">La </w:t>
      </w:r>
      <w:proofErr w:type="spellStart"/>
      <w:r w:rsidRPr="0057090B">
        <w:rPr>
          <w:rFonts w:ascii="Times New Roman" w:hAnsi="Times New Roman" w:cs="Times New Roman"/>
          <w:i/>
          <w:color w:val="000000" w:themeColor="text1"/>
        </w:rPr>
        <w:t>peinture</w:t>
      </w:r>
      <w:proofErr w:type="spellEnd"/>
      <w:r w:rsidRPr="0057090B">
        <w:rPr>
          <w:rFonts w:ascii="Times New Roman" w:hAnsi="Times New Roman" w:cs="Times New Roman"/>
          <w:i/>
          <w:color w:val="000000" w:themeColor="text1"/>
        </w:rPr>
        <w:t xml:space="preserve"> </w:t>
      </w:r>
      <w:proofErr w:type="spellStart"/>
      <w:r w:rsidRPr="0057090B">
        <w:rPr>
          <w:rFonts w:ascii="Times New Roman" w:hAnsi="Times New Roman" w:cs="Times New Roman"/>
          <w:i/>
          <w:color w:val="000000" w:themeColor="text1"/>
        </w:rPr>
        <w:t>incarnée</w:t>
      </w:r>
      <w:proofErr w:type="spellEnd"/>
      <w:r w:rsidRPr="0057090B">
        <w:rPr>
          <w:rFonts w:ascii="Times New Roman" w:hAnsi="Times New Roman" w:cs="Times New Roman"/>
          <w:color w:val="000000" w:themeColor="text1"/>
        </w:rPr>
        <w:t xml:space="preserve"> (</w:t>
      </w:r>
      <w:proofErr w:type="spellStart"/>
      <w:r w:rsidRPr="0057090B">
        <w:rPr>
          <w:rFonts w:ascii="Times New Roman" w:hAnsi="Times New Roman" w:cs="Times New Roman"/>
          <w:color w:val="000000" w:themeColor="text1"/>
        </w:rPr>
        <w:t>suivi</w:t>
      </w:r>
      <w:proofErr w:type="spellEnd"/>
      <w:r w:rsidRPr="0057090B">
        <w:rPr>
          <w:rFonts w:ascii="Times New Roman" w:hAnsi="Times New Roman" w:cs="Times New Roman"/>
          <w:color w:val="000000" w:themeColor="text1"/>
        </w:rPr>
        <w:t xml:space="preserve"> de Le Chef-</w:t>
      </w:r>
      <w:proofErr w:type="spellStart"/>
      <w:r w:rsidRPr="0057090B">
        <w:rPr>
          <w:rFonts w:ascii="Times New Roman" w:hAnsi="Times New Roman" w:cs="Times New Roman"/>
          <w:color w:val="000000" w:themeColor="text1"/>
        </w:rPr>
        <w:t>d’oeuvre</w:t>
      </w:r>
      <w:proofErr w:type="spellEnd"/>
      <w:r w:rsidRPr="0057090B">
        <w:rPr>
          <w:rFonts w:ascii="Times New Roman" w:hAnsi="Times New Roman" w:cs="Times New Roman"/>
          <w:color w:val="000000" w:themeColor="text1"/>
        </w:rPr>
        <w:t xml:space="preserve"> </w:t>
      </w:r>
      <w:proofErr w:type="spellStart"/>
      <w:r w:rsidRPr="0057090B">
        <w:rPr>
          <w:rFonts w:ascii="Times New Roman" w:hAnsi="Times New Roman" w:cs="Times New Roman"/>
          <w:color w:val="000000" w:themeColor="text1"/>
        </w:rPr>
        <w:t>inconnu</w:t>
      </w:r>
      <w:proofErr w:type="spellEnd"/>
      <w:r w:rsidRPr="0057090B">
        <w:rPr>
          <w:rFonts w:ascii="Times New Roman" w:hAnsi="Times New Roman" w:cs="Times New Roman"/>
          <w:color w:val="000000" w:themeColor="text1"/>
        </w:rPr>
        <w:t xml:space="preserve">, d’ Honoré de Balzac). Paris: </w:t>
      </w:r>
      <w:proofErr w:type="spellStart"/>
      <w:r w:rsidRPr="0057090B">
        <w:rPr>
          <w:rFonts w:ascii="Times New Roman" w:hAnsi="Times New Roman" w:cs="Times New Roman"/>
          <w:color w:val="000000" w:themeColor="text1"/>
        </w:rPr>
        <w:t>Minuit</w:t>
      </w:r>
      <w:proofErr w:type="spellEnd"/>
      <w:r w:rsidRPr="0057090B">
        <w:rPr>
          <w:rFonts w:ascii="Times New Roman" w:hAnsi="Times New Roman" w:cs="Times New Roman"/>
          <w:color w:val="000000" w:themeColor="text1"/>
        </w:rPr>
        <w:t>, 1985.</w:t>
      </w:r>
    </w:p>
    <w:p w14:paraId="53CC567E" w14:textId="3DF57FC5" w:rsidR="0057090B" w:rsidRDefault="0057090B"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lang w:val="en-US"/>
        </w:rPr>
        <w:t xml:space="preserve">______. La </w:t>
      </w:r>
      <w:proofErr w:type="spellStart"/>
      <w:r w:rsidRPr="0057090B">
        <w:rPr>
          <w:rFonts w:ascii="Times New Roman" w:hAnsi="Times New Roman" w:cs="Times New Roman"/>
          <w:color w:val="000000" w:themeColor="text1"/>
          <w:lang w:val="en-US"/>
        </w:rPr>
        <w:t>photographie</w:t>
      </w:r>
      <w:proofErr w:type="spellEnd"/>
      <w:r w:rsidRPr="0057090B">
        <w:rPr>
          <w:rFonts w:ascii="Times New Roman" w:hAnsi="Times New Roman" w:cs="Times New Roman"/>
          <w:color w:val="000000" w:themeColor="text1"/>
          <w:lang w:val="en-US"/>
        </w:rPr>
        <w:t xml:space="preserve"> </w:t>
      </w:r>
      <w:proofErr w:type="spellStart"/>
      <w:r w:rsidRPr="0057090B">
        <w:rPr>
          <w:rFonts w:ascii="Times New Roman" w:hAnsi="Times New Roman" w:cs="Times New Roman"/>
          <w:color w:val="000000" w:themeColor="text1"/>
          <w:lang w:val="en-US"/>
        </w:rPr>
        <w:t>scientifique</w:t>
      </w:r>
      <w:proofErr w:type="spellEnd"/>
      <w:r w:rsidRPr="0057090B">
        <w:rPr>
          <w:rFonts w:ascii="Times New Roman" w:hAnsi="Times New Roman" w:cs="Times New Roman"/>
          <w:color w:val="000000" w:themeColor="text1"/>
          <w:lang w:val="en-US"/>
        </w:rPr>
        <w:t xml:space="preserve"> </w:t>
      </w:r>
      <w:proofErr w:type="gramStart"/>
      <w:r w:rsidRPr="0057090B">
        <w:rPr>
          <w:rFonts w:ascii="Times New Roman" w:hAnsi="Times New Roman" w:cs="Times New Roman"/>
          <w:color w:val="000000" w:themeColor="text1"/>
          <w:lang w:val="en-US"/>
        </w:rPr>
        <w:t>et</w:t>
      </w:r>
      <w:proofErr w:type="gramEnd"/>
      <w:r w:rsidRPr="0057090B">
        <w:rPr>
          <w:rFonts w:ascii="Times New Roman" w:hAnsi="Times New Roman" w:cs="Times New Roman"/>
          <w:color w:val="000000" w:themeColor="text1"/>
          <w:lang w:val="en-US"/>
        </w:rPr>
        <w:t xml:space="preserve"> pseudo-</w:t>
      </w:r>
      <w:proofErr w:type="spellStart"/>
      <w:r w:rsidRPr="0057090B">
        <w:rPr>
          <w:rFonts w:ascii="Times New Roman" w:hAnsi="Times New Roman" w:cs="Times New Roman"/>
          <w:color w:val="000000" w:themeColor="text1"/>
          <w:lang w:val="en-US"/>
        </w:rPr>
        <w:t>scientifique</w:t>
      </w:r>
      <w:proofErr w:type="spellEnd"/>
      <w:r w:rsidRPr="0057090B">
        <w:rPr>
          <w:rFonts w:ascii="Times New Roman" w:hAnsi="Times New Roman" w:cs="Times New Roman"/>
          <w:color w:val="000000" w:themeColor="text1"/>
          <w:lang w:val="en-US"/>
        </w:rPr>
        <w:t>. In: LEMAGNY, J</w:t>
      </w:r>
      <w:proofErr w:type="gramStart"/>
      <w:r w:rsidRPr="0057090B">
        <w:rPr>
          <w:rFonts w:ascii="Times New Roman" w:hAnsi="Times New Roman" w:cs="Times New Roman"/>
          <w:color w:val="000000" w:themeColor="text1"/>
          <w:lang w:val="en-US"/>
        </w:rPr>
        <w:t>.-</w:t>
      </w:r>
      <w:proofErr w:type="gramEnd"/>
      <w:r w:rsidRPr="0057090B">
        <w:rPr>
          <w:rFonts w:ascii="Times New Roman" w:hAnsi="Times New Roman" w:cs="Times New Roman"/>
          <w:color w:val="000000" w:themeColor="text1"/>
          <w:lang w:val="en-US"/>
        </w:rPr>
        <w:t xml:space="preserve">C.; ROUILLÉ, A. (dir.). </w:t>
      </w:r>
      <w:r w:rsidRPr="0057090B">
        <w:rPr>
          <w:rFonts w:ascii="Times New Roman" w:hAnsi="Times New Roman" w:cs="Times New Roman"/>
          <w:i/>
          <w:color w:val="000000" w:themeColor="text1"/>
          <w:lang w:val="en-US"/>
        </w:rPr>
        <w:t xml:space="preserve">Histoire de la </w:t>
      </w:r>
      <w:proofErr w:type="spellStart"/>
      <w:r w:rsidRPr="0057090B">
        <w:rPr>
          <w:rFonts w:ascii="Times New Roman" w:hAnsi="Times New Roman" w:cs="Times New Roman"/>
          <w:i/>
          <w:color w:val="000000" w:themeColor="text1"/>
          <w:lang w:val="en-US"/>
        </w:rPr>
        <w:t>Photographie</w:t>
      </w:r>
      <w:proofErr w:type="spellEnd"/>
      <w:r w:rsidRPr="0057090B">
        <w:rPr>
          <w:rFonts w:ascii="Times New Roman" w:hAnsi="Times New Roman" w:cs="Times New Roman"/>
          <w:color w:val="000000" w:themeColor="text1"/>
          <w:lang w:val="en-US"/>
        </w:rPr>
        <w:t xml:space="preserve">. </w:t>
      </w:r>
      <w:r w:rsidRPr="0057090B">
        <w:rPr>
          <w:rFonts w:ascii="Times New Roman" w:hAnsi="Times New Roman" w:cs="Times New Roman"/>
          <w:color w:val="000000" w:themeColor="text1"/>
        </w:rPr>
        <w:t>P</w:t>
      </w:r>
      <w:r w:rsidR="00972820">
        <w:rPr>
          <w:rFonts w:ascii="Times New Roman" w:hAnsi="Times New Roman" w:cs="Times New Roman"/>
          <w:color w:val="000000" w:themeColor="text1"/>
        </w:rPr>
        <w:t xml:space="preserve">aris: Larousse-Bordas, 1998. </w:t>
      </w:r>
    </w:p>
    <w:p w14:paraId="03A50149" w14:textId="0B091178" w:rsidR="0057090B" w:rsidRPr="0057090B" w:rsidRDefault="0057090B" w:rsidP="003F45F7">
      <w:pPr>
        <w:jc w:val="both"/>
        <w:rPr>
          <w:rFonts w:ascii="Times New Roman" w:hAnsi="Times New Roman" w:cs="Times New Roman"/>
          <w:color w:val="000000" w:themeColor="text1"/>
        </w:rPr>
      </w:pPr>
      <w:r>
        <w:rPr>
          <w:rFonts w:ascii="Times New Roman" w:hAnsi="Times New Roman" w:cs="Times New Roman"/>
          <w:color w:val="000000" w:themeColor="text1"/>
        </w:rPr>
        <w:t xml:space="preserve">______. </w:t>
      </w:r>
      <w:proofErr w:type="spellStart"/>
      <w:r w:rsidRPr="0057090B">
        <w:rPr>
          <w:rFonts w:ascii="Times New Roman" w:hAnsi="Times New Roman" w:cs="Times New Roman"/>
          <w:i/>
          <w:color w:val="000000" w:themeColor="text1"/>
        </w:rPr>
        <w:t>Images</w:t>
      </w:r>
      <w:proofErr w:type="spellEnd"/>
      <w:r w:rsidRPr="0057090B">
        <w:rPr>
          <w:rFonts w:ascii="Times New Roman" w:hAnsi="Times New Roman" w:cs="Times New Roman"/>
          <w:i/>
          <w:color w:val="000000" w:themeColor="text1"/>
        </w:rPr>
        <w:t xml:space="preserve"> </w:t>
      </w:r>
      <w:proofErr w:type="spellStart"/>
      <w:r w:rsidRPr="0057090B">
        <w:rPr>
          <w:rFonts w:ascii="Times New Roman" w:hAnsi="Times New Roman" w:cs="Times New Roman"/>
          <w:i/>
          <w:color w:val="000000" w:themeColor="text1"/>
        </w:rPr>
        <w:t>malgré</w:t>
      </w:r>
      <w:proofErr w:type="spellEnd"/>
      <w:r w:rsidRPr="0057090B">
        <w:rPr>
          <w:rFonts w:ascii="Times New Roman" w:hAnsi="Times New Roman" w:cs="Times New Roman"/>
          <w:i/>
          <w:color w:val="000000" w:themeColor="text1"/>
        </w:rPr>
        <w:t xml:space="preserve"> tout</w:t>
      </w:r>
      <w:r>
        <w:rPr>
          <w:rFonts w:ascii="Times New Roman" w:hAnsi="Times New Roman" w:cs="Times New Roman"/>
          <w:color w:val="000000" w:themeColor="text1"/>
        </w:rPr>
        <w:t xml:space="preserve">. Paris: </w:t>
      </w:r>
      <w:proofErr w:type="spellStart"/>
      <w:r>
        <w:rPr>
          <w:rFonts w:ascii="Times New Roman" w:hAnsi="Times New Roman" w:cs="Times New Roman"/>
          <w:color w:val="000000" w:themeColor="text1"/>
        </w:rPr>
        <w:t>Minuit</w:t>
      </w:r>
      <w:proofErr w:type="spellEnd"/>
      <w:r>
        <w:rPr>
          <w:rFonts w:ascii="Times New Roman" w:hAnsi="Times New Roman" w:cs="Times New Roman"/>
          <w:color w:val="000000" w:themeColor="text1"/>
        </w:rPr>
        <w:t>, 2003.</w:t>
      </w:r>
    </w:p>
    <w:p w14:paraId="1DD27CD8" w14:textId="6DD32A62" w:rsidR="00743813"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______. </w:t>
      </w:r>
      <w:r w:rsidRPr="0057090B">
        <w:rPr>
          <w:rFonts w:ascii="Times New Roman" w:hAnsi="Times New Roman" w:cs="Times New Roman"/>
          <w:i/>
          <w:color w:val="000000" w:themeColor="text1"/>
        </w:rPr>
        <w:t>O que vemos, o que nos olha</w:t>
      </w:r>
      <w:r w:rsidRPr="0057090B">
        <w:rPr>
          <w:rFonts w:ascii="Times New Roman" w:hAnsi="Times New Roman" w:cs="Times New Roman"/>
          <w:color w:val="000000" w:themeColor="text1"/>
        </w:rPr>
        <w:t>.</w:t>
      </w:r>
      <w:r w:rsidR="00087C52">
        <w:rPr>
          <w:rFonts w:ascii="Times New Roman" w:hAnsi="Times New Roman" w:cs="Times New Roman"/>
          <w:color w:val="000000" w:themeColor="text1"/>
        </w:rPr>
        <w:t xml:space="preserve"> Trad. P.</w:t>
      </w:r>
      <w:r w:rsidR="00BB14C3">
        <w:rPr>
          <w:rFonts w:ascii="Times New Roman" w:hAnsi="Times New Roman" w:cs="Times New Roman"/>
          <w:color w:val="000000" w:themeColor="text1"/>
        </w:rPr>
        <w:t xml:space="preserve"> Neves.</w:t>
      </w:r>
      <w:r w:rsidRPr="0057090B">
        <w:rPr>
          <w:rFonts w:ascii="Times New Roman" w:hAnsi="Times New Roman" w:cs="Times New Roman"/>
          <w:color w:val="000000" w:themeColor="text1"/>
        </w:rPr>
        <w:t xml:space="preserve"> São Paulo: Editora 34, 2010.</w:t>
      </w:r>
    </w:p>
    <w:p w14:paraId="3ACBB828" w14:textId="06E29EEF" w:rsidR="00743813" w:rsidRDefault="0057090B" w:rsidP="003F45F7">
      <w:pPr>
        <w:jc w:val="both"/>
        <w:rPr>
          <w:rFonts w:ascii="Times New Roman" w:hAnsi="Times New Roman" w:cs="Times New Roman"/>
          <w:color w:val="000000" w:themeColor="text1"/>
        </w:rPr>
      </w:pPr>
      <w:r>
        <w:rPr>
          <w:rFonts w:ascii="Times New Roman" w:hAnsi="Times New Roman" w:cs="Times New Roman"/>
          <w:color w:val="000000" w:themeColor="text1"/>
        </w:rPr>
        <w:t xml:space="preserve">______. </w:t>
      </w:r>
      <w:r w:rsidRPr="0057090B">
        <w:rPr>
          <w:rFonts w:ascii="Times New Roman" w:hAnsi="Times New Roman" w:cs="Times New Roman"/>
          <w:i/>
          <w:color w:val="000000" w:themeColor="text1"/>
        </w:rPr>
        <w:t xml:space="preserve">Ante </w:t>
      </w:r>
      <w:proofErr w:type="spellStart"/>
      <w:r w:rsidRPr="0057090B">
        <w:rPr>
          <w:rFonts w:ascii="Times New Roman" w:hAnsi="Times New Roman" w:cs="Times New Roman"/>
          <w:i/>
          <w:color w:val="000000" w:themeColor="text1"/>
        </w:rPr>
        <w:t>el</w:t>
      </w:r>
      <w:proofErr w:type="spellEnd"/>
      <w:r w:rsidRPr="0057090B">
        <w:rPr>
          <w:rFonts w:ascii="Times New Roman" w:hAnsi="Times New Roman" w:cs="Times New Roman"/>
          <w:i/>
          <w:color w:val="000000" w:themeColor="text1"/>
        </w:rPr>
        <w:t xml:space="preserve"> </w:t>
      </w:r>
      <w:proofErr w:type="spellStart"/>
      <w:r w:rsidRPr="0057090B">
        <w:rPr>
          <w:rFonts w:ascii="Times New Roman" w:hAnsi="Times New Roman" w:cs="Times New Roman"/>
          <w:i/>
          <w:color w:val="000000" w:themeColor="text1"/>
        </w:rPr>
        <w:t>t</w:t>
      </w:r>
      <w:r w:rsidR="00A85860">
        <w:rPr>
          <w:rFonts w:ascii="Times New Roman" w:hAnsi="Times New Roman" w:cs="Times New Roman"/>
          <w:i/>
          <w:color w:val="000000" w:themeColor="text1"/>
        </w:rPr>
        <w:t>i</w:t>
      </w:r>
      <w:r w:rsidRPr="0057090B">
        <w:rPr>
          <w:rFonts w:ascii="Times New Roman" w:hAnsi="Times New Roman" w:cs="Times New Roman"/>
          <w:i/>
          <w:color w:val="000000" w:themeColor="text1"/>
        </w:rPr>
        <w:t>empo</w:t>
      </w:r>
      <w:proofErr w:type="spellEnd"/>
      <w:r>
        <w:rPr>
          <w:rFonts w:ascii="Times New Roman" w:hAnsi="Times New Roman" w:cs="Times New Roman"/>
          <w:color w:val="000000" w:themeColor="text1"/>
        </w:rPr>
        <w:t xml:space="preserve">: historia </w:t>
      </w:r>
      <w:proofErr w:type="spellStart"/>
      <w:r>
        <w:rPr>
          <w:rFonts w:ascii="Times New Roman" w:hAnsi="Times New Roman" w:cs="Times New Roman"/>
          <w:color w:val="000000" w:themeColor="text1"/>
        </w:rPr>
        <w:t>del</w:t>
      </w:r>
      <w:proofErr w:type="spellEnd"/>
      <w:r>
        <w:rPr>
          <w:rFonts w:ascii="Times New Roman" w:hAnsi="Times New Roman" w:cs="Times New Roman"/>
          <w:color w:val="000000" w:themeColor="text1"/>
        </w:rPr>
        <w:t xml:space="preserve"> arte y anacronismo de </w:t>
      </w:r>
      <w:proofErr w:type="spellStart"/>
      <w:r>
        <w:rPr>
          <w:rFonts w:ascii="Times New Roman" w:hAnsi="Times New Roman" w:cs="Times New Roman"/>
          <w:color w:val="000000" w:themeColor="text1"/>
        </w:rPr>
        <w:t>las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imágenes</w:t>
      </w:r>
      <w:proofErr w:type="spellEnd"/>
      <w:r>
        <w:rPr>
          <w:rFonts w:ascii="Times New Roman" w:hAnsi="Times New Roman" w:cs="Times New Roman"/>
          <w:color w:val="000000" w:themeColor="text1"/>
        </w:rPr>
        <w:t>.</w:t>
      </w:r>
      <w:r w:rsidR="00087C52">
        <w:rPr>
          <w:rFonts w:ascii="Times New Roman" w:hAnsi="Times New Roman" w:cs="Times New Roman"/>
          <w:color w:val="000000" w:themeColor="text1"/>
        </w:rPr>
        <w:t xml:space="preserve"> Trad. A.</w:t>
      </w:r>
      <w:r w:rsidR="00BB14C3">
        <w:rPr>
          <w:rFonts w:ascii="Times New Roman" w:hAnsi="Times New Roman" w:cs="Times New Roman"/>
          <w:color w:val="000000" w:themeColor="text1"/>
        </w:rPr>
        <w:t xml:space="preserve"> Oviedo.</w:t>
      </w:r>
      <w:r>
        <w:rPr>
          <w:rFonts w:ascii="Times New Roman" w:hAnsi="Times New Roman" w:cs="Times New Roman"/>
          <w:color w:val="000000" w:themeColor="text1"/>
        </w:rPr>
        <w:t xml:space="preserve"> Buenos Aires: Adriana Hidalgo, 2011. </w:t>
      </w:r>
    </w:p>
    <w:p w14:paraId="77B7D5A1" w14:textId="48DE7265" w:rsidR="007B2FD7" w:rsidRPr="0057090B" w:rsidRDefault="007B2FD7" w:rsidP="003F45F7">
      <w:pPr>
        <w:jc w:val="both"/>
        <w:rPr>
          <w:rFonts w:ascii="Times New Roman" w:hAnsi="Times New Roman" w:cs="Times New Roman"/>
          <w:color w:val="000000" w:themeColor="text1"/>
        </w:rPr>
      </w:pPr>
      <w:r>
        <w:rPr>
          <w:rFonts w:ascii="Times New Roman" w:hAnsi="Times New Roman" w:cs="Times New Roman"/>
          <w:color w:val="000000" w:themeColor="text1"/>
        </w:rPr>
        <w:t xml:space="preserve">______. </w:t>
      </w:r>
      <w:r w:rsidRPr="007B2FD7">
        <w:rPr>
          <w:rFonts w:ascii="Times New Roman" w:hAnsi="Times New Roman" w:cs="Times New Roman"/>
          <w:i/>
          <w:color w:val="000000" w:themeColor="text1"/>
        </w:rPr>
        <w:t>A imagem sobrevivente</w:t>
      </w:r>
      <w:r>
        <w:rPr>
          <w:rFonts w:ascii="Times New Roman" w:hAnsi="Times New Roman" w:cs="Times New Roman"/>
          <w:color w:val="000000" w:themeColor="text1"/>
        </w:rPr>
        <w:t xml:space="preserve">: história da arte e tempo dos fantasmas segundo </w:t>
      </w:r>
      <w:proofErr w:type="spellStart"/>
      <w:r>
        <w:rPr>
          <w:rFonts w:ascii="Times New Roman" w:hAnsi="Times New Roman" w:cs="Times New Roman"/>
          <w:color w:val="000000" w:themeColor="text1"/>
        </w:rPr>
        <w:t>Aby</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Warburg</w:t>
      </w:r>
      <w:proofErr w:type="spellEnd"/>
      <w:r>
        <w:rPr>
          <w:rFonts w:ascii="Times New Roman" w:hAnsi="Times New Roman" w:cs="Times New Roman"/>
          <w:color w:val="000000" w:themeColor="text1"/>
        </w:rPr>
        <w:t>.</w:t>
      </w:r>
      <w:r w:rsidR="00087C52">
        <w:rPr>
          <w:rFonts w:ascii="Times New Roman" w:hAnsi="Times New Roman" w:cs="Times New Roman"/>
          <w:color w:val="000000" w:themeColor="text1"/>
        </w:rPr>
        <w:t xml:space="preserve"> Trad. V.</w:t>
      </w:r>
      <w:r w:rsidR="00E610AF">
        <w:rPr>
          <w:rFonts w:ascii="Times New Roman" w:hAnsi="Times New Roman" w:cs="Times New Roman"/>
          <w:color w:val="000000" w:themeColor="text1"/>
        </w:rPr>
        <w:t xml:space="preserve"> Ribeiro.</w:t>
      </w:r>
      <w:r>
        <w:rPr>
          <w:rFonts w:ascii="Times New Roman" w:hAnsi="Times New Roman" w:cs="Times New Roman"/>
          <w:color w:val="000000" w:themeColor="text1"/>
        </w:rPr>
        <w:t xml:space="preserve"> Rio de Janeiro: Contraponto, 2013.</w:t>
      </w:r>
    </w:p>
    <w:p w14:paraId="2F0C29A2" w14:textId="77777777" w:rsidR="00743813" w:rsidRPr="0057090B"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FRADE, P.M. </w:t>
      </w:r>
      <w:r w:rsidRPr="0057090B">
        <w:rPr>
          <w:rFonts w:ascii="Times New Roman" w:hAnsi="Times New Roman" w:cs="Times New Roman"/>
          <w:i/>
          <w:color w:val="000000" w:themeColor="text1"/>
        </w:rPr>
        <w:t>Figuras do espanto</w:t>
      </w:r>
      <w:r w:rsidRPr="0057090B">
        <w:rPr>
          <w:rFonts w:ascii="Times New Roman" w:hAnsi="Times New Roman" w:cs="Times New Roman"/>
          <w:color w:val="000000" w:themeColor="text1"/>
        </w:rPr>
        <w:t>: a fotografia antes de sua cultura. Porto: Asa, 1992.</w:t>
      </w:r>
    </w:p>
    <w:p w14:paraId="7CEA40D2" w14:textId="719695FC" w:rsidR="00743813" w:rsidRPr="0057090B" w:rsidRDefault="00743813" w:rsidP="003F45F7">
      <w:pPr>
        <w:jc w:val="both"/>
      </w:pPr>
      <w:r w:rsidRPr="0057090B">
        <w:rPr>
          <w:rFonts w:ascii="Times New Roman" w:hAnsi="Times New Roman" w:cs="Times New Roman"/>
          <w:color w:val="000000" w:themeColor="text1"/>
        </w:rPr>
        <w:t xml:space="preserve">KOSSOY, B. Fotografia e memória: reconstituição por meio da fotografia. In: SAMAIN, E.(org.). </w:t>
      </w:r>
      <w:r w:rsidRPr="0057090B">
        <w:rPr>
          <w:rFonts w:ascii="Times New Roman" w:hAnsi="Times New Roman" w:cs="Times New Roman"/>
          <w:i/>
          <w:color w:val="000000" w:themeColor="text1"/>
        </w:rPr>
        <w:t>O fotográfico</w:t>
      </w:r>
      <w:r w:rsidRPr="0057090B">
        <w:rPr>
          <w:rFonts w:ascii="Times New Roman" w:hAnsi="Times New Roman" w:cs="Times New Roman"/>
          <w:color w:val="000000" w:themeColor="text1"/>
        </w:rPr>
        <w:t xml:space="preserve">. São Paulo: </w:t>
      </w:r>
      <w:proofErr w:type="spellStart"/>
      <w:r w:rsidRPr="0057090B">
        <w:rPr>
          <w:rFonts w:ascii="Times New Roman" w:hAnsi="Times New Roman" w:cs="Times New Roman"/>
          <w:color w:val="000000" w:themeColor="text1"/>
        </w:rPr>
        <w:t>Hucitec</w:t>
      </w:r>
      <w:proofErr w:type="spellEnd"/>
      <w:r w:rsidRPr="0057090B">
        <w:rPr>
          <w:rFonts w:ascii="Times New Roman" w:hAnsi="Times New Roman" w:cs="Times New Roman"/>
          <w:color w:val="000000" w:themeColor="text1"/>
        </w:rPr>
        <w:t>, 1998</w:t>
      </w:r>
      <w:r w:rsidR="0017535C">
        <w:rPr>
          <w:rFonts w:ascii="Times New Roman" w:hAnsi="Times New Roman" w:cs="Times New Roman"/>
          <w:color w:val="000000" w:themeColor="text1"/>
        </w:rPr>
        <w:t>. p. 41-47.</w:t>
      </w:r>
    </w:p>
    <w:p w14:paraId="41C5C0F6" w14:textId="0B1F9F50" w:rsidR="00743813" w:rsidRPr="0057090B"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MERLEAU-PONTY, M. </w:t>
      </w:r>
      <w:r w:rsidRPr="0057090B">
        <w:rPr>
          <w:rFonts w:ascii="Times New Roman" w:hAnsi="Times New Roman" w:cs="Times New Roman"/>
          <w:i/>
          <w:color w:val="000000" w:themeColor="text1"/>
        </w:rPr>
        <w:t>O visível e o invisível</w:t>
      </w:r>
      <w:r w:rsidR="00087C52">
        <w:rPr>
          <w:rFonts w:ascii="Times New Roman" w:hAnsi="Times New Roman" w:cs="Times New Roman"/>
          <w:color w:val="000000" w:themeColor="text1"/>
        </w:rPr>
        <w:t>. Trad. J. A.</w:t>
      </w:r>
      <w:r w:rsidR="00E610AF">
        <w:rPr>
          <w:rFonts w:ascii="Times New Roman" w:hAnsi="Times New Roman" w:cs="Times New Roman"/>
          <w:color w:val="000000" w:themeColor="text1"/>
        </w:rPr>
        <w:t xml:space="preserve"> </w:t>
      </w:r>
      <w:proofErr w:type="spellStart"/>
      <w:r w:rsidR="00E610AF">
        <w:rPr>
          <w:rFonts w:ascii="Times New Roman" w:hAnsi="Times New Roman" w:cs="Times New Roman"/>
          <w:color w:val="000000" w:themeColor="text1"/>
        </w:rPr>
        <w:t>Gianotti</w:t>
      </w:r>
      <w:proofErr w:type="spellEnd"/>
      <w:r w:rsidR="00E610AF">
        <w:rPr>
          <w:rFonts w:ascii="Times New Roman" w:hAnsi="Times New Roman" w:cs="Times New Roman"/>
          <w:color w:val="000000" w:themeColor="text1"/>
        </w:rPr>
        <w:t xml:space="preserve"> e Armando Mora D’Oliveira. São Paulo: Perspectiva, 2009</w:t>
      </w:r>
      <w:r w:rsidRPr="0057090B">
        <w:rPr>
          <w:rFonts w:ascii="Times New Roman" w:hAnsi="Times New Roman" w:cs="Times New Roman"/>
          <w:color w:val="000000" w:themeColor="text1"/>
        </w:rPr>
        <w:t>.</w:t>
      </w:r>
    </w:p>
    <w:p w14:paraId="5A88685E" w14:textId="187738BF" w:rsidR="00743813" w:rsidRPr="0057090B" w:rsidRDefault="00743813" w:rsidP="003F45F7">
      <w:pPr>
        <w:jc w:val="both"/>
        <w:rPr>
          <w:rFonts w:ascii="Times New Roman" w:hAnsi="Times New Roman" w:cs="Times New Roman"/>
          <w:color w:val="000000" w:themeColor="text1"/>
        </w:rPr>
      </w:pPr>
      <w:r w:rsidRPr="0057090B">
        <w:rPr>
          <w:rFonts w:ascii="Times New Roman" w:hAnsi="Times New Roman" w:cs="Times New Roman"/>
          <w:color w:val="000000" w:themeColor="text1"/>
        </w:rPr>
        <w:t xml:space="preserve">NIETZSCHE, F. </w:t>
      </w:r>
      <w:r w:rsidRPr="0057090B">
        <w:rPr>
          <w:rFonts w:ascii="Times New Roman" w:hAnsi="Times New Roman" w:cs="Times New Roman"/>
          <w:i/>
          <w:color w:val="000000" w:themeColor="text1"/>
        </w:rPr>
        <w:t>O nascimento da tragédia ou Helenismo e Pessimismo</w:t>
      </w:r>
      <w:r w:rsidRPr="0057090B">
        <w:rPr>
          <w:rFonts w:ascii="Times New Roman" w:hAnsi="Times New Roman" w:cs="Times New Roman"/>
          <w:color w:val="000000" w:themeColor="text1"/>
        </w:rPr>
        <w:t>.</w:t>
      </w:r>
      <w:r w:rsidR="00087C52">
        <w:rPr>
          <w:rFonts w:ascii="Times New Roman" w:hAnsi="Times New Roman" w:cs="Times New Roman"/>
          <w:color w:val="000000" w:themeColor="text1"/>
        </w:rPr>
        <w:t xml:space="preserve"> Trad. J.</w:t>
      </w:r>
      <w:r w:rsidR="00BB14C3">
        <w:rPr>
          <w:rFonts w:ascii="Times New Roman" w:hAnsi="Times New Roman" w:cs="Times New Roman"/>
          <w:color w:val="000000" w:themeColor="text1"/>
        </w:rPr>
        <w:t xml:space="preserve"> Guinsburg.</w:t>
      </w:r>
      <w:r w:rsidRPr="0057090B">
        <w:rPr>
          <w:rFonts w:ascii="Times New Roman" w:hAnsi="Times New Roman" w:cs="Times New Roman"/>
          <w:color w:val="000000" w:themeColor="text1"/>
        </w:rPr>
        <w:t xml:space="preserve"> São Paulo: Companhia das Letras, 1992.</w:t>
      </w:r>
    </w:p>
    <w:p w14:paraId="3E18D788" w14:textId="77777777" w:rsidR="00743813" w:rsidRPr="0057090B" w:rsidRDefault="00743813" w:rsidP="00B04571">
      <w:pPr>
        <w:jc w:val="both"/>
        <w:rPr>
          <w:rFonts w:ascii="Times New Roman" w:hAnsi="Times New Roman" w:cs="Times New Roman"/>
          <w:color w:val="000000" w:themeColor="text1"/>
        </w:rPr>
      </w:pPr>
      <w:r w:rsidRPr="0057090B">
        <w:rPr>
          <w:rFonts w:ascii="Times New Roman" w:hAnsi="Times New Roman" w:cs="Times New Roman"/>
          <w:color w:val="000000" w:themeColor="text1"/>
        </w:rPr>
        <w:t>VASCONCELLOS, C</w:t>
      </w:r>
      <w:r w:rsidRPr="0057090B">
        <w:rPr>
          <w:rFonts w:ascii="Times New Roman" w:hAnsi="Times New Roman" w:cs="Times New Roman"/>
          <w:i/>
          <w:color w:val="000000" w:themeColor="text1"/>
        </w:rPr>
        <w:t>. Noturnos São Paulo</w:t>
      </w:r>
      <w:r w:rsidRPr="0057090B">
        <w:rPr>
          <w:rFonts w:ascii="Times New Roman" w:hAnsi="Times New Roman" w:cs="Times New Roman"/>
          <w:color w:val="000000" w:themeColor="text1"/>
        </w:rPr>
        <w:t>. São Paulo: Bookmark, 2002.</w:t>
      </w:r>
    </w:p>
    <w:sectPr w:rsidR="00743813" w:rsidRPr="0057090B" w:rsidSect="006836C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FEE56" w14:textId="77777777" w:rsidR="004F56AF" w:rsidRDefault="004F56AF" w:rsidP="00CA5830">
      <w:r>
        <w:separator/>
      </w:r>
    </w:p>
  </w:endnote>
  <w:endnote w:type="continuationSeparator" w:id="0">
    <w:p w14:paraId="292870AF" w14:textId="77777777" w:rsidR="004F56AF" w:rsidRDefault="004F56AF" w:rsidP="00CA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103386" w14:textId="77777777" w:rsidR="004F56AF" w:rsidRDefault="004F56AF" w:rsidP="00CA5830">
      <w:r>
        <w:separator/>
      </w:r>
    </w:p>
  </w:footnote>
  <w:footnote w:type="continuationSeparator" w:id="0">
    <w:p w14:paraId="60158027" w14:textId="77777777" w:rsidR="004F56AF" w:rsidRDefault="004F56AF" w:rsidP="00CA5830">
      <w:r>
        <w:continuationSeparator/>
      </w:r>
    </w:p>
  </w:footnote>
  <w:footnote w:id="1">
    <w:p w14:paraId="3CE31960" w14:textId="36BC5038" w:rsidR="004F56AF" w:rsidRDefault="004F56AF">
      <w:pPr>
        <w:pStyle w:val="FootnoteText"/>
      </w:pPr>
      <w:r>
        <w:rPr>
          <w:rStyle w:val="FootnoteReference"/>
        </w:rPr>
        <w:footnoteRef/>
      </w:r>
      <w:r>
        <w:t xml:space="preserve"> Uso, ao longo do texto, deliberadamente as palavras jogo, jogar, brincar; aludindo à ideia de </w:t>
      </w:r>
      <w:r w:rsidRPr="0003375E">
        <w:rPr>
          <w:i/>
        </w:rPr>
        <w:t>jogo</w:t>
      </w:r>
      <w:r>
        <w:t xml:space="preserve"> em Derrida para se referir às relações entre as diferenças que brotam do movimento da </w:t>
      </w:r>
      <w:proofErr w:type="spellStart"/>
      <w:r w:rsidRPr="0003375E">
        <w:rPr>
          <w:i/>
        </w:rPr>
        <w:t>différance</w:t>
      </w:r>
      <w:proofErr w:type="spellEnd"/>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830"/>
    <w:rsid w:val="00013934"/>
    <w:rsid w:val="0003375E"/>
    <w:rsid w:val="000425E3"/>
    <w:rsid w:val="000428B9"/>
    <w:rsid w:val="00044132"/>
    <w:rsid w:val="00050A74"/>
    <w:rsid w:val="00051E2B"/>
    <w:rsid w:val="00075061"/>
    <w:rsid w:val="00080923"/>
    <w:rsid w:val="00087C52"/>
    <w:rsid w:val="00093412"/>
    <w:rsid w:val="000A333A"/>
    <w:rsid w:val="000A3ED8"/>
    <w:rsid w:val="000A75DE"/>
    <w:rsid w:val="000B59CD"/>
    <w:rsid w:val="000C455A"/>
    <w:rsid w:val="000C5DBE"/>
    <w:rsid w:val="000C68C2"/>
    <w:rsid w:val="000E0CAB"/>
    <w:rsid w:val="000F31F7"/>
    <w:rsid w:val="000F3E83"/>
    <w:rsid w:val="00111FDB"/>
    <w:rsid w:val="00112680"/>
    <w:rsid w:val="00143F08"/>
    <w:rsid w:val="001466AE"/>
    <w:rsid w:val="00147C3A"/>
    <w:rsid w:val="001530BD"/>
    <w:rsid w:val="001713AC"/>
    <w:rsid w:val="0017535C"/>
    <w:rsid w:val="001A4CC7"/>
    <w:rsid w:val="001F0164"/>
    <w:rsid w:val="001F07E0"/>
    <w:rsid w:val="002014EC"/>
    <w:rsid w:val="002047A2"/>
    <w:rsid w:val="00206878"/>
    <w:rsid w:val="002274F2"/>
    <w:rsid w:val="00246E54"/>
    <w:rsid w:val="00251874"/>
    <w:rsid w:val="0025424C"/>
    <w:rsid w:val="00255C3F"/>
    <w:rsid w:val="002748E0"/>
    <w:rsid w:val="00280E90"/>
    <w:rsid w:val="00281A9A"/>
    <w:rsid w:val="002A2779"/>
    <w:rsid w:val="002A3008"/>
    <w:rsid w:val="002A3A63"/>
    <w:rsid w:val="002A7CDD"/>
    <w:rsid w:val="002C267B"/>
    <w:rsid w:val="002C3FBB"/>
    <w:rsid w:val="002C5267"/>
    <w:rsid w:val="002D23C0"/>
    <w:rsid w:val="003021CE"/>
    <w:rsid w:val="00315746"/>
    <w:rsid w:val="00323740"/>
    <w:rsid w:val="00324BCE"/>
    <w:rsid w:val="00327194"/>
    <w:rsid w:val="003271EF"/>
    <w:rsid w:val="003400C3"/>
    <w:rsid w:val="003503F9"/>
    <w:rsid w:val="00373065"/>
    <w:rsid w:val="00380381"/>
    <w:rsid w:val="00392907"/>
    <w:rsid w:val="00396A9B"/>
    <w:rsid w:val="003B44F5"/>
    <w:rsid w:val="003B7FC1"/>
    <w:rsid w:val="003E01EE"/>
    <w:rsid w:val="003E10CF"/>
    <w:rsid w:val="003E26CF"/>
    <w:rsid w:val="003F2453"/>
    <w:rsid w:val="003F38D3"/>
    <w:rsid w:val="003F45F7"/>
    <w:rsid w:val="00400682"/>
    <w:rsid w:val="0040518F"/>
    <w:rsid w:val="00421C55"/>
    <w:rsid w:val="00422E30"/>
    <w:rsid w:val="00427388"/>
    <w:rsid w:val="004321E1"/>
    <w:rsid w:val="004411FC"/>
    <w:rsid w:val="00446BB9"/>
    <w:rsid w:val="004509A4"/>
    <w:rsid w:val="0046629B"/>
    <w:rsid w:val="00480640"/>
    <w:rsid w:val="00481CEA"/>
    <w:rsid w:val="00497D7F"/>
    <w:rsid w:val="004A12C7"/>
    <w:rsid w:val="004B7559"/>
    <w:rsid w:val="004C3338"/>
    <w:rsid w:val="004D6624"/>
    <w:rsid w:val="004F40CA"/>
    <w:rsid w:val="004F56AF"/>
    <w:rsid w:val="004F56E8"/>
    <w:rsid w:val="004F7777"/>
    <w:rsid w:val="00507A03"/>
    <w:rsid w:val="00513961"/>
    <w:rsid w:val="005152CC"/>
    <w:rsid w:val="00525096"/>
    <w:rsid w:val="00530377"/>
    <w:rsid w:val="0057090B"/>
    <w:rsid w:val="0058425F"/>
    <w:rsid w:val="005B587B"/>
    <w:rsid w:val="005E154C"/>
    <w:rsid w:val="005F622D"/>
    <w:rsid w:val="006059C5"/>
    <w:rsid w:val="006079DE"/>
    <w:rsid w:val="00613729"/>
    <w:rsid w:val="006254CE"/>
    <w:rsid w:val="00633714"/>
    <w:rsid w:val="006836C5"/>
    <w:rsid w:val="0069487D"/>
    <w:rsid w:val="006B05BA"/>
    <w:rsid w:val="006B1EF1"/>
    <w:rsid w:val="006B3597"/>
    <w:rsid w:val="006B4606"/>
    <w:rsid w:val="006C56E2"/>
    <w:rsid w:val="006D3945"/>
    <w:rsid w:val="006F5F20"/>
    <w:rsid w:val="00716CB8"/>
    <w:rsid w:val="00725307"/>
    <w:rsid w:val="00734740"/>
    <w:rsid w:val="007350B2"/>
    <w:rsid w:val="00743813"/>
    <w:rsid w:val="0077280B"/>
    <w:rsid w:val="007742D4"/>
    <w:rsid w:val="00790BAC"/>
    <w:rsid w:val="007A2541"/>
    <w:rsid w:val="007A284E"/>
    <w:rsid w:val="007A37DC"/>
    <w:rsid w:val="007A55C7"/>
    <w:rsid w:val="007B2005"/>
    <w:rsid w:val="007B2FD7"/>
    <w:rsid w:val="007C59B4"/>
    <w:rsid w:val="007E45E0"/>
    <w:rsid w:val="007F6227"/>
    <w:rsid w:val="00802987"/>
    <w:rsid w:val="00813E72"/>
    <w:rsid w:val="008313E8"/>
    <w:rsid w:val="008512C5"/>
    <w:rsid w:val="00873655"/>
    <w:rsid w:val="00893478"/>
    <w:rsid w:val="008B3979"/>
    <w:rsid w:val="008B6E3E"/>
    <w:rsid w:val="008C0D40"/>
    <w:rsid w:val="008C16C9"/>
    <w:rsid w:val="008F2316"/>
    <w:rsid w:val="008F5852"/>
    <w:rsid w:val="008F7447"/>
    <w:rsid w:val="00905335"/>
    <w:rsid w:val="00932B88"/>
    <w:rsid w:val="00934623"/>
    <w:rsid w:val="009542A3"/>
    <w:rsid w:val="00972820"/>
    <w:rsid w:val="00985A24"/>
    <w:rsid w:val="009A2A3E"/>
    <w:rsid w:val="009B10FE"/>
    <w:rsid w:val="009B2B54"/>
    <w:rsid w:val="009D22B6"/>
    <w:rsid w:val="009E0B58"/>
    <w:rsid w:val="009E3255"/>
    <w:rsid w:val="009F29AF"/>
    <w:rsid w:val="009F67D6"/>
    <w:rsid w:val="00A07D6C"/>
    <w:rsid w:val="00A17A4D"/>
    <w:rsid w:val="00A2443E"/>
    <w:rsid w:val="00A24A7B"/>
    <w:rsid w:val="00A52EF0"/>
    <w:rsid w:val="00A67209"/>
    <w:rsid w:val="00A705D0"/>
    <w:rsid w:val="00A85860"/>
    <w:rsid w:val="00A90163"/>
    <w:rsid w:val="00AB4FED"/>
    <w:rsid w:val="00AE3B3E"/>
    <w:rsid w:val="00AE3EAE"/>
    <w:rsid w:val="00AF2D97"/>
    <w:rsid w:val="00B04571"/>
    <w:rsid w:val="00B1080D"/>
    <w:rsid w:val="00B25D40"/>
    <w:rsid w:val="00B377E3"/>
    <w:rsid w:val="00B9437D"/>
    <w:rsid w:val="00BB14C3"/>
    <w:rsid w:val="00BB64EE"/>
    <w:rsid w:val="00BD6203"/>
    <w:rsid w:val="00BF6DD6"/>
    <w:rsid w:val="00C12842"/>
    <w:rsid w:val="00C16CE7"/>
    <w:rsid w:val="00C178C4"/>
    <w:rsid w:val="00C20AFD"/>
    <w:rsid w:val="00C24FCB"/>
    <w:rsid w:val="00C31E56"/>
    <w:rsid w:val="00C35C2D"/>
    <w:rsid w:val="00C6381A"/>
    <w:rsid w:val="00C72A2E"/>
    <w:rsid w:val="00C75EF8"/>
    <w:rsid w:val="00C7674C"/>
    <w:rsid w:val="00CA3AF7"/>
    <w:rsid w:val="00CA5830"/>
    <w:rsid w:val="00CE1B75"/>
    <w:rsid w:val="00CF2819"/>
    <w:rsid w:val="00CF2C12"/>
    <w:rsid w:val="00CF5B39"/>
    <w:rsid w:val="00CF7416"/>
    <w:rsid w:val="00D042A9"/>
    <w:rsid w:val="00D14654"/>
    <w:rsid w:val="00D3005F"/>
    <w:rsid w:val="00D40FA4"/>
    <w:rsid w:val="00D82D8E"/>
    <w:rsid w:val="00D82EEB"/>
    <w:rsid w:val="00DB0BCA"/>
    <w:rsid w:val="00E03CDC"/>
    <w:rsid w:val="00E116BD"/>
    <w:rsid w:val="00E1230A"/>
    <w:rsid w:val="00E129DD"/>
    <w:rsid w:val="00E13A3A"/>
    <w:rsid w:val="00E343B1"/>
    <w:rsid w:val="00E552A2"/>
    <w:rsid w:val="00E610AF"/>
    <w:rsid w:val="00E61547"/>
    <w:rsid w:val="00E6233E"/>
    <w:rsid w:val="00E63F62"/>
    <w:rsid w:val="00E71722"/>
    <w:rsid w:val="00E81131"/>
    <w:rsid w:val="00E97D45"/>
    <w:rsid w:val="00EA5E91"/>
    <w:rsid w:val="00EB1C9A"/>
    <w:rsid w:val="00EB246B"/>
    <w:rsid w:val="00EB2AC9"/>
    <w:rsid w:val="00EB55E1"/>
    <w:rsid w:val="00EF1DF8"/>
    <w:rsid w:val="00EF281B"/>
    <w:rsid w:val="00F227A6"/>
    <w:rsid w:val="00F2642E"/>
    <w:rsid w:val="00F45782"/>
    <w:rsid w:val="00F57F3B"/>
    <w:rsid w:val="00F84EFF"/>
    <w:rsid w:val="00F95E0A"/>
    <w:rsid w:val="00FD69E5"/>
    <w:rsid w:val="00FE28AD"/>
    <w:rsid w:val="00FE2F24"/>
    <w:rsid w:val="00FF38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7C14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8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CA5830"/>
    <w:pPr>
      <w:jc w:val="both"/>
    </w:pPr>
    <w:rPr>
      <w:rFonts w:eastAsiaTheme="minorHAnsi"/>
      <w:sz w:val="20"/>
      <w:szCs w:val="20"/>
    </w:rPr>
  </w:style>
  <w:style w:type="character" w:customStyle="1" w:styleId="FootnoteTextChar">
    <w:name w:val="Footnote Text Char"/>
    <w:basedOn w:val="DefaultParagraphFont"/>
    <w:link w:val="FootnoteText"/>
    <w:rsid w:val="00CA5830"/>
    <w:rPr>
      <w:rFonts w:eastAsiaTheme="minorHAnsi"/>
      <w:sz w:val="20"/>
      <w:szCs w:val="20"/>
    </w:rPr>
  </w:style>
  <w:style w:type="character" w:styleId="FootnoteReference">
    <w:name w:val="footnote reference"/>
    <w:basedOn w:val="DefaultParagraphFont"/>
    <w:uiPriority w:val="99"/>
    <w:unhideWhenUsed/>
    <w:rsid w:val="00CA5830"/>
    <w:rPr>
      <w:vertAlign w:val="superscript"/>
    </w:rPr>
  </w:style>
  <w:style w:type="paragraph" w:styleId="BalloonText">
    <w:name w:val="Balloon Text"/>
    <w:basedOn w:val="Normal"/>
    <w:link w:val="BalloonTextChar"/>
    <w:uiPriority w:val="99"/>
    <w:semiHidden/>
    <w:unhideWhenUsed/>
    <w:rsid w:val="00CA58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5830"/>
    <w:rPr>
      <w:rFonts w:ascii="Lucida Grande" w:hAnsi="Lucida Grande" w:cs="Lucida Grande"/>
      <w:sz w:val="18"/>
      <w:szCs w:val="18"/>
    </w:rPr>
  </w:style>
  <w:style w:type="paragraph" w:styleId="Caption">
    <w:name w:val="caption"/>
    <w:basedOn w:val="Normal"/>
    <w:next w:val="Normal"/>
    <w:uiPriority w:val="35"/>
    <w:unhideWhenUsed/>
    <w:qFormat/>
    <w:rsid w:val="0003375E"/>
    <w:pPr>
      <w:spacing w:after="200"/>
    </w:pPr>
    <w:rPr>
      <w:b/>
      <w:bCs/>
      <w:color w:val="4F81BD" w:themeColor="accen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8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CA5830"/>
    <w:pPr>
      <w:jc w:val="both"/>
    </w:pPr>
    <w:rPr>
      <w:rFonts w:eastAsiaTheme="minorHAnsi"/>
      <w:sz w:val="20"/>
      <w:szCs w:val="20"/>
    </w:rPr>
  </w:style>
  <w:style w:type="character" w:customStyle="1" w:styleId="FootnoteTextChar">
    <w:name w:val="Footnote Text Char"/>
    <w:basedOn w:val="DefaultParagraphFont"/>
    <w:link w:val="FootnoteText"/>
    <w:rsid w:val="00CA5830"/>
    <w:rPr>
      <w:rFonts w:eastAsiaTheme="minorHAnsi"/>
      <w:sz w:val="20"/>
      <w:szCs w:val="20"/>
    </w:rPr>
  </w:style>
  <w:style w:type="character" w:styleId="FootnoteReference">
    <w:name w:val="footnote reference"/>
    <w:basedOn w:val="DefaultParagraphFont"/>
    <w:uiPriority w:val="99"/>
    <w:unhideWhenUsed/>
    <w:rsid w:val="00CA5830"/>
    <w:rPr>
      <w:vertAlign w:val="superscript"/>
    </w:rPr>
  </w:style>
  <w:style w:type="paragraph" w:styleId="BalloonText">
    <w:name w:val="Balloon Text"/>
    <w:basedOn w:val="Normal"/>
    <w:link w:val="BalloonTextChar"/>
    <w:uiPriority w:val="99"/>
    <w:semiHidden/>
    <w:unhideWhenUsed/>
    <w:rsid w:val="00CA58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5830"/>
    <w:rPr>
      <w:rFonts w:ascii="Lucida Grande" w:hAnsi="Lucida Grande" w:cs="Lucida Grande"/>
      <w:sz w:val="18"/>
      <w:szCs w:val="18"/>
    </w:rPr>
  </w:style>
  <w:style w:type="paragraph" w:styleId="Caption">
    <w:name w:val="caption"/>
    <w:basedOn w:val="Normal"/>
    <w:next w:val="Normal"/>
    <w:uiPriority w:val="35"/>
    <w:unhideWhenUsed/>
    <w:qFormat/>
    <w:rsid w:val="0003375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4660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5201</Words>
  <Characters>29650</Characters>
  <Application>Microsoft Macintosh Word</Application>
  <DocSecurity>0</DocSecurity>
  <Lines>247</Lines>
  <Paragraphs>69</Paragraphs>
  <ScaleCrop>false</ScaleCrop>
  <Company/>
  <LinksUpToDate>false</LinksUpToDate>
  <CharactersWithSpaces>34782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Palma</dc:creator>
  <cp:keywords/>
  <dc:description/>
  <cp:lastModifiedBy>Daniela Palma</cp:lastModifiedBy>
  <cp:revision>3</cp:revision>
  <cp:lastPrinted>2014-09-12T01:58:00Z</cp:lastPrinted>
  <dcterms:created xsi:type="dcterms:W3CDTF">2015-02-04T01:21:00Z</dcterms:created>
  <dcterms:modified xsi:type="dcterms:W3CDTF">2015-02-04T01:42:00Z</dcterms:modified>
</cp:coreProperties>
</file>