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26828" w14:textId="7DA8BD66" w:rsidR="00525889" w:rsidRPr="00FC0E2D" w:rsidRDefault="00E47FA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0E2D">
        <w:rPr>
          <w:rFonts w:ascii="Times New Roman" w:hAnsi="Times New Roman" w:cs="Times New Roman"/>
          <w:b/>
          <w:bCs/>
          <w:sz w:val="24"/>
          <w:szCs w:val="24"/>
        </w:rPr>
        <w:t>Indicação do lugar onde as figuras</w:t>
      </w:r>
      <w:r w:rsidR="00885069">
        <w:rPr>
          <w:rFonts w:ascii="Times New Roman" w:hAnsi="Times New Roman" w:cs="Times New Roman"/>
          <w:b/>
          <w:bCs/>
          <w:sz w:val="24"/>
          <w:szCs w:val="24"/>
        </w:rPr>
        <w:t xml:space="preserve"> ( pinturas e mapas) </w:t>
      </w:r>
      <w:r w:rsidRPr="00FC0E2D">
        <w:rPr>
          <w:rFonts w:ascii="Times New Roman" w:hAnsi="Times New Roman" w:cs="Times New Roman"/>
          <w:b/>
          <w:bCs/>
          <w:sz w:val="24"/>
          <w:szCs w:val="24"/>
        </w:rPr>
        <w:t xml:space="preserve"> serão inseridas no texto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19C89B60" w14:textId="77777777" w:rsidTr="00E47FA2">
        <w:tc>
          <w:tcPr>
            <w:tcW w:w="4247" w:type="dxa"/>
          </w:tcPr>
          <w:p w14:paraId="3B776623" w14:textId="77777777" w:rsidR="00E47FA2" w:rsidRPr="00FC0E2D" w:rsidRDefault="00E47FA2" w:rsidP="00E47FA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exact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Figura 1– Quadro Homem tupi e quadro Mulher tupi, Albert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Eckhout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, 1643 e 1641.</w:t>
            </w:r>
          </w:p>
          <w:p w14:paraId="2BC63620" w14:textId="4599E1C7" w:rsidR="00E47FA2" w:rsidRPr="00FC0E2D" w:rsidRDefault="00E47FA2" w:rsidP="00E47FA2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exact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 Fonte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Olesen,J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. .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i/>
                <w:iCs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i/>
                <w:iCs/>
                <w:sz w:val="16"/>
                <w:szCs w:val="16"/>
              </w:rPr>
              <w:t>-volta ao Brasil</w:t>
            </w: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 1644-2002. Copenhagen.2002 p. 40- 41</w:t>
            </w:r>
          </w:p>
          <w:p w14:paraId="5B513224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54FD7043" w14:textId="3084E278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 Página   </w:t>
            </w:r>
            <w:r w:rsidR="005702B8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E47FA2" w:rsidRPr="00FC0E2D" w14:paraId="116423F8" w14:textId="77777777" w:rsidTr="00E47FA2">
        <w:tc>
          <w:tcPr>
            <w:tcW w:w="4247" w:type="dxa"/>
          </w:tcPr>
          <w:p w14:paraId="63B72F35" w14:textId="77777777" w:rsidR="00E47FA2" w:rsidRPr="00FC0E2D" w:rsidRDefault="00E47FA2" w:rsidP="00E47FA2">
            <w:pPr>
              <w:pStyle w:val="Corpodotexto"/>
              <w:spacing w:line="240" w:lineRule="exac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  Figura 2 – Quadro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Homem mulato 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>e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>quadro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Mulher mameluca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Albert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Eckhout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s/d e 1641.  </w:t>
            </w:r>
          </w:p>
          <w:p w14:paraId="25DBDBA1" w14:textId="6FF764AB" w:rsidR="00E47FA2" w:rsidRPr="00FC0E2D" w:rsidRDefault="00E47FA2" w:rsidP="00FC0E2D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Fonte: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Olesen,J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. . </w:t>
            </w:r>
            <w:proofErr w:type="spellStart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 - volta ao Brasil 1644 – 2002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. Copenhagen. 2002.p.41-42</w:t>
            </w:r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.</w:t>
            </w:r>
          </w:p>
          <w:p w14:paraId="3FFD6DF8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7870907E" w14:textId="128ABB60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</w:tr>
    </w:tbl>
    <w:p w14:paraId="4C75CEF9" w14:textId="77777777" w:rsidR="00E47FA2" w:rsidRPr="00FC0E2D" w:rsidRDefault="00E47FA2" w:rsidP="00E47FA2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exact"/>
        <w:jc w:val="center"/>
        <w:rPr>
          <w:rFonts w:ascii="Times New Roman" w:eastAsia="ヒラギノ角ゴ Pro W3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5B5872E3" w14:textId="77777777" w:rsidTr="00E47FA2">
        <w:tc>
          <w:tcPr>
            <w:tcW w:w="4247" w:type="dxa"/>
          </w:tcPr>
          <w:p w14:paraId="3A1773AA" w14:textId="77777777" w:rsid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Figura 1A – Quadro </w:t>
            </w:r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Homem tupi</w:t>
            </w: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, Albert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, 1643.</w:t>
            </w:r>
          </w:p>
          <w:p w14:paraId="1DEA6808" w14:textId="4D1502C1" w:rsidR="00E47FA2" w:rsidRP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Fonte </w:t>
            </w:r>
            <w:proofErr w:type="spellStart"/>
            <w:r w:rsidRPr="00FC0E2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Olesen</w:t>
            </w:r>
            <w:proofErr w:type="spellEnd"/>
            <w:r w:rsidRPr="00FC0E2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, </w:t>
            </w:r>
            <w:proofErr w:type="gramStart"/>
            <w:r w:rsidRPr="00FC0E2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J..</w:t>
            </w:r>
            <w:proofErr w:type="gramEnd"/>
            <w:r w:rsidRPr="00FC0E2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 w:cs="Times New Roman"/>
                <w:i/>
                <w:iCs/>
                <w:spacing w:val="-15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 w:cs="Times New Roman"/>
                <w:i/>
                <w:iCs/>
                <w:spacing w:val="-15"/>
                <w:sz w:val="16"/>
                <w:szCs w:val="16"/>
              </w:rPr>
              <w:t xml:space="preserve"> - volta ao Brasil 1644 – 2002. </w:t>
            </w:r>
            <w:r w:rsidRPr="00FC0E2D">
              <w:rPr>
                <w:rFonts w:ascii="Times New Roman" w:hAnsi="Times New Roman" w:cs="Times New Roman"/>
                <w:spacing w:val="-15"/>
                <w:sz w:val="16"/>
                <w:szCs w:val="16"/>
              </w:rPr>
              <w:t>Copenhagen. 2002. p. 38-39</w:t>
            </w:r>
          </w:p>
          <w:p w14:paraId="7930E797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643188C2" w14:textId="4D2608CF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E47FA2" w:rsidRPr="00FC0E2D" w14:paraId="1A747445" w14:textId="77777777" w:rsidTr="00E47FA2">
        <w:tc>
          <w:tcPr>
            <w:tcW w:w="4247" w:type="dxa"/>
          </w:tcPr>
          <w:p w14:paraId="2F23888E" w14:textId="77777777" w:rsidR="00E47FA2" w:rsidRP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Figura 1B  Detalhamento da </w:t>
            </w:r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Mulher tupi</w:t>
            </w: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, Albert</w:t>
            </w:r>
          </w:p>
          <w:p w14:paraId="6C7484BC" w14:textId="77777777" w:rsid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, 1641.</w:t>
            </w:r>
          </w:p>
          <w:p w14:paraId="013A847C" w14:textId="1DB60F45" w:rsidR="00E47FA2" w:rsidRP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Fonte </w:t>
            </w:r>
            <w:proofErr w:type="spellStart"/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Olesen</w:t>
            </w:r>
            <w:proofErr w:type="spellEnd"/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gramStart"/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J..</w:t>
            </w:r>
            <w:proofErr w:type="gramEnd"/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Ekhout</w:t>
            </w:r>
            <w:proofErr w:type="spellEnd"/>
          </w:p>
          <w:p w14:paraId="3CF934CE" w14:textId="1774BFFB" w:rsidR="00E47FA2" w:rsidRP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volta ao Brasil 1644- 2002.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Copenhagen. 2002.</w:t>
            </w:r>
            <w:r w:rsidR="00FC0E2D"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p.38-39</w:t>
            </w:r>
          </w:p>
          <w:p w14:paraId="7B1A554D" w14:textId="39BEEEF0" w:rsidR="00E47FA2" w:rsidRPr="00FC0E2D" w:rsidRDefault="00E47FA2" w:rsidP="00E47FA2">
            <w:pPr>
              <w:tabs>
                <w:tab w:val="left" w:pos="-31680"/>
                <w:tab w:val="left" w:pos="-31504"/>
                <w:tab w:val="left" w:pos="-30795"/>
                <w:tab w:val="left" w:pos="-30086"/>
                <w:tab w:val="left" w:pos="-29377"/>
                <w:tab w:val="left" w:pos="-28668"/>
                <w:tab w:val="left" w:pos="-27959"/>
                <w:tab w:val="left" w:pos="-27250"/>
                <w:tab w:val="left" w:pos="-26541"/>
                <w:tab w:val="left" w:pos="-25832"/>
                <w:tab w:val="left" w:pos="-25123"/>
                <w:tab w:val="left" w:pos="-24414"/>
                <w:tab w:val="left" w:pos="-23705"/>
                <w:tab w:val="left" w:pos="-22996"/>
                <w:tab w:val="left" w:pos="-22287"/>
                <w:tab w:val="left" w:pos="-21578"/>
                <w:tab w:val="left" w:pos="-20869"/>
                <w:tab w:val="left" w:pos="-20160"/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  <w:tab w:val="left" w:pos="9926"/>
                <w:tab w:val="left" w:pos="10635"/>
                <w:tab w:val="left" w:pos="11344"/>
                <w:tab w:val="left" w:pos="12053"/>
                <w:tab w:val="left" w:pos="12762"/>
                <w:tab w:val="left" w:pos="13471"/>
                <w:tab w:val="left" w:pos="14180"/>
                <w:tab w:val="left" w:pos="14889"/>
                <w:tab w:val="left" w:pos="15598"/>
                <w:tab w:val="left" w:pos="16307"/>
                <w:tab w:val="left" w:pos="17016"/>
                <w:tab w:val="left" w:pos="17725"/>
                <w:tab w:val="left" w:pos="18434"/>
                <w:tab w:val="left" w:pos="19143"/>
                <w:tab w:val="left" w:pos="19852"/>
                <w:tab w:val="left" w:pos="20561"/>
                <w:tab w:val="left" w:pos="21270"/>
                <w:tab w:val="left" w:pos="21979"/>
                <w:tab w:val="left" w:pos="22688"/>
                <w:tab w:val="left" w:pos="23397"/>
                <w:tab w:val="left" w:pos="24106"/>
                <w:tab w:val="left" w:pos="24815"/>
                <w:tab w:val="left" w:pos="25524"/>
                <w:tab w:val="left" w:pos="26233"/>
                <w:tab w:val="left" w:pos="26942"/>
                <w:tab w:val="left" w:pos="27651"/>
                <w:tab w:val="left" w:pos="28360"/>
                <w:tab w:val="left" w:pos="29069"/>
                <w:tab w:val="left" w:pos="29778"/>
                <w:tab w:val="left" w:pos="30487"/>
                <w:tab w:val="left" w:pos="31196"/>
                <w:tab w:val="left" w:pos="31680"/>
                <w:tab w:val="left" w:pos="31680"/>
              </w:tabs>
              <w:jc w:val="both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3C47682E" w14:textId="320268DD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</w:tbl>
    <w:p w14:paraId="6E17469C" w14:textId="791096E9" w:rsidR="00E47FA2" w:rsidRPr="00FC0E2D" w:rsidRDefault="00E47F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7959F0BC" w14:textId="77777777" w:rsidTr="00E47FA2">
        <w:tc>
          <w:tcPr>
            <w:tcW w:w="4247" w:type="dxa"/>
          </w:tcPr>
          <w:p w14:paraId="68263B19" w14:textId="77777777" w:rsidR="00FC0E2D" w:rsidRDefault="00E47FA2" w:rsidP="00E47FA2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Figura 1C – Detalhamento do quadrante inferior esquerdo do quadro 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Mulher tupi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Albert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1641. </w:t>
            </w:r>
          </w:p>
          <w:p w14:paraId="2BAB459E" w14:textId="022BDF68" w:rsidR="00E47FA2" w:rsidRPr="00FC0E2D" w:rsidRDefault="00E47FA2" w:rsidP="00E47FA2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Fonte: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Olesen,</w:t>
            </w:r>
            <w:proofErr w:type="gram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J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..</w:t>
            </w:r>
            <w:proofErr w:type="gram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- volta ao Brasil 1644 – 2002.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Copenhagen. 2002.p.38-39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4562B085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761AB335" w14:textId="203C9091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</w:tbl>
    <w:p w14:paraId="1A4BB0B5" w14:textId="1E51D1A3" w:rsidR="00E47FA2" w:rsidRPr="00FC0E2D" w:rsidRDefault="00E47F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2A50AE30" w14:textId="77777777" w:rsidTr="00E47FA2">
        <w:tc>
          <w:tcPr>
            <w:tcW w:w="4247" w:type="dxa"/>
          </w:tcPr>
          <w:p w14:paraId="34033B76" w14:textId="77777777" w:rsidR="00E47FA2" w:rsidRPr="00FC0E2D" w:rsidRDefault="00E47FA2" w:rsidP="00E47FA2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>Figura 2 – Quadro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Homem mulato 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>e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>quadro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Mulher mameluca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Albert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Eckhout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s/d e 1641.  </w:t>
            </w:r>
          </w:p>
          <w:p w14:paraId="7B0CDA1B" w14:textId="44028327" w:rsidR="00E47FA2" w:rsidRPr="00FC0E2D" w:rsidRDefault="00E47FA2" w:rsidP="00E47FA2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Fonte: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Olesen,J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. . </w:t>
            </w:r>
            <w:proofErr w:type="spellStart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 - volta ao Brasil 1644 – 2002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. Copenhagen. 2002.p.41-42</w:t>
            </w:r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.</w:t>
            </w:r>
          </w:p>
          <w:p w14:paraId="1381B590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721F0005" w14:textId="5DF8301F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</w:tbl>
    <w:p w14:paraId="43E42465" w14:textId="19D7F6BF" w:rsidR="00E47FA2" w:rsidRPr="00FC0E2D" w:rsidRDefault="00E47F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41149C22" w14:textId="77777777" w:rsidTr="00E47FA2">
        <w:tc>
          <w:tcPr>
            <w:tcW w:w="4247" w:type="dxa"/>
          </w:tcPr>
          <w:p w14:paraId="1064B2CB" w14:textId="77777777" w:rsidR="00FC0E2D" w:rsidRDefault="00E47FA2" w:rsidP="00E47FA2">
            <w:pPr>
              <w:pStyle w:val="Corpodotexto"/>
              <w:spacing w:line="240" w:lineRule="exact"/>
              <w:ind w:firstLine="0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Figura 2A – Detalhamento do quadrante inferior esquerdo do quadro Mulher mameluca, de Albert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>, 1641.</w:t>
            </w:r>
          </w:p>
          <w:p w14:paraId="1C9EAAD3" w14:textId="74F5AFC3" w:rsidR="00E47FA2" w:rsidRPr="00FC0E2D" w:rsidRDefault="00E47FA2" w:rsidP="00E47FA2">
            <w:pPr>
              <w:pStyle w:val="Corpodotexto"/>
              <w:spacing w:line="240" w:lineRule="exact"/>
              <w:ind w:firstLine="0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Fonte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Olesen,Jeans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. </w:t>
            </w:r>
            <w:proofErr w:type="spellStart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Ekhout</w:t>
            </w:r>
            <w:proofErr w:type="spellEnd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- volta ao Brasil 1644 – 2002.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Copenhagen. 2002.p.41-42</w:t>
            </w:r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.</w:t>
            </w:r>
          </w:p>
          <w:p w14:paraId="658B2C5D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2731EB17" w14:textId="0587175F" w:rsidR="00E47FA2" w:rsidRPr="00FC0E2D" w:rsidRDefault="009E3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</w:tbl>
    <w:p w14:paraId="0D21CAB7" w14:textId="77777777" w:rsidR="00E47FA2" w:rsidRPr="00FC0E2D" w:rsidRDefault="00E47F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5BC174C4" w14:textId="77777777" w:rsidTr="00E47FA2">
        <w:tc>
          <w:tcPr>
            <w:tcW w:w="4247" w:type="dxa"/>
          </w:tcPr>
          <w:p w14:paraId="61AF5162" w14:textId="77777777" w:rsidR="00FC0E2D" w:rsidRDefault="009E3D27" w:rsidP="009E3D27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Figura 3 – Mapa </w:t>
            </w:r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Estado do Brasil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João Teixeira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Albernáz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o velho, 1631. </w:t>
            </w:r>
          </w:p>
          <w:p w14:paraId="1219AB34" w14:textId="30BD1A86" w:rsidR="009E3D27" w:rsidRPr="00FC0E2D" w:rsidRDefault="009E3D27" w:rsidP="009E3D27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Fonte: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Adonias,I.</w:t>
            </w:r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Imagens</w:t>
            </w:r>
            <w:proofErr w:type="spellEnd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 da Formação Territorial Brasileira.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Rio de Janeiro, Odebrecht,1993, p.57.</w:t>
            </w:r>
          </w:p>
          <w:p w14:paraId="40590C0D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3330372C" w14:textId="41C82ADD" w:rsidR="00E47FA2" w:rsidRPr="00FC0E2D" w:rsidRDefault="009E3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</w:tr>
      <w:tr w:rsidR="00E47FA2" w:rsidRPr="00FC0E2D" w14:paraId="317B6937" w14:textId="77777777" w:rsidTr="00E47FA2">
        <w:tc>
          <w:tcPr>
            <w:tcW w:w="4247" w:type="dxa"/>
          </w:tcPr>
          <w:p w14:paraId="1B74F863" w14:textId="77777777" w:rsidR="00FC0E2D" w:rsidRDefault="00FC0E2D" w:rsidP="00FC0E2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exact"/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Figura 4 – Mapa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Accuratissima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Brasiliae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 xml:space="preserve"> Tabula</w:t>
            </w: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Willen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Hondius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, 1635.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0EF6ADD2" w14:textId="1DD1FA1D" w:rsidR="00FC0E2D" w:rsidRPr="00FC0E2D" w:rsidRDefault="00FC0E2D" w:rsidP="00FC0E2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exact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Fonte </w:t>
            </w:r>
            <w:proofErr w:type="spellStart"/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Adonias,I</w:t>
            </w:r>
            <w:proofErr w:type="spellEnd"/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Imagens 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da Formação Territorial do Brasil. Rio de Janeiro. 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Fundação</w:t>
            </w:r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Odebrecht.1996,p.126</w:t>
            </w:r>
          </w:p>
          <w:p w14:paraId="27A95E9E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279F9DF4" w14:textId="245778AE" w:rsidR="00E47FA2" w:rsidRPr="00FC0E2D" w:rsidRDefault="009E3D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</w:tbl>
    <w:p w14:paraId="034A70C5" w14:textId="12A019EE" w:rsidR="00E47FA2" w:rsidRPr="00FC0E2D" w:rsidRDefault="00E47FA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E47FA2" w:rsidRPr="00FC0E2D" w14:paraId="6FD7CBBB" w14:textId="77777777" w:rsidTr="00E47FA2">
        <w:tc>
          <w:tcPr>
            <w:tcW w:w="4247" w:type="dxa"/>
          </w:tcPr>
          <w:p w14:paraId="008DADBF" w14:textId="77777777" w:rsidR="00FC0E2D" w:rsidRDefault="00FC0E2D" w:rsidP="00FC0E2D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sz w:val="16"/>
                <w:szCs w:val="16"/>
              </w:rPr>
              <w:t xml:space="preserve">Figura 5 – Mapa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Brasiliae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Geographica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&amp;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Hidrographica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Tabula nova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continents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Praefecturas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Ciriji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, cum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Itapuama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de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Paranambuca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, Itamaracá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Paraiba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, &amp;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Potiji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, </w:t>
            </w:r>
            <w:proofErr w:type="spellStart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>vel</w:t>
            </w:r>
            <w:proofErr w:type="spellEnd"/>
            <w:r w:rsidRPr="00FC0E2D">
              <w:rPr>
                <w:rFonts w:ascii="Times New Roman" w:hAnsi="Times New Roman"/>
                <w:i/>
                <w:sz w:val="16"/>
                <w:szCs w:val="16"/>
              </w:rPr>
              <w:t xml:space="preserve"> Rio Grande</w:t>
            </w:r>
            <w:r w:rsidRPr="00FC0E2D">
              <w:rPr>
                <w:rFonts w:ascii="Times New Roman" w:hAnsi="Times New Roman"/>
                <w:sz w:val="16"/>
                <w:szCs w:val="16"/>
              </w:rPr>
              <w:t xml:space="preserve">, Georg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Marcgrave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 xml:space="preserve"> (del.) e Johan </w:t>
            </w:r>
            <w:proofErr w:type="spellStart"/>
            <w:r w:rsidRPr="00FC0E2D">
              <w:rPr>
                <w:rFonts w:ascii="Times New Roman" w:hAnsi="Times New Roman"/>
                <w:sz w:val="16"/>
                <w:szCs w:val="16"/>
              </w:rPr>
              <w:t>Blaeus</w:t>
            </w:r>
            <w:proofErr w:type="spellEnd"/>
            <w:r w:rsidRPr="00FC0E2D">
              <w:rPr>
                <w:rFonts w:ascii="Times New Roman" w:hAnsi="Times New Roman"/>
                <w:sz w:val="16"/>
                <w:szCs w:val="16"/>
              </w:rPr>
              <w:t xml:space="preserve"> (ed.), 1643. </w:t>
            </w:r>
          </w:p>
          <w:p w14:paraId="714A0CEA" w14:textId="7169BD3C" w:rsidR="00FC0E2D" w:rsidRPr="00FC0E2D" w:rsidRDefault="00FC0E2D" w:rsidP="00FC0E2D">
            <w:pPr>
              <w:pStyle w:val="Corpodotexto"/>
              <w:spacing w:line="240" w:lineRule="exact"/>
              <w:ind w:firstLine="0"/>
              <w:jc w:val="left"/>
              <w:rPr>
                <w:rFonts w:ascii="Times New Roman" w:hAnsi="Times New Roman"/>
                <w:color w:val="auto"/>
                <w:sz w:val="16"/>
                <w:szCs w:val="16"/>
              </w:rPr>
            </w:pP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Fonte: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Belluzo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, Ana M.M</w:t>
            </w:r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 xml:space="preserve">. Brasil dos viajantes, volume 1, Imaginário do Novo </w:t>
            </w:r>
            <w:proofErr w:type="spellStart"/>
            <w:r w:rsidRPr="00FC0E2D">
              <w:rPr>
                <w:rFonts w:ascii="Times New Roman" w:hAnsi="Times New Roman"/>
                <w:i/>
                <w:iCs/>
                <w:color w:val="auto"/>
                <w:sz w:val="16"/>
                <w:szCs w:val="16"/>
              </w:rPr>
              <w:t>Mundo.</w:t>
            </w:r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São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>Paulo.Fundação</w:t>
            </w:r>
            <w:proofErr w:type="spellEnd"/>
            <w:r w:rsidRPr="00FC0E2D">
              <w:rPr>
                <w:rFonts w:ascii="Times New Roman" w:hAnsi="Times New Roman"/>
                <w:color w:val="auto"/>
                <w:sz w:val="16"/>
                <w:szCs w:val="16"/>
              </w:rPr>
              <w:t xml:space="preserve"> Odebrecht,1994,p.135.</w:t>
            </w:r>
          </w:p>
          <w:p w14:paraId="100CE63E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59E98D1F" w14:textId="15733B63" w:rsidR="00E47FA2" w:rsidRPr="00FC0E2D" w:rsidRDefault="00FC0E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47FA2" w:rsidRPr="00FC0E2D" w14:paraId="62C0393B" w14:textId="77777777" w:rsidTr="00E47FA2">
        <w:tc>
          <w:tcPr>
            <w:tcW w:w="4247" w:type="dxa"/>
          </w:tcPr>
          <w:p w14:paraId="371BC5E8" w14:textId="77777777" w:rsidR="00FC0E2D" w:rsidRDefault="00FC0E2D" w:rsidP="00FC0E2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exact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 xml:space="preserve">Figura 6 – Mapa da </w:t>
            </w:r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 xml:space="preserve">Capitania dos </w:t>
            </w:r>
            <w:proofErr w:type="spellStart"/>
            <w:r w:rsidRPr="00FC0E2D">
              <w:rPr>
                <w:rFonts w:ascii="Times New Roman" w:eastAsia="ヒラギノ角ゴ Pro W3" w:hAnsi="Times New Roman" w:cs="Times New Roman"/>
                <w:i/>
                <w:sz w:val="16"/>
                <w:szCs w:val="16"/>
              </w:rPr>
              <w:t>Ilheos</w:t>
            </w:r>
            <w:proofErr w:type="spellEnd"/>
            <w:r w:rsidRPr="00FC0E2D">
              <w:rPr>
                <w:rFonts w:ascii="Times New Roman" w:eastAsia="ヒラギノ角ゴ Pro W3" w:hAnsi="Times New Roman" w:cs="Times New Roman"/>
                <w:sz w:val="16"/>
                <w:szCs w:val="16"/>
              </w:rPr>
              <w:t>, João Teixeira Albernaz (Albernaz I), 1631.</w:t>
            </w:r>
          </w:p>
          <w:p w14:paraId="7A7828CE" w14:textId="564F311B" w:rsidR="00FC0E2D" w:rsidRPr="00FC0E2D" w:rsidRDefault="00FC0E2D" w:rsidP="00FC0E2D">
            <w:pPr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line="240" w:lineRule="exact"/>
              <w:rPr>
                <w:rFonts w:ascii="Times New Roman" w:eastAsia="ヒラギノ角ゴ Pro W3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 Fonte: Adonias, I.</w:t>
            </w:r>
            <w:r w:rsidRPr="00FC0E2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Imagens da Formação Territorial do Brasil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,p.126</w:t>
            </w:r>
            <w:r w:rsidRPr="00FC0E2D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Rio de Janeiro. </w:t>
            </w: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>Fundação Odebrecht.1996.</w:t>
            </w:r>
          </w:p>
          <w:p w14:paraId="44AFAD3C" w14:textId="77777777" w:rsidR="00E47FA2" w:rsidRPr="00FC0E2D" w:rsidRDefault="00E47F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47" w:type="dxa"/>
          </w:tcPr>
          <w:p w14:paraId="2295AAA5" w14:textId="46DE5D21" w:rsidR="00E47FA2" w:rsidRPr="00FC0E2D" w:rsidRDefault="00FC0E2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C0E2D">
              <w:rPr>
                <w:rFonts w:ascii="Times New Roman" w:hAnsi="Times New Roman" w:cs="Times New Roman"/>
                <w:sz w:val="16"/>
                <w:szCs w:val="16"/>
              </w:rPr>
              <w:t xml:space="preserve">Página  </w:t>
            </w:r>
            <w:r w:rsidR="00E71CCD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</w:tbl>
    <w:p w14:paraId="230F7915" w14:textId="7438D5BD" w:rsidR="00E47FA2" w:rsidRDefault="00E47FA2"/>
    <w:p w14:paraId="436CA81A" w14:textId="77777777" w:rsidR="005702B8" w:rsidRDefault="005702B8"/>
    <w:sectPr w:rsidR="005702B8" w:rsidSect="00FC0E2D">
      <w:pgSz w:w="11906" w:h="16838"/>
      <w:pgMar w:top="142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89"/>
    <w:rsid w:val="00525889"/>
    <w:rsid w:val="005702B8"/>
    <w:rsid w:val="00885069"/>
    <w:rsid w:val="009E3D27"/>
    <w:rsid w:val="00E47FA2"/>
    <w:rsid w:val="00E71CCD"/>
    <w:rsid w:val="00FC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035E5"/>
  <w15:chartTrackingRefBased/>
  <w15:docId w15:val="{FFF6DCBA-FEB6-4ACA-B807-AD3882B2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dotexto">
    <w:name w:val="Corpo do texto"/>
    <w:rsid w:val="00E47FA2"/>
    <w:pPr>
      <w:spacing w:after="0" w:line="360" w:lineRule="auto"/>
      <w:ind w:firstLine="850"/>
      <w:jc w:val="both"/>
    </w:pPr>
    <w:rPr>
      <w:rFonts w:ascii="System Font Regular" w:eastAsia="ヒラギノ角ゴ Pro W3" w:hAnsi="System Font Regular" w:cs="Times New Roman"/>
      <w:color w:val="000000"/>
      <w:sz w:val="24"/>
      <w:szCs w:val="20"/>
    </w:rPr>
  </w:style>
  <w:style w:type="table" w:styleId="Tabelacomgrade">
    <w:name w:val="Table Grid"/>
    <w:basedOn w:val="Tabelanormal"/>
    <w:uiPriority w:val="39"/>
    <w:rsid w:val="00E4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1925</Characters>
  <Application>Microsoft Office Word</Application>
  <DocSecurity>0</DocSecurity>
  <Lines>33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jorge luiz barcellos silva</cp:lastModifiedBy>
  <cp:revision>2</cp:revision>
  <cp:lastPrinted>2020-06-30T23:59:00Z</cp:lastPrinted>
  <dcterms:created xsi:type="dcterms:W3CDTF">2020-07-01T00:09:00Z</dcterms:created>
  <dcterms:modified xsi:type="dcterms:W3CDTF">2020-07-01T00:09:00Z</dcterms:modified>
</cp:coreProperties>
</file>