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DBB99" w14:textId="0E67D939" w:rsidR="00C0799A" w:rsidRPr="002E20C7" w:rsidRDefault="00C0799A" w:rsidP="0046253E">
      <w:pPr>
        <w:spacing w:after="0" w:line="240" w:lineRule="auto"/>
        <w:jc w:val="both"/>
        <w:rPr>
          <w:rFonts w:ascii="Times New Roman" w:hAnsi="Times New Roman" w:cs="Times New Roman"/>
          <w:b/>
          <w:sz w:val="28"/>
          <w:szCs w:val="28"/>
        </w:rPr>
      </w:pPr>
      <w:r w:rsidRPr="002E20C7">
        <w:rPr>
          <w:rFonts w:ascii="Times New Roman" w:hAnsi="Times New Roman" w:cs="Times New Roman"/>
          <w:b/>
          <w:sz w:val="28"/>
          <w:szCs w:val="28"/>
        </w:rPr>
        <w:t xml:space="preserve">O Novo Desenvolvimentismo no Brasil: </w:t>
      </w:r>
      <w:r w:rsidR="0046253E" w:rsidRPr="002E20C7">
        <w:rPr>
          <w:rFonts w:ascii="Times New Roman" w:hAnsi="Times New Roman" w:cs="Times New Roman"/>
          <w:b/>
          <w:sz w:val="28"/>
          <w:szCs w:val="28"/>
        </w:rPr>
        <w:t>p</w:t>
      </w:r>
      <w:r w:rsidR="00571405" w:rsidRPr="002E20C7">
        <w:rPr>
          <w:rFonts w:ascii="Times New Roman" w:hAnsi="Times New Roman" w:cs="Times New Roman"/>
          <w:b/>
          <w:sz w:val="28"/>
          <w:szCs w:val="28"/>
        </w:rPr>
        <w:t xml:space="preserve">rincipais </w:t>
      </w:r>
      <w:r w:rsidR="0046253E" w:rsidRPr="002E20C7">
        <w:rPr>
          <w:rFonts w:ascii="Times New Roman" w:hAnsi="Times New Roman" w:cs="Times New Roman"/>
          <w:b/>
          <w:sz w:val="28"/>
          <w:szCs w:val="28"/>
        </w:rPr>
        <w:t>a</w:t>
      </w:r>
      <w:r w:rsidR="00571405" w:rsidRPr="002E20C7">
        <w:rPr>
          <w:rFonts w:ascii="Times New Roman" w:hAnsi="Times New Roman" w:cs="Times New Roman"/>
          <w:b/>
          <w:sz w:val="28"/>
          <w:szCs w:val="28"/>
        </w:rPr>
        <w:t>rgumentos e uma</w:t>
      </w:r>
      <w:r w:rsidRPr="002E20C7">
        <w:rPr>
          <w:rFonts w:ascii="Times New Roman" w:hAnsi="Times New Roman" w:cs="Times New Roman"/>
          <w:b/>
          <w:sz w:val="28"/>
          <w:szCs w:val="28"/>
        </w:rPr>
        <w:t xml:space="preserve"> </w:t>
      </w:r>
      <w:r w:rsidR="0046253E" w:rsidRPr="002E20C7">
        <w:rPr>
          <w:rFonts w:ascii="Times New Roman" w:hAnsi="Times New Roman" w:cs="Times New Roman"/>
          <w:b/>
          <w:sz w:val="28"/>
          <w:szCs w:val="28"/>
        </w:rPr>
        <w:t>l</w:t>
      </w:r>
      <w:r w:rsidRPr="002E20C7">
        <w:rPr>
          <w:rFonts w:ascii="Times New Roman" w:hAnsi="Times New Roman" w:cs="Times New Roman"/>
          <w:b/>
          <w:sz w:val="28"/>
          <w:szCs w:val="28"/>
        </w:rPr>
        <w:t xml:space="preserve">eitura </w:t>
      </w:r>
      <w:r w:rsidR="0046253E" w:rsidRPr="002E20C7">
        <w:rPr>
          <w:rFonts w:ascii="Times New Roman" w:hAnsi="Times New Roman" w:cs="Times New Roman"/>
          <w:b/>
          <w:sz w:val="28"/>
          <w:szCs w:val="28"/>
        </w:rPr>
        <w:t>c</w:t>
      </w:r>
      <w:r w:rsidRPr="002E20C7">
        <w:rPr>
          <w:rFonts w:ascii="Times New Roman" w:hAnsi="Times New Roman" w:cs="Times New Roman"/>
          <w:b/>
          <w:sz w:val="28"/>
          <w:szCs w:val="28"/>
        </w:rPr>
        <w:t xml:space="preserve">rítica  </w:t>
      </w:r>
    </w:p>
    <w:p w14:paraId="10B49F49" w14:textId="77777777" w:rsidR="000A3E2C" w:rsidRDefault="000A3E2C" w:rsidP="0046253E">
      <w:pPr>
        <w:spacing w:after="0" w:line="240" w:lineRule="auto"/>
        <w:jc w:val="both"/>
        <w:rPr>
          <w:rFonts w:ascii="Times New Roman" w:hAnsi="Times New Roman" w:cs="Times New Roman"/>
          <w:b/>
          <w:sz w:val="24"/>
          <w:szCs w:val="24"/>
        </w:rPr>
      </w:pPr>
    </w:p>
    <w:p w14:paraId="58EDD5C6" w14:textId="15AC539B" w:rsidR="00567882" w:rsidRPr="002E20C7" w:rsidRDefault="00307E98" w:rsidP="00A6048A">
      <w:pPr>
        <w:spacing w:line="240" w:lineRule="auto"/>
        <w:jc w:val="both"/>
        <w:rPr>
          <w:rFonts w:ascii="Times New Roman" w:hAnsi="Times New Roman" w:cs="Times New Roman"/>
          <w:b/>
          <w:sz w:val="24"/>
          <w:szCs w:val="24"/>
        </w:rPr>
      </w:pPr>
      <w:r w:rsidRPr="002E20C7">
        <w:rPr>
          <w:rFonts w:ascii="Times New Roman" w:hAnsi="Times New Roman" w:cs="Times New Roman"/>
          <w:b/>
          <w:sz w:val="24"/>
          <w:szCs w:val="24"/>
        </w:rPr>
        <w:t>AUTORES</w:t>
      </w:r>
    </w:p>
    <w:p w14:paraId="1D0488FE" w14:textId="70BE2709" w:rsidR="00567882" w:rsidRPr="00B8044F" w:rsidRDefault="00B8044F" w:rsidP="00A6048A">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Arthur Osvaldo Colombo é graduado em Ciências Econômicas pela Universidade Federal de Uberlândia (UFU) e mestre Teoria Econômica pela Universidade Federal do Espírito Santo (UFES). Diego Gonçalves </w:t>
      </w:r>
      <w:proofErr w:type="spellStart"/>
      <w:r>
        <w:rPr>
          <w:rFonts w:ascii="Times New Roman" w:hAnsi="Times New Roman" w:cs="Times New Roman"/>
          <w:bCs/>
          <w:sz w:val="24"/>
          <w:szCs w:val="24"/>
        </w:rPr>
        <w:t>Favorato</w:t>
      </w:r>
      <w:proofErr w:type="spellEnd"/>
      <w:r>
        <w:rPr>
          <w:rFonts w:ascii="Times New Roman" w:hAnsi="Times New Roman" w:cs="Times New Roman"/>
          <w:bCs/>
          <w:sz w:val="24"/>
          <w:szCs w:val="24"/>
        </w:rPr>
        <w:t xml:space="preserve"> é</w:t>
      </w:r>
      <w:r>
        <w:t xml:space="preserve"> </w:t>
      </w:r>
      <w:r w:rsidRPr="00B8044F">
        <w:rPr>
          <w:rFonts w:ascii="Times New Roman" w:hAnsi="Times New Roman" w:cs="Times New Roman"/>
          <w:bCs/>
          <w:sz w:val="24"/>
          <w:szCs w:val="24"/>
        </w:rPr>
        <w:t>Mestre em Economia pela Universidade Federal do Espírito Santo</w:t>
      </w:r>
      <w:r>
        <w:rPr>
          <w:rFonts w:ascii="Times New Roman" w:hAnsi="Times New Roman" w:cs="Times New Roman"/>
          <w:bCs/>
          <w:sz w:val="24"/>
          <w:szCs w:val="24"/>
        </w:rPr>
        <w:t xml:space="preserve"> e</w:t>
      </w:r>
      <w:r w:rsidRPr="00B8044F">
        <w:rPr>
          <w:rFonts w:ascii="Times New Roman" w:hAnsi="Times New Roman" w:cs="Times New Roman"/>
          <w:bCs/>
          <w:sz w:val="24"/>
          <w:szCs w:val="24"/>
        </w:rPr>
        <w:t xml:space="preserve"> graduado em Ciências Econômicas na Universidade Federal Rural do Rio de Janeiro (UFRRJ).</w:t>
      </w:r>
      <w:r w:rsidR="0046253E">
        <w:rPr>
          <w:rFonts w:ascii="Times New Roman" w:hAnsi="Times New Roman" w:cs="Times New Roman"/>
          <w:bCs/>
          <w:sz w:val="24"/>
          <w:szCs w:val="24"/>
        </w:rPr>
        <w:t xml:space="preserve"> </w:t>
      </w:r>
      <w:proofErr w:type="spellStart"/>
      <w:r>
        <w:rPr>
          <w:rFonts w:ascii="Times New Roman" w:hAnsi="Times New Roman" w:cs="Times New Roman"/>
          <w:bCs/>
          <w:sz w:val="24"/>
          <w:szCs w:val="24"/>
        </w:rPr>
        <w:t>Ednilson</w:t>
      </w:r>
      <w:proofErr w:type="spellEnd"/>
      <w:r>
        <w:rPr>
          <w:rFonts w:ascii="Times New Roman" w:hAnsi="Times New Roman" w:cs="Times New Roman"/>
          <w:bCs/>
          <w:sz w:val="24"/>
          <w:szCs w:val="24"/>
        </w:rPr>
        <w:t xml:space="preserve"> Silva Felipe é </w:t>
      </w:r>
      <w:r w:rsidRPr="00B8044F">
        <w:rPr>
          <w:rFonts w:ascii="Times New Roman" w:hAnsi="Times New Roman" w:cs="Times New Roman"/>
          <w:bCs/>
          <w:sz w:val="24"/>
          <w:szCs w:val="24"/>
        </w:rPr>
        <w:t>Professor do Departamento de Economia da Universidade Federal do Espírito Santo</w:t>
      </w:r>
      <w:r w:rsidR="0046253E">
        <w:rPr>
          <w:rFonts w:ascii="Times New Roman" w:hAnsi="Times New Roman" w:cs="Times New Roman"/>
          <w:bCs/>
          <w:sz w:val="24"/>
          <w:szCs w:val="24"/>
        </w:rPr>
        <w:t>.</w:t>
      </w:r>
    </w:p>
    <w:p w14:paraId="581BFAA2" w14:textId="68A21F7A" w:rsidR="00C762CE" w:rsidRDefault="00A40B9A" w:rsidP="00A6048A">
      <w:pPr>
        <w:spacing w:line="240" w:lineRule="auto"/>
        <w:jc w:val="both"/>
        <w:rPr>
          <w:rFonts w:ascii="Times New Roman" w:eastAsiaTheme="minorHAnsi" w:hAnsi="Times New Roman" w:cs="Times New Roman"/>
          <w:sz w:val="24"/>
          <w:szCs w:val="24"/>
        </w:rPr>
      </w:pPr>
      <w:r>
        <w:rPr>
          <w:rFonts w:ascii="Times New Roman" w:hAnsi="Times New Roman" w:cs="Times New Roman"/>
          <w:b/>
          <w:sz w:val="24"/>
          <w:szCs w:val="24"/>
        </w:rPr>
        <w:t>R</w:t>
      </w:r>
      <w:bookmarkStart w:id="0" w:name="_Hlk30197390"/>
      <w:r w:rsidR="00307E98">
        <w:rPr>
          <w:rFonts w:ascii="Times New Roman" w:hAnsi="Times New Roman" w:cs="Times New Roman"/>
          <w:b/>
          <w:sz w:val="24"/>
          <w:szCs w:val="24"/>
        </w:rPr>
        <w:t>ESUMO</w:t>
      </w:r>
      <w:r w:rsidR="00C66DEB" w:rsidRPr="00C66DEB">
        <w:rPr>
          <w:rFonts w:ascii="Times New Roman" w:eastAsiaTheme="minorHAnsi" w:hAnsi="Times New Roman" w:cs="Times New Roman"/>
          <w:sz w:val="24"/>
          <w:szCs w:val="24"/>
        </w:rPr>
        <w:t xml:space="preserve"> </w:t>
      </w:r>
    </w:p>
    <w:p w14:paraId="6216E0EA" w14:textId="7EDFB647" w:rsidR="000A3E2C" w:rsidRPr="00C66DEB" w:rsidRDefault="00C66DEB" w:rsidP="00A6048A">
      <w:pPr>
        <w:spacing w:line="240" w:lineRule="auto"/>
        <w:jc w:val="both"/>
        <w:rPr>
          <w:rFonts w:eastAsiaTheme="minorHAnsi"/>
          <w:sz w:val="22"/>
          <w:szCs w:val="22"/>
        </w:rPr>
      </w:pPr>
      <w:r w:rsidRPr="00C66DEB">
        <w:rPr>
          <w:rFonts w:ascii="Times New Roman" w:eastAsiaTheme="minorHAnsi" w:hAnsi="Times New Roman" w:cs="Times New Roman"/>
          <w:sz w:val="24"/>
          <w:szCs w:val="24"/>
        </w:rPr>
        <w:t xml:space="preserve">Este artigo tem como objetivo apresentar as principais contribuições a respeito da vertente de pensamento denominada de </w:t>
      </w:r>
      <w:r w:rsidRPr="00C66DEB">
        <w:rPr>
          <w:rFonts w:ascii="Times New Roman" w:eastAsiaTheme="minorHAnsi" w:hAnsi="Times New Roman" w:cs="Times New Roman"/>
          <w:i/>
          <w:sz w:val="24"/>
          <w:szCs w:val="24"/>
        </w:rPr>
        <w:t>novo desenvolvimentismo</w:t>
      </w:r>
      <w:r w:rsidRPr="00C66DEB">
        <w:rPr>
          <w:rFonts w:ascii="Times New Roman" w:eastAsiaTheme="minorHAnsi" w:hAnsi="Times New Roman" w:cs="Times New Roman"/>
          <w:sz w:val="24"/>
          <w:szCs w:val="24"/>
        </w:rPr>
        <w:t xml:space="preserve"> no Brasil. A partir disso, foram observadas as recomendações para </w:t>
      </w:r>
      <w:r w:rsidR="00421B06">
        <w:rPr>
          <w:rFonts w:ascii="Times New Roman" w:eastAsiaTheme="minorHAnsi" w:hAnsi="Times New Roman" w:cs="Times New Roman"/>
          <w:sz w:val="24"/>
          <w:szCs w:val="24"/>
        </w:rPr>
        <w:t>enfrentar</w:t>
      </w:r>
      <w:r w:rsidRPr="00C66DEB">
        <w:rPr>
          <w:rFonts w:ascii="Times New Roman" w:eastAsiaTheme="minorHAnsi" w:hAnsi="Times New Roman" w:cs="Times New Roman"/>
          <w:sz w:val="24"/>
          <w:szCs w:val="24"/>
        </w:rPr>
        <w:t xml:space="preserve"> o problema de baixo crescimento econômico, ocasionado principalmente pelo processo de desindus</w:t>
      </w:r>
      <w:r w:rsidR="00421B06">
        <w:rPr>
          <w:rFonts w:ascii="Times New Roman" w:eastAsiaTheme="minorHAnsi" w:hAnsi="Times New Roman" w:cs="Times New Roman"/>
          <w:sz w:val="24"/>
          <w:szCs w:val="24"/>
        </w:rPr>
        <w:t>trialização. Não obstante, buscou</w:t>
      </w:r>
      <w:r w:rsidRPr="00C66DEB">
        <w:rPr>
          <w:rFonts w:ascii="Times New Roman" w:eastAsiaTheme="minorHAnsi" w:hAnsi="Times New Roman" w:cs="Times New Roman"/>
          <w:sz w:val="24"/>
          <w:szCs w:val="24"/>
        </w:rPr>
        <w:t>-se fazer uma crítica construtiva da teoria</w:t>
      </w:r>
      <w:r w:rsidR="00421B06">
        <w:rPr>
          <w:rFonts w:ascii="Times New Roman" w:eastAsiaTheme="minorHAnsi" w:hAnsi="Times New Roman" w:cs="Times New Roman"/>
          <w:sz w:val="24"/>
          <w:szCs w:val="24"/>
        </w:rPr>
        <w:t xml:space="preserve"> além de</w:t>
      </w:r>
      <w:r w:rsidRPr="00C66DEB">
        <w:rPr>
          <w:rFonts w:ascii="Times New Roman" w:eastAsiaTheme="minorHAnsi" w:hAnsi="Times New Roman" w:cs="Times New Roman"/>
          <w:sz w:val="24"/>
          <w:szCs w:val="24"/>
        </w:rPr>
        <w:t xml:space="preserve"> algumas sugestões, para que futuros trabalhos adicionem variáveis remanescentes, buscando análises mais detalhadas a respeito da desindustrialização brasileira.  </w:t>
      </w:r>
      <w:r>
        <w:rPr>
          <w:rFonts w:ascii="Times New Roman" w:hAnsi="Times New Roman" w:cs="Times New Roman"/>
          <w:b/>
          <w:sz w:val="24"/>
          <w:szCs w:val="24"/>
        </w:rPr>
        <w:t xml:space="preserve"> </w:t>
      </w:r>
      <w:r w:rsidR="00F429EB" w:rsidRPr="00F429EB">
        <w:rPr>
          <w:rFonts w:ascii="Times New Roman" w:eastAsiaTheme="minorHAnsi" w:hAnsi="Times New Roman" w:cs="Times New Roman"/>
          <w:sz w:val="24"/>
          <w:szCs w:val="24"/>
        </w:rPr>
        <w:t xml:space="preserve"> </w:t>
      </w:r>
      <w:bookmarkEnd w:id="0"/>
    </w:p>
    <w:p w14:paraId="64D835C6" w14:textId="2298FC61" w:rsidR="00A40B9A" w:rsidRPr="00EB0D0F" w:rsidRDefault="00EB0D0F" w:rsidP="00A6048A">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Palavras-chave: </w:t>
      </w:r>
      <w:r>
        <w:rPr>
          <w:rFonts w:ascii="Times New Roman" w:hAnsi="Times New Roman" w:cs="Times New Roman"/>
          <w:bCs/>
          <w:sz w:val="24"/>
          <w:szCs w:val="24"/>
        </w:rPr>
        <w:t>Novo desenvolvimentismo. Desindustrialização. Doença</w:t>
      </w:r>
      <w:r w:rsidR="008F2E78">
        <w:rPr>
          <w:rFonts w:ascii="Times New Roman" w:hAnsi="Times New Roman" w:cs="Times New Roman"/>
          <w:bCs/>
          <w:sz w:val="24"/>
          <w:szCs w:val="24"/>
        </w:rPr>
        <w:t xml:space="preserve"> Holandesa. Economia Brasileira.</w:t>
      </w:r>
    </w:p>
    <w:p w14:paraId="67E73D3B" w14:textId="77777777" w:rsidR="00307E98" w:rsidRDefault="00307E98" w:rsidP="00307E98">
      <w:pPr>
        <w:spacing w:after="0" w:line="240" w:lineRule="auto"/>
        <w:jc w:val="both"/>
        <w:rPr>
          <w:rFonts w:ascii="Times New Roman" w:hAnsi="Times New Roman" w:cs="Times New Roman"/>
          <w:b/>
          <w:sz w:val="24"/>
          <w:szCs w:val="24"/>
        </w:rPr>
      </w:pPr>
    </w:p>
    <w:p w14:paraId="2D5E5997" w14:textId="179FC8CE" w:rsidR="00307E98" w:rsidRPr="00EB0D0F" w:rsidRDefault="00307E98" w:rsidP="00307E98">
      <w:pPr>
        <w:spacing w:after="0" w:line="240" w:lineRule="auto"/>
        <w:jc w:val="both"/>
        <w:rPr>
          <w:rFonts w:ascii="Times New Roman" w:hAnsi="Times New Roman" w:cs="Times New Roman"/>
          <w:bCs/>
          <w:sz w:val="24"/>
          <w:szCs w:val="24"/>
        </w:rPr>
      </w:pPr>
      <w:r w:rsidRPr="00F4518C">
        <w:rPr>
          <w:rFonts w:ascii="Times New Roman" w:hAnsi="Times New Roman" w:cs="Times New Roman"/>
          <w:b/>
          <w:sz w:val="24"/>
          <w:szCs w:val="24"/>
        </w:rPr>
        <w:t>JEL:</w:t>
      </w:r>
      <w:r>
        <w:rPr>
          <w:rFonts w:ascii="Times New Roman" w:hAnsi="Times New Roman" w:cs="Times New Roman"/>
          <w:bCs/>
          <w:sz w:val="24"/>
          <w:szCs w:val="24"/>
        </w:rPr>
        <w:t xml:space="preserve"> </w:t>
      </w:r>
      <w:r w:rsidRPr="00F4518C">
        <w:rPr>
          <w:rFonts w:ascii="Times New Roman" w:hAnsi="Times New Roman" w:cs="Times New Roman"/>
          <w:bCs/>
          <w:sz w:val="24"/>
          <w:szCs w:val="24"/>
        </w:rPr>
        <w:t>O 20</w:t>
      </w:r>
    </w:p>
    <w:p w14:paraId="538B440C" w14:textId="77777777" w:rsidR="00A40B9A" w:rsidRDefault="00A40B9A" w:rsidP="00A6048A">
      <w:pPr>
        <w:spacing w:after="0" w:line="240" w:lineRule="auto"/>
        <w:jc w:val="both"/>
        <w:rPr>
          <w:rFonts w:ascii="Times New Roman" w:hAnsi="Times New Roman" w:cs="Times New Roman"/>
          <w:b/>
          <w:sz w:val="24"/>
          <w:szCs w:val="24"/>
        </w:rPr>
      </w:pPr>
    </w:p>
    <w:p w14:paraId="12EE38FD" w14:textId="71F6FB6F" w:rsidR="00C762CE" w:rsidRDefault="00EB0D0F" w:rsidP="00A6048A">
      <w:pPr>
        <w:spacing w:line="240" w:lineRule="auto"/>
        <w:jc w:val="both"/>
        <w:rPr>
          <w:rFonts w:ascii="Times New Roman" w:hAnsi="Times New Roman" w:cs="Times New Roman"/>
          <w:b/>
          <w:sz w:val="24"/>
          <w:szCs w:val="24"/>
        </w:rPr>
      </w:pPr>
      <w:r w:rsidRPr="00EB0D0F">
        <w:rPr>
          <w:rFonts w:ascii="Times New Roman" w:hAnsi="Times New Roman" w:cs="Times New Roman"/>
          <w:b/>
          <w:sz w:val="24"/>
          <w:szCs w:val="24"/>
        </w:rPr>
        <w:t>A</w:t>
      </w:r>
      <w:r w:rsidR="00307E98">
        <w:rPr>
          <w:rFonts w:ascii="Times New Roman" w:hAnsi="Times New Roman" w:cs="Times New Roman"/>
          <w:b/>
          <w:sz w:val="24"/>
          <w:szCs w:val="24"/>
        </w:rPr>
        <w:t>BSTRACT</w:t>
      </w:r>
      <w:r w:rsidR="00BC2B47">
        <w:rPr>
          <w:rFonts w:ascii="Times New Roman" w:hAnsi="Times New Roman" w:cs="Times New Roman"/>
          <w:b/>
          <w:sz w:val="24"/>
          <w:szCs w:val="24"/>
        </w:rPr>
        <w:t xml:space="preserve"> </w:t>
      </w:r>
    </w:p>
    <w:p w14:paraId="7EA66BFE" w14:textId="6760BA0D" w:rsidR="00421B06" w:rsidRPr="00421B06" w:rsidRDefault="00421B06" w:rsidP="00A6048A">
      <w:pPr>
        <w:spacing w:line="240" w:lineRule="auto"/>
        <w:jc w:val="both"/>
        <w:rPr>
          <w:rFonts w:ascii="Times New Roman" w:hAnsi="Times New Roman" w:cs="Times New Roman"/>
          <w:sz w:val="24"/>
          <w:szCs w:val="24"/>
        </w:rPr>
      </w:pPr>
      <w:r w:rsidRPr="00421B06">
        <w:rPr>
          <w:rFonts w:ascii="Times New Roman" w:hAnsi="Times New Roman" w:cs="Times New Roman"/>
          <w:sz w:val="24"/>
          <w:szCs w:val="24"/>
          <w:lang w:val="en"/>
        </w:rPr>
        <w:t xml:space="preserve">This article aims to present the main contributions regarding the strand of thought called </w:t>
      </w:r>
      <w:r w:rsidRPr="00421B06">
        <w:rPr>
          <w:rFonts w:ascii="Times New Roman" w:hAnsi="Times New Roman" w:cs="Times New Roman"/>
          <w:i/>
          <w:sz w:val="24"/>
          <w:szCs w:val="24"/>
          <w:lang w:val="en"/>
        </w:rPr>
        <w:t>new developmentalism</w:t>
      </w:r>
      <w:r w:rsidRPr="00421B06">
        <w:rPr>
          <w:rFonts w:ascii="Times New Roman" w:hAnsi="Times New Roman" w:cs="Times New Roman"/>
          <w:sz w:val="24"/>
          <w:szCs w:val="24"/>
          <w:lang w:val="en"/>
        </w:rPr>
        <w:t xml:space="preserve"> in Brazil. From this, recommendations were observed to face the problem of low economic growth, caused mainly by the process of deindustrialization. Nevertheless, we tried to make a constructive criticism of the theory, in addition to some suggestions, so that future works may add remaining variables, seeking more detailed analyzes regarding Brazilian deindustrialization</w:t>
      </w:r>
      <w:r w:rsidR="006053DE">
        <w:rPr>
          <w:rFonts w:ascii="Times New Roman" w:hAnsi="Times New Roman" w:cs="Times New Roman"/>
          <w:sz w:val="24"/>
          <w:szCs w:val="24"/>
          <w:lang w:val="en"/>
        </w:rPr>
        <w:t>.</w:t>
      </w:r>
    </w:p>
    <w:p w14:paraId="7B8960CE" w14:textId="22BF5C62" w:rsidR="00EB0D0F" w:rsidRDefault="00EB0D0F" w:rsidP="00A6048A">
      <w:pPr>
        <w:spacing w:after="0" w:line="240" w:lineRule="auto"/>
        <w:jc w:val="both"/>
        <w:rPr>
          <w:rFonts w:ascii="Times New Roman" w:hAnsi="Times New Roman" w:cs="Times New Roman"/>
          <w:bCs/>
          <w:sz w:val="24"/>
          <w:szCs w:val="24"/>
        </w:rPr>
      </w:pPr>
      <w:r w:rsidRPr="00EB0D0F">
        <w:rPr>
          <w:rFonts w:ascii="Times New Roman" w:hAnsi="Times New Roman" w:cs="Times New Roman"/>
          <w:b/>
          <w:sz w:val="24"/>
          <w:szCs w:val="24"/>
        </w:rPr>
        <w:t>Keywords:</w:t>
      </w:r>
      <w:r>
        <w:rPr>
          <w:rFonts w:ascii="Times New Roman" w:hAnsi="Times New Roman" w:cs="Times New Roman"/>
          <w:b/>
          <w:sz w:val="24"/>
          <w:szCs w:val="24"/>
        </w:rPr>
        <w:t xml:space="preserve"> </w:t>
      </w:r>
      <w:r>
        <w:rPr>
          <w:rFonts w:ascii="Times New Roman" w:hAnsi="Times New Roman" w:cs="Times New Roman"/>
          <w:bCs/>
          <w:sz w:val="24"/>
          <w:szCs w:val="24"/>
        </w:rPr>
        <w:t>N</w:t>
      </w:r>
      <w:r w:rsidRPr="00EB0D0F">
        <w:rPr>
          <w:rFonts w:ascii="Times New Roman" w:hAnsi="Times New Roman" w:cs="Times New Roman"/>
          <w:bCs/>
          <w:sz w:val="24"/>
          <w:szCs w:val="24"/>
        </w:rPr>
        <w:t xml:space="preserve">ew </w:t>
      </w:r>
      <w:proofErr w:type="spellStart"/>
      <w:r>
        <w:rPr>
          <w:rFonts w:ascii="Times New Roman" w:hAnsi="Times New Roman" w:cs="Times New Roman"/>
          <w:bCs/>
          <w:sz w:val="24"/>
          <w:szCs w:val="24"/>
        </w:rPr>
        <w:t>D</w:t>
      </w:r>
      <w:r w:rsidRPr="00EB0D0F">
        <w:rPr>
          <w:rFonts w:ascii="Times New Roman" w:hAnsi="Times New Roman" w:cs="Times New Roman"/>
          <w:bCs/>
          <w:sz w:val="24"/>
          <w:szCs w:val="24"/>
        </w:rPr>
        <w:t>evelopmentalism</w:t>
      </w:r>
      <w:proofErr w:type="spellEnd"/>
      <w:r w:rsidRPr="00EB0D0F">
        <w:rPr>
          <w:rFonts w:ascii="Times New Roman" w:hAnsi="Times New Roman" w:cs="Times New Roman"/>
          <w:bCs/>
          <w:sz w:val="24"/>
          <w:szCs w:val="24"/>
        </w:rPr>
        <w:t xml:space="preserve">. </w:t>
      </w:r>
      <w:proofErr w:type="spellStart"/>
      <w:r w:rsidRPr="00EB0D0F">
        <w:rPr>
          <w:rFonts w:ascii="Times New Roman" w:hAnsi="Times New Roman" w:cs="Times New Roman"/>
          <w:bCs/>
          <w:sz w:val="24"/>
          <w:szCs w:val="24"/>
        </w:rPr>
        <w:t>Deindustrialization</w:t>
      </w:r>
      <w:proofErr w:type="spellEnd"/>
      <w:r w:rsidRPr="00EB0D0F">
        <w:rPr>
          <w:rFonts w:ascii="Times New Roman" w:hAnsi="Times New Roman" w:cs="Times New Roman"/>
          <w:bCs/>
          <w:sz w:val="24"/>
          <w:szCs w:val="24"/>
        </w:rPr>
        <w:t>.</w:t>
      </w:r>
      <w:r w:rsidRPr="00EB0D0F">
        <w:rPr>
          <w:bCs/>
        </w:rPr>
        <w:t xml:space="preserve"> </w:t>
      </w:r>
      <w:proofErr w:type="spellStart"/>
      <w:r>
        <w:rPr>
          <w:rFonts w:ascii="Times New Roman" w:hAnsi="Times New Roman" w:cs="Times New Roman"/>
          <w:bCs/>
          <w:sz w:val="24"/>
          <w:szCs w:val="24"/>
        </w:rPr>
        <w:t>D</w:t>
      </w:r>
      <w:r w:rsidRPr="00EB0D0F">
        <w:rPr>
          <w:rFonts w:ascii="Times New Roman" w:hAnsi="Times New Roman" w:cs="Times New Roman"/>
          <w:bCs/>
          <w:sz w:val="24"/>
          <w:szCs w:val="24"/>
        </w:rPr>
        <w:t>utch</w:t>
      </w:r>
      <w:proofErr w:type="spellEnd"/>
      <w:r w:rsidRPr="00EB0D0F">
        <w:rPr>
          <w:rFonts w:ascii="Times New Roman" w:hAnsi="Times New Roman" w:cs="Times New Roman"/>
          <w:bCs/>
          <w:sz w:val="24"/>
          <w:szCs w:val="24"/>
        </w:rPr>
        <w:t xml:space="preserve"> </w:t>
      </w:r>
      <w:proofErr w:type="spellStart"/>
      <w:r>
        <w:rPr>
          <w:rFonts w:ascii="Times New Roman" w:hAnsi="Times New Roman" w:cs="Times New Roman"/>
          <w:bCs/>
          <w:sz w:val="24"/>
          <w:szCs w:val="24"/>
        </w:rPr>
        <w:t>D</w:t>
      </w:r>
      <w:r w:rsidRPr="00EB0D0F">
        <w:rPr>
          <w:rFonts w:ascii="Times New Roman" w:hAnsi="Times New Roman" w:cs="Times New Roman"/>
          <w:bCs/>
          <w:sz w:val="24"/>
          <w:szCs w:val="24"/>
        </w:rPr>
        <w:t>isease</w:t>
      </w:r>
      <w:proofErr w:type="spellEnd"/>
      <w:r>
        <w:rPr>
          <w:rFonts w:ascii="Times New Roman" w:hAnsi="Times New Roman" w:cs="Times New Roman"/>
          <w:bCs/>
          <w:sz w:val="24"/>
          <w:szCs w:val="24"/>
        </w:rPr>
        <w:t xml:space="preserve">. </w:t>
      </w:r>
      <w:proofErr w:type="spellStart"/>
      <w:r w:rsidRPr="00EB0D0F">
        <w:rPr>
          <w:rFonts w:ascii="Times New Roman" w:hAnsi="Times New Roman" w:cs="Times New Roman"/>
          <w:bCs/>
          <w:sz w:val="24"/>
          <w:szCs w:val="24"/>
        </w:rPr>
        <w:t>Brazilian</w:t>
      </w:r>
      <w:proofErr w:type="spellEnd"/>
      <w:r w:rsidRPr="00EB0D0F">
        <w:rPr>
          <w:rFonts w:ascii="Times New Roman" w:hAnsi="Times New Roman" w:cs="Times New Roman"/>
          <w:bCs/>
          <w:sz w:val="24"/>
          <w:szCs w:val="24"/>
        </w:rPr>
        <w:t xml:space="preserve"> </w:t>
      </w:r>
      <w:proofErr w:type="spellStart"/>
      <w:r>
        <w:rPr>
          <w:rFonts w:ascii="Times New Roman" w:hAnsi="Times New Roman" w:cs="Times New Roman"/>
          <w:bCs/>
          <w:sz w:val="24"/>
          <w:szCs w:val="24"/>
        </w:rPr>
        <w:t>E</w:t>
      </w:r>
      <w:r w:rsidRPr="00EB0D0F">
        <w:rPr>
          <w:rFonts w:ascii="Times New Roman" w:hAnsi="Times New Roman" w:cs="Times New Roman"/>
          <w:bCs/>
          <w:sz w:val="24"/>
          <w:szCs w:val="24"/>
        </w:rPr>
        <w:t>conomy</w:t>
      </w:r>
      <w:proofErr w:type="spellEnd"/>
      <w:r w:rsidR="006E0DF1">
        <w:rPr>
          <w:rFonts w:ascii="Times New Roman" w:hAnsi="Times New Roman" w:cs="Times New Roman"/>
          <w:bCs/>
          <w:sz w:val="24"/>
          <w:szCs w:val="24"/>
        </w:rPr>
        <w:t>.</w:t>
      </w:r>
    </w:p>
    <w:p w14:paraId="22B55240" w14:textId="178F7ACB" w:rsidR="00CA13DC" w:rsidRDefault="00CA13DC" w:rsidP="00A6048A">
      <w:pPr>
        <w:spacing w:after="0" w:line="240" w:lineRule="auto"/>
        <w:jc w:val="both"/>
        <w:rPr>
          <w:rFonts w:ascii="Times New Roman" w:hAnsi="Times New Roman" w:cs="Times New Roman"/>
          <w:b/>
          <w:sz w:val="24"/>
          <w:szCs w:val="24"/>
        </w:rPr>
      </w:pPr>
    </w:p>
    <w:p w14:paraId="76666DFF" w14:textId="77777777" w:rsidR="006053DE" w:rsidRDefault="006053DE" w:rsidP="00A6048A">
      <w:pPr>
        <w:spacing w:after="0" w:line="240" w:lineRule="auto"/>
        <w:jc w:val="both"/>
        <w:rPr>
          <w:rFonts w:ascii="Times New Roman" w:hAnsi="Times New Roman" w:cs="Times New Roman"/>
          <w:b/>
          <w:sz w:val="24"/>
          <w:szCs w:val="24"/>
        </w:rPr>
      </w:pPr>
    </w:p>
    <w:p w14:paraId="3A90D026" w14:textId="51527A8B" w:rsidR="00CC3852" w:rsidRDefault="00307E98" w:rsidP="00307E98">
      <w:pPr>
        <w:spacing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1. </w:t>
      </w:r>
      <w:r w:rsidR="00CC3852">
        <w:rPr>
          <w:rFonts w:ascii="Times New Roman" w:hAnsi="Times New Roman" w:cs="Times New Roman"/>
          <w:b/>
          <w:sz w:val="24"/>
          <w:szCs w:val="24"/>
        </w:rPr>
        <w:t>Introdução</w:t>
      </w:r>
    </w:p>
    <w:p w14:paraId="4B27671A" w14:textId="41AB2D82" w:rsidR="00353BE1" w:rsidRDefault="00353BE1" w:rsidP="00A6048A">
      <w:pPr>
        <w:spacing w:after="0" w:line="240" w:lineRule="auto"/>
        <w:jc w:val="both"/>
        <w:rPr>
          <w:rFonts w:ascii="Times New Roman" w:hAnsi="Times New Roman" w:cs="Times New Roman"/>
          <w:b/>
          <w:sz w:val="24"/>
          <w:szCs w:val="24"/>
        </w:rPr>
      </w:pPr>
    </w:p>
    <w:p w14:paraId="5EFD9EA1" w14:textId="364F9288" w:rsidR="00353BE1" w:rsidRDefault="00892725" w:rsidP="00892725">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Desde meados da década</w:t>
      </w:r>
      <w:r w:rsidR="00521FC2" w:rsidRPr="00892725">
        <w:rPr>
          <w:rFonts w:ascii="Times New Roman" w:hAnsi="Times New Roman" w:cs="Times New Roman"/>
          <w:bCs/>
          <w:sz w:val="24"/>
          <w:szCs w:val="24"/>
        </w:rPr>
        <w:t xml:space="preserve"> </w:t>
      </w:r>
      <w:r w:rsidR="00521FC2">
        <w:rPr>
          <w:rFonts w:ascii="Times New Roman" w:hAnsi="Times New Roman" w:cs="Times New Roman"/>
          <w:bCs/>
          <w:sz w:val="24"/>
          <w:szCs w:val="24"/>
        </w:rPr>
        <w:t>de 1980</w:t>
      </w:r>
      <w:r w:rsidR="001B49EB">
        <w:rPr>
          <w:rFonts w:ascii="Times New Roman" w:hAnsi="Times New Roman" w:cs="Times New Roman"/>
          <w:bCs/>
          <w:sz w:val="24"/>
          <w:szCs w:val="24"/>
        </w:rPr>
        <w:t>,</w:t>
      </w:r>
      <w:r w:rsidR="00521FC2">
        <w:rPr>
          <w:rFonts w:ascii="Times New Roman" w:hAnsi="Times New Roman" w:cs="Times New Roman"/>
          <w:bCs/>
          <w:sz w:val="24"/>
          <w:szCs w:val="24"/>
        </w:rPr>
        <w:t xml:space="preserve"> a economia brasileira se encontra </w:t>
      </w:r>
      <w:proofErr w:type="spellStart"/>
      <w:r w:rsidR="00521FC2">
        <w:rPr>
          <w:rFonts w:ascii="Times New Roman" w:hAnsi="Times New Roman" w:cs="Times New Roman"/>
          <w:bCs/>
          <w:sz w:val="24"/>
          <w:szCs w:val="24"/>
        </w:rPr>
        <w:t>semi</w:t>
      </w:r>
      <w:r>
        <w:rPr>
          <w:rFonts w:ascii="Times New Roman" w:hAnsi="Times New Roman" w:cs="Times New Roman"/>
          <w:bCs/>
          <w:sz w:val="24"/>
          <w:szCs w:val="24"/>
        </w:rPr>
        <w:t>-</w:t>
      </w:r>
      <w:r w:rsidR="00521FC2">
        <w:rPr>
          <w:rFonts w:ascii="Times New Roman" w:hAnsi="Times New Roman" w:cs="Times New Roman"/>
          <w:bCs/>
          <w:sz w:val="24"/>
          <w:szCs w:val="24"/>
        </w:rPr>
        <w:t>estagnada</w:t>
      </w:r>
      <w:proofErr w:type="spellEnd"/>
      <w:r w:rsidR="00445572">
        <w:rPr>
          <w:rFonts w:ascii="Times New Roman" w:hAnsi="Times New Roman" w:cs="Times New Roman"/>
          <w:bCs/>
          <w:sz w:val="24"/>
          <w:szCs w:val="24"/>
        </w:rPr>
        <w:t xml:space="preserve">. </w:t>
      </w:r>
      <w:r w:rsidR="00A6048A">
        <w:rPr>
          <w:rFonts w:ascii="Times New Roman" w:hAnsi="Times New Roman" w:cs="Times New Roman"/>
          <w:bCs/>
          <w:sz w:val="24"/>
          <w:szCs w:val="24"/>
        </w:rPr>
        <w:t>O b</w:t>
      </w:r>
      <w:r w:rsidR="00521FC2">
        <w:rPr>
          <w:rFonts w:ascii="Times New Roman" w:hAnsi="Times New Roman" w:cs="Times New Roman"/>
          <w:bCs/>
          <w:sz w:val="24"/>
          <w:szCs w:val="24"/>
        </w:rPr>
        <w:t>aixo crescimento e</w:t>
      </w:r>
      <w:r w:rsidR="00A6048A">
        <w:rPr>
          <w:rFonts w:ascii="Times New Roman" w:hAnsi="Times New Roman" w:cs="Times New Roman"/>
          <w:bCs/>
          <w:sz w:val="24"/>
          <w:szCs w:val="24"/>
        </w:rPr>
        <w:t xml:space="preserve"> a ausência </w:t>
      </w:r>
      <w:r w:rsidR="00521FC2">
        <w:rPr>
          <w:rFonts w:ascii="Times New Roman" w:hAnsi="Times New Roman" w:cs="Times New Roman"/>
          <w:bCs/>
          <w:sz w:val="24"/>
          <w:szCs w:val="24"/>
        </w:rPr>
        <w:t xml:space="preserve">um </w:t>
      </w:r>
      <w:r w:rsidR="00521FC2" w:rsidRPr="00892725">
        <w:rPr>
          <w:rFonts w:ascii="Times New Roman" w:hAnsi="Times New Roman" w:cs="Times New Roman"/>
          <w:bCs/>
          <w:sz w:val="24"/>
          <w:szCs w:val="24"/>
        </w:rPr>
        <w:t>projeto</w:t>
      </w:r>
      <w:r>
        <w:rPr>
          <w:rFonts w:ascii="Times New Roman" w:hAnsi="Times New Roman" w:cs="Times New Roman"/>
          <w:bCs/>
          <w:sz w:val="24"/>
          <w:szCs w:val="24"/>
        </w:rPr>
        <w:t xml:space="preserve"> nacional</w:t>
      </w:r>
      <w:r w:rsidR="00521FC2" w:rsidRPr="00892725">
        <w:rPr>
          <w:rFonts w:ascii="Times New Roman" w:hAnsi="Times New Roman" w:cs="Times New Roman"/>
          <w:bCs/>
          <w:sz w:val="24"/>
          <w:szCs w:val="24"/>
        </w:rPr>
        <w:t xml:space="preserve"> </w:t>
      </w:r>
      <w:r w:rsidR="00521FC2">
        <w:rPr>
          <w:rFonts w:ascii="Times New Roman" w:hAnsi="Times New Roman" w:cs="Times New Roman"/>
          <w:bCs/>
          <w:sz w:val="24"/>
          <w:szCs w:val="24"/>
        </w:rPr>
        <w:t>para contemplar o desenvolvimento econômic</w:t>
      </w:r>
      <w:r w:rsidR="00A6048A">
        <w:rPr>
          <w:rFonts w:ascii="Times New Roman" w:hAnsi="Times New Roman" w:cs="Times New Roman"/>
          <w:bCs/>
          <w:sz w:val="24"/>
          <w:szCs w:val="24"/>
        </w:rPr>
        <w:t>o</w:t>
      </w:r>
      <w:r w:rsidR="00521FC2">
        <w:rPr>
          <w:rFonts w:ascii="Times New Roman" w:hAnsi="Times New Roman" w:cs="Times New Roman"/>
          <w:bCs/>
          <w:sz w:val="24"/>
          <w:szCs w:val="24"/>
        </w:rPr>
        <w:t xml:space="preserve"> da nação parecem ser</w:t>
      </w:r>
      <w:r w:rsidR="00A6048A">
        <w:rPr>
          <w:rFonts w:ascii="Times New Roman" w:hAnsi="Times New Roman" w:cs="Times New Roman"/>
          <w:bCs/>
          <w:sz w:val="24"/>
          <w:szCs w:val="24"/>
        </w:rPr>
        <w:t xml:space="preserve"> as características marcantes </w:t>
      </w:r>
      <w:r w:rsidR="00521FC2">
        <w:rPr>
          <w:rFonts w:ascii="Times New Roman" w:hAnsi="Times New Roman" w:cs="Times New Roman"/>
          <w:bCs/>
          <w:sz w:val="24"/>
          <w:szCs w:val="24"/>
        </w:rPr>
        <w:t xml:space="preserve">do Brasil nos últimos 40 anos (BRESSER-PEREIRA, 2018, p. 90). A desindustrialização </w:t>
      </w:r>
      <w:r w:rsidR="00A6048A">
        <w:rPr>
          <w:rFonts w:ascii="Times New Roman" w:hAnsi="Times New Roman" w:cs="Times New Roman"/>
          <w:bCs/>
          <w:sz w:val="24"/>
          <w:szCs w:val="24"/>
        </w:rPr>
        <w:t xml:space="preserve">teria se iniciado no Brasil </w:t>
      </w:r>
      <w:r w:rsidR="00CE5D64">
        <w:rPr>
          <w:rFonts w:ascii="Times New Roman" w:hAnsi="Times New Roman" w:cs="Times New Roman"/>
          <w:bCs/>
          <w:sz w:val="24"/>
          <w:szCs w:val="24"/>
        </w:rPr>
        <w:t xml:space="preserve">a </w:t>
      </w:r>
      <w:r w:rsidR="00521FC2">
        <w:rPr>
          <w:rFonts w:ascii="Times New Roman" w:hAnsi="Times New Roman" w:cs="Times New Roman"/>
          <w:bCs/>
          <w:sz w:val="24"/>
          <w:szCs w:val="24"/>
        </w:rPr>
        <w:t>par</w:t>
      </w:r>
      <w:r w:rsidR="00C74752">
        <w:rPr>
          <w:rFonts w:ascii="Times New Roman" w:hAnsi="Times New Roman" w:cs="Times New Roman"/>
          <w:bCs/>
          <w:sz w:val="24"/>
          <w:szCs w:val="24"/>
        </w:rPr>
        <w:t xml:space="preserve">tir </w:t>
      </w:r>
      <w:r>
        <w:rPr>
          <w:rFonts w:ascii="Times New Roman" w:hAnsi="Times New Roman" w:cs="Times New Roman"/>
          <w:bCs/>
          <w:sz w:val="24"/>
          <w:szCs w:val="24"/>
        </w:rPr>
        <w:t>da década de</w:t>
      </w:r>
      <w:r w:rsidR="00C74752">
        <w:rPr>
          <w:rFonts w:ascii="Times New Roman" w:hAnsi="Times New Roman" w:cs="Times New Roman"/>
          <w:bCs/>
          <w:sz w:val="24"/>
          <w:szCs w:val="24"/>
        </w:rPr>
        <w:t xml:space="preserve"> </w:t>
      </w:r>
      <w:r w:rsidR="00521FC2">
        <w:rPr>
          <w:rFonts w:ascii="Times New Roman" w:hAnsi="Times New Roman" w:cs="Times New Roman"/>
          <w:bCs/>
          <w:sz w:val="24"/>
          <w:szCs w:val="24"/>
        </w:rPr>
        <w:t>1980</w:t>
      </w:r>
      <w:r w:rsidR="00A6048A">
        <w:rPr>
          <w:rFonts w:ascii="Times New Roman" w:hAnsi="Times New Roman" w:cs="Times New Roman"/>
          <w:bCs/>
          <w:sz w:val="24"/>
          <w:szCs w:val="24"/>
        </w:rPr>
        <w:t xml:space="preserve"> e se espa</w:t>
      </w:r>
      <w:r w:rsidR="00DD1370">
        <w:rPr>
          <w:rFonts w:ascii="Times New Roman" w:hAnsi="Times New Roman" w:cs="Times New Roman"/>
          <w:bCs/>
          <w:sz w:val="24"/>
          <w:szCs w:val="24"/>
        </w:rPr>
        <w:t>lha</w:t>
      </w:r>
      <w:r w:rsidR="00A6048A">
        <w:rPr>
          <w:rFonts w:ascii="Times New Roman" w:hAnsi="Times New Roman" w:cs="Times New Roman"/>
          <w:bCs/>
          <w:sz w:val="24"/>
          <w:szCs w:val="24"/>
        </w:rPr>
        <w:t>do por várias regiões brasileiras</w:t>
      </w:r>
      <w:r>
        <w:rPr>
          <w:rFonts w:ascii="Times New Roman" w:hAnsi="Times New Roman" w:cs="Times New Roman"/>
          <w:bCs/>
          <w:sz w:val="24"/>
          <w:szCs w:val="24"/>
        </w:rPr>
        <w:t>, sendo</w:t>
      </w:r>
      <w:r w:rsidR="00521FC2">
        <w:rPr>
          <w:rFonts w:ascii="Times New Roman" w:hAnsi="Times New Roman" w:cs="Times New Roman"/>
          <w:bCs/>
          <w:sz w:val="24"/>
          <w:szCs w:val="24"/>
        </w:rPr>
        <w:t xml:space="preserve"> um processo </w:t>
      </w:r>
      <w:r w:rsidR="001B49EB">
        <w:rPr>
          <w:rFonts w:ascii="Times New Roman" w:hAnsi="Times New Roman" w:cs="Times New Roman"/>
          <w:bCs/>
          <w:sz w:val="24"/>
          <w:szCs w:val="24"/>
        </w:rPr>
        <w:t xml:space="preserve">que </w:t>
      </w:r>
      <w:r w:rsidR="00521FC2">
        <w:rPr>
          <w:rFonts w:ascii="Times New Roman" w:hAnsi="Times New Roman" w:cs="Times New Roman"/>
          <w:bCs/>
          <w:sz w:val="24"/>
          <w:szCs w:val="24"/>
        </w:rPr>
        <w:t>perdura até</w:t>
      </w:r>
      <w:r w:rsidR="00A6048A">
        <w:rPr>
          <w:rFonts w:ascii="Times New Roman" w:hAnsi="Times New Roman" w:cs="Times New Roman"/>
          <w:bCs/>
          <w:sz w:val="24"/>
          <w:szCs w:val="24"/>
        </w:rPr>
        <w:t xml:space="preserve"> os dias de</w:t>
      </w:r>
      <w:r w:rsidR="00521FC2">
        <w:rPr>
          <w:rFonts w:ascii="Times New Roman" w:hAnsi="Times New Roman" w:cs="Times New Roman"/>
          <w:bCs/>
          <w:sz w:val="24"/>
          <w:szCs w:val="24"/>
        </w:rPr>
        <w:t xml:space="preserve"> hoje.</w:t>
      </w:r>
      <w:r w:rsidR="00445572">
        <w:rPr>
          <w:rFonts w:ascii="Times New Roman" w:hAnsi="Times New Roman" w:cs="Times New Roman"/>
          <w:bCs/>
          <w:sz w:val="24"/>
          <w:szCs w:val="24"/>
        </w:rPr>
        <w:t xml:space="preserve"> </w:t>
      </w:r>
      <w:r w:rsidR="00521FC2">
        <w:rPr>
          <w:rFonts w:ascii="Times New Roman" w:hAnsi="Times New Roman" w:cs="Times New Roman"/>
          <w:bCs/>
          <w:sz w:val="24"/>
          <w:szCs w:val="24"/>
        </w:rPr>
        <w:t xml:space="preserve">O presente artigo busca </w:t>
      </w:r>
      <w:r w:rsidR="00AC7D39">
        <w:rPr>
          <w:rFonts w:ascii="Times New Roman" w:hAnsi="Times New Roman" w:cs="Times New Roman"/>
          <w:bCs/>
          <w:sz w:val="24"/>
          <w:szCs w:val="24"/>
        </w:rPr>
        <w:t>sintetizar os principais argumentos</w:t>
      </w:r>
      <w:r w:rsidR="00445572">
        <w:rPr>
          <w:rFonts w:ascii="Times New Roman" w:hAnsi="Times New Roman" w:cs="Times New Roman"/>
          <w:bCs/>
          <w:sz w:val="24"/>
          <w:szCs w:val="24"/>
        </w:rPr>
        <w:t>,</w:t>
      </w:r>
      <w:r w:rsidR="00AC7D39">
        <w:rPr>
          <w:rFonts w:ascii="Times New Roman" w:hAnsi="Times New Roman" w:cs="Times New Roman"/>
          <w:bCs/>
          <w:sz w:val="24"/>
          <w:szCs w:val="24"/>
        </w:rPr>
        <w:t xml:space="preserve"> assim como abordar as limitações de</w:t>
      </w:r>
      <w:r w:rsidR="00521FC2">
        <w:rPr>
          <w:rFonts w:ascii="Times New Roman" w:hAnsi="Times New Roman" w:cs="Times New Roman"/>
          <w:bCs/>
          <w:sz w:val="24"/>
          <w:szCs w:val="24"/>
        </w:rPr>
        <w:t xml:space="preserve"> uma das </w:t>
      </w:r>
      <w:r w:rsidR="00521FC2">
        <w:rPr>
          <w:rFonts w:ascii="Times New Roman" w:hAnsi="Times New Roman" w:cs="Times New Roman"/>
          <w:bCs/>
          <w:sz w:val="24"/>
          <w:szCs w:val="24"/>
        </w:rPr>
        <w:lastRenderedPageBreak/>
        <w:t xml:space="preserve">principais vertentes de pensamento que </w:t>
      </w:r>
      <w:r w:rsidR="00A6048A">
        <w:rPr>
          <w:rFonts w:ascii="Times New Roman" w:hAnsi="Times New Roman" w:cs="Times New Roman"/>
          <w:bCs/>
          <w:sz w:val="24"/>
          <w:szCs w:val="24"/>
        </w:rPr>
        <w:t xml:space="preserve">tem estudado </w:t>
      </w:r>
      <w:r w:rsidR="00521FC2">
        <w:rPr>
          <w:rFonts w:ascii="Times New Roman" w:hAnsi="Times New Roman" w:cs="Times New Roman"/>
          <w:bCs/>
          <w:sz w:val="24"/>
          <w:szCs w:val="24"/>
        </w:rPr>
        <w:t xml:space="preserve">o fraco desempenho econômico brasileiro nas </w:t>
      </w:r>
      <w:r w:rsidR="00AC7D39">
        <w:rPr>
          <w:rFonts w:ascii="Times New Roman" w:hAnsi="Times New Roman" w:cs="Times New Roman"/>
          <w:bCs/>
          <w:sz w:val="24"/>
          <w:szCs w:val="24"/>
        </w:rPr>
        <w:t>últimas</w:t>
      </w:r>
      <w:r w:rsidR="00521FC2">
        <w:rPr>
          <w:rFonts w:ascii="Times New Roman" w:hAnsi="Times New Roman" w:cs="Times New Roman"/>
          <w:bCs/>
          <w:sz w:val="24"/>
          <w:szCs w:val="24"/>
        </w:rPr>
        <w:t xml:space="preserve"> décadas</w:t>
      </w:r>
      <w:r w:rsidR="001B49EB">
        <w:rPr>
          <w:rFonts w:ascii="Times New Roman" w:hAnsi="Times New Roman" w:cs="Times New Roman"/>
          <w:bCs/>
          <w:sz w:val="24"/>
          <w:szCs w:val="24"/>
        </w:rPr>
        <w:t>,</w:t>
      </w:r>
      <w:r w:rsidR="00521FC2">
        <w:rPr>
          <w:rFonts w:ascii="Times New Roman" w:hAnsi="Times New Roman" w:cs="Times New Roman"/>
          <w:bCs/>
          <w:sz w:val="24"/>
          <w:szCs w:val="24"/>
        </w:rPr>
        <w:t xml:space="preserve"> tendo como principal causa a desindustrialização</w:t>
      </w:r>
      <w:r w:rsidR="00445572">
        <w:rPr>
          <w:rFonts w:ascii="Times New Roman" w:hAnsi="Times New Roman" w:cs="Times New Roman"/>
          <w:bCs/>
          <w:sz w:val="24"/>
          <w:szCs w:val="24"/>
        </w:rPr>
        <w:t>.</w:t>
      </w:r>
      <w:r w:rsidR="00521FC2">
        <w:rPr>
          <w:rFonts w:ascii="Times New Roman" w:hAnsi="Times New Roman" w:cs="Times New Roman"/>
          <w:bCs/>
          <w:sz w:val="24"/>
          <w:szCs w:val="24"/>
        </w:rPr>
        <w:t xml:space="preserve"> </w:t>
      </w:r>
      <w:r w:rsidR="00445572">
        <w:rPr>
          <w:rFonts w:ascii="Times New Roman" w:hAnsi="Times New Roman" w:cs="Times New Roman"/>
          <w:bCs/>
          <w:sz w:val="24"/>
          <w:szCs w:val="24"/>
        </w:rPr>
        <w:t>E</w:t>
      </w:r>
      <w:r w:rsidR="00521FC2">
        <w:rPr>
          <w:rFonts w:ascii="Times New Roman" w:hAnsi="Times New Roman" w:cs="Times New Roman"/>
          <w:bCs/>
          <w:sz w:val="24"/>
          <w:szCs w:val="24"/>
        </w:rPr>
        <w:t xml:space="preserve">sta corrente teórica já apresenta um respeitado reconhecimento dentre os pesquisadores brasileiros e </w:t>
      </w:r>
      <w:r w:rsidR="00AC7D39">
        <w:rPr>
          <w:rFonts w:ascii="Times New Roman" w:hAnsi="Times New Roman" w:cs="Times New Roman"/>
          <w:bCs/>
          <w:sz w:val="24"/>
          <w:szCs w:val="24"/>
        </w:rPr>
        <w:t xml:space="preserve">ficou conhecida como </w:t>
      </w:r>
      <w:r w:rsidR="00AC7D39" w:rsidRPr="001B49EB">
        <w:rPr>
          <w:rFonts w:ascii="Times New Roman" w:hAnsi="Times New Roman" w:cs="Times New Roman"/>
          <w:bCs/>
          <w:i/>
          <w:sz w:val="24"/>
          <w:szCs w:val="24"/>
        </w:rPr>
        <w:t>novo desenvolvimentismo</w:t>
      </w:r>
      <w:r w:rsidR="00AC7D39">
        <w:rPr>
          <w:rFonts w:ascii="Times New Roman" w:hAnsi="Times New Roman" w:cs="Times New Roman"/>
          <w:bCs/>
          <w:sz w:val="24"/>
          <w:szCs w:val="24"/>
        </w:rPr>
        <w:t xml:space="preserve">. </w:t>
      </w:r>
      <w:r w:rsidR="00A6048A">
        <w:rPr>
          <w:rFonts w:ascii="Times New Roman" w:hAnsi="Times New Roman" w:cs="Times New Roman"/>
          <w:bCs/>
          <w:sz w:val="24"/>
          <w:szCs w:val="24"/>
        </w:rPr>
        <w:t xml:space="preserve">Assim, esse artigo </w:t>
      </w:r>
      <w:r w:rsidR="00AC7D39">
        <w:rPr>
          <w:rFonts w:ascii="Times New Roman" w:hAnsi="Times New Roman" w:cs="Times New Roman"/>
          <w:bCs/>
          <w:sz w:val="24"/>
          <w:szCs w:val="24"/>
        </w:rPr>
        <w:t xml:space="preserve">apresenta os </w:t>
      </w:r>
      <w:r w:rsidR="001B49EB">
        <w:rPr>
          <w:rFonts w:ascii="Times New Roman" w:hAnsi="Times New Roman" w:cs="Times New Roman"/>
          <w:bCs/>
          <w:sz w:val="24"/>
          <w:szCs w:val="24"/>
        </w:rPr>
        <w:t xml:space="preserve">principais </w:t>
      </w:r>
      <w:r w:rsidR="00AC7D39">
        <w:rPr>
          <w:rFonts w:ascii="Times New Roman" w:hAnsi="Times New Roman" w:cs="Times New Roman"/>
          <w:bCs/>
          <w:sz w:val="24"/>
          <w:szCs w:val="24"/>
        </w:rPr>
        <w:t>conceitos presente</w:t>
      </w:r>
      <w:r w:rsidR="00445572">
        <w:rPr>
          <w:rFonts w:ascii="Times New Roman" w:hAnsi="Times New Roman" w:cs="Times New Roman"/>
          <w:bCs/>
          <w:sz w:val="24"/>
          <w:szCs w:val="24"/>
        </w:rPr>
        <w:t>s</w:t>
      </w:r>
      <w:r w:rsidR="00AC7D39">
        <w:rPr>
          <w:rFonts w:ascii="Times New Roman" w:hAnsi="Times New Roman" w:cs="Times New Roman"/>
          <w:bCs/>
          <w:sz w:val="24"/>
          <w:szCs w:val="24"/>
        </w:rPr>
        <w:t xml:space="preserve"> n</w:t>
      </w:r>
      <w:r w:rsidR="001B49EB">
        <w:rPr>
          <w:rFonts w:ascii="Times New Roman" w:hAnsi="Times New Roman" w:cs="Times New Roman"/>
          <w:bCs/>
          <w:sz w:val="24"/>
          <w:szCs w:val="24"/>
        </w:rPr>
        <w:t>est</w:t>
      </w:r>
      <w:r w:rsidR="00AC7D39">
        <w:rPr>
          <w:rFonts w:ascii="Times New Roman" w:hAnsi="Times New Roman" w:cs="Times New Roman"/>
          <w:bCs/>
          <w:sz w:val="24"/>
          <w:szCs w:val="24"/>
        </w:rPr>
        <w:t xml:space="preserve">a </w:t>
      </w:r>
      <w:r w:rsidR="00445572">
        <w:rPr>
          <w:rFonts w:ascii="Times New Roman" w:hAnsi="Times New Roman" w:cs="Times New Roman"/>
          <w:bCs/>
          <w:sz w:val="24"/>
          <w:szCs w:val="24"/>
        </w:rPr>
        <w:t>teoria</w:t>
      </w:r>
      <w:r w:rsidR="00A6048A">
        <w:rPr>
          <w:rFonts w:ascii="Times New Roman" w:hAnsi="Times New Roman" w:cs="Times New Roman"/>
          <w:bCs/>
          <w:sz w:val="24"/>
          <w:szCs w:val="24"/>
        </w:rPr>
        <w:t xml:space="preserve">, tais </w:t>
      </w:r>
      <w:r w:rsidR="00AC7D39">
        <w:rPr>
          <w:rFonts w:ascii="Times New Roman" w:hAnsi="Times New Roman" w:cs="Times New Roman"/>
          <w:bCs/>
          <w:sz w:val="24"/>
          <w:szCs w:val="24"/>
        </w:rPr>
        <w:t xml:space="preserve">como </w:t>
      </w:r>
      <w:r w:rsidR="00A6048A">
        <w:rPr>
          <w:rFonts w:ascii="Times New Roman" w:hAnsi="Times New Roman" w:cs="Times New Roman"/>
          <w:bCs/>
          <w:sz w:val="24"/>
          <w:szCs w:val="24"/>
        </w:rPr>
        <w:t>o de ‘</w:t>
      </w:r>
      <w:r w:rsidR="00AC7D39">
        <w:rPr>
          <w:rFonts w:ascii="Times New Roman" w:hAnsi="Times New Roman" w:cs="Times New Roman"/>
          <w:bCs/>
          <w:sz w:val="24"/>
          <w:szCs w:val="24"/>
        </w:rPr>
        <w:t>doença holandesa</w:t>
      </w:r>
      <w:r w:rsidR="00A6048A">
        <w:rPr>
          <w:rFonts w:ascii="Times New Roman" w:hAnsi="Times New Roman" w:cs="Times New Roman"/>
          <w:bCs/>
          <w:sz w:val="24"/>
          <w:szCs w:val="24"/>
        </w:rPr>
        <w:t>’</w:t>
      </w:r>
      <w:r w:rsidR="00AC7D39">
        <w:rPr>
          <w:rFonts w:ascii="Times New Roman" w:hAnsi="Times New Roman" w:cs="Times New Roman"/>
          <w:bCs/>
          <w:sz w:val="24"/>
          <w:szCs w:val="24"/>
        </w:rPr>
        <w:t xml:space="preserve"> e a necessidade de alocação</w:t>
      </w:r>
      <w:r w:rsidR="008F41B5">
        <w:rPr>
          <w:rFonts w:ascii="Times New Roman" w:hAnsi="Times New Roman" w:cs="Times New Roman"/>
          <w:bCs/>
          <w:sz w:val="24"/>
          <w:szCs w:val="24"/>
        </w:rPr>
        <w:t xml:space="preserve"> de</w:t>
      </w:r>
      <w:r w:rsidR="00AC7D39">
        <w:rPr>
          <w:rFonts w:ascii="Times New Roman" w:hAnsi="Times New Roman" w:cs="Times New Roman"/>
          <w:bCs/>
          <w:sz w:val="24"/>
          <w:szCs w:val="24"/>
        </w:rPr>
        <w:t xml:space="preserve"> preços macroeconômicos </w:t>
      </w:r>
      <w:r w:rsidR="008F41B5">
        <w:rPr>
          <w:rFonts w:ascii="Times New Roman" w:hAnsi="Times New Roman" w:cs="Times New Roman"/>
          <w:bCs/>
          <w:sz w:val="24"/>
          <w:szCs w:val="24"/>
        </w:rPr>
        <w:t>em patamares que</w:t>
      </w:r>
      <w:r w:rsidR="00AC7D39">
        <w:rPr>
          <w:rFonts w:ascii="Times New Roman" w:hAnsi="Times New Roman" w:cs="Times New Roman"/>
          <w:bCs/>
          <w:sz w:val="24"/>
          <w:szCs w:val="24"/>
        </w:rPr>
        <w:t xml:space="preserve"> estimul</w:t>
      </w:r>
      <w:r w:rsidR="008F41B5">
        <w:rPr>
          <w:rFonts w:ascii="Times New Roman" w:hAnsi="Times New Roman" w:cs="Times New Roman"/>
          <w:bCs/>
          <w:sz w:val="24"/>
          <w:szCs w:val="24"/>
        </w:rPr>
        <w:t>em</w:t>
      </w:r>
      <w:r w:rsidR="00AC7D39">
        <w:rPr>
          <w:rFonts w:ascii="Times New Roman" w:hAnsi="Times New Roman" w:cs="Times New Roman"/>
          <w:bCs/>
          <w:sz w:val="24"/>
          <w:szCs w:val="24"/>
        </w:rPr>
        <w:t xml:space="preserve"> a produção da indústria de transformação nacional</w:t>
      </w:r>
      <w:r w:rsidR="00763EE3">
        <w:rPr>
          <w:rStyle w:val="Refdenotaderodap"/>
          <w:rFonts w:ascii="Times New Roman" w:hAnsi="Times New Roman" w:cs="Times New Roman"/>
          <w:bCs/>
          <w:sz w:val="24"/>
          <w:szCs w:val="24"/>
        </w:rPr>
        <w:footnoteReference w:id="1"/>
      </w:r>
      <w:r w:rsidR="00AC7D39">
        <w:rPr>
          <w:rFonts w:ascii="Times New Roman" w:hAnsi="Times New Roman" w:cs="Times New Roman"/>
          <w:bCs/>
          <w:sz w:val="24"/>
          <w:szCs w:val="24"/>
        </w:rPr>
        <w:t xml:space="preserve"> </w:t>
      </w:r>
      <w:r w:rsidR="00AC7D39" w:rsidRPr="00AC7D39">
        <w:rPr>
          <w:rFonts w:ascii="Times New Roman" w:hAnsi="Times New Roman" w:cs="Times New Roman"/>
          <w:bCs/>
          <w:sz w:val="24"/>
          <w:szCs w:val="24"/>
        </w:rPr>
        <w:t>(OREIRO, 2016, p. 149)</w:t>
      </w:r>
      <w:r w:rsidR="00A6048A">
        <w:rPr>
          <w:rFonts w:ascii="Times New Roman" w:hAnsi="Times New Roman" w:cs="Times New Roman"/>
          <w:bCs/>
          <w:sz w:val="24"/>
          <w:szCs w:val="24"/>
        </w:rPr>
        <w:t xml:space="preserve"> e também levanta algumas críticas as essas proposições</w:t>
      </w:r>
      <w:r w:rsidR="00AC7D39">
        <w:rPr>
          <w:rFonts w:ascii="Times New Roman" w:hAnsi="Times New Roman" w:cs="Times New Roman"/>
          <w:bCs/>
          <w:sz w:val="24"/>
          <w:szCs w:val="24"/>
        </w:rPr>
        <w:t>.</w:t>
      </w:r>
      <w:r w:rsidR="00763EE3">
        <w:rPr>
          <w:rFonts w:ascii="Times New Roman" w:hAnsi="Times New Roman" w:cs="Times New Roman"/>
          <w:bCs/>
          <w:sz w:val="24"/>
          <w:szCs w:val="24"/>
        </w:rPr>
        <w:t xml:space="preserve"> </w:t>
      </w:r>
    </w:p>
    <w:p w14:paraId="7948CD10" w14:textId="3DFD9285" w:rsidR="008D4B23" w:rsidRDefault="00AC7D39" w:rsidP="00A6048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Ao longo deste trabalho conclui-se que o novo desenvolvimentismo abo</w:t>
      </w:r>
      <w:r w:rsidR="008F41B5">
        <w:rPr>
          <w:rFonts w:ascii="Times New Roman" w:hAnsi="Times New Roman" w:cs="Times New Roman"/>
          <w:bCs/>
          <w:sz w:val="24"/>
          <w:szCs w:val="24"/>
        </w:rPr>
        <w:t>rda pontos</w:t>
      </w:r>
      <w:r w:rsidR="00892725">
        <w:rPr>
          <w:rFonts w:ascii="Times New Roman" w:hAnsi="Times New Roman" w:cs="Times New Roman"/>
          <w:bCs/>
          <w:sz w:val="24"/>
          <w:szCs w:val="24"/>
        </w:rPr>
        <w:t>-</w:t>
      </w:r>
      <w:r w:rsidR="008F41B5">
        <w:rPr>
          <w:rFonts w:ascii="Times New Roman" w:hAnsi="Times New Roman" w:cs="Times New Roman"/>
          <w:bCs/>
          <w:sz w:val="24"/>
          <w:szCs w:val="24"/>
        </w:rPr>
        <w:t>chave para a retomada</w:t>
      </w:r>
      <w:r>
        <w:rPr>
          <w:rFonts w:ascii="Times New Roman" w:hAnsi="Times New Roman" w:cs="Times New Roman"/>
          <w:bCs/>
          <w:sz w:val="24"/>
          <w:szCs w:val="24"/>
        </w:rPr>
        <w:t xml:space="preserve"> do desenvolvimento econômico</w:t>
      </w:r>
      <w:r w:rsidR="00A6048A">
        <w:rPr>
          <w:rFonts w:ascii="Times New Roman" w:hAnsi="Times New Roman" w:cs="Times New Roman"/>
          <w:bCs/>
          <w:sz w:val="24"/>
          <w:szCs w:val="24"/>
        </w:rPr>
        <w:t xml:space="preserve"> e traz elementos importantes no</w:t>
      </w:r>
      <w:r>
        <w:rPr>
          <w:rFonts w:ascii="Times New Roman" w:hAnsi="Times New Roman" w:cs="Times New Roman"/>
          <w:bCs/>
          <w:sz w:val="24"/>
          <w:szCs w:val="24"/>
        </w:rPr>
        <w:t xml:space="preserve"> </w:t>
      </w:r>
      <w:r w:rsidR="00E13049">
        <w:rPr>
          <w:rFonts w:ascii="Times New Roman" w:hAnsi="Times New Roman" w:cs="Times New Roman"/>
          <w:bCs/>
          <w:sz w:val="24"/>
          <w:szCs w:val="24"/>
        </w:rPr>
        <w:t>combate</w:t>
      </w:r>
      <w:r>
        <w:rPr>
          <w:rFonts w:ascii="Times New Roman" w:hAnsi="Times New Roman" w:cs="Times New Roman"/>
          <w:bCs/>
          <w:sz w:val="24"/>
          <w:szCs w:val="24"/>
        </w:rPr>
        <w:t xml:space="preserve"> ao severo processo de </w:t>
      </w:r>
      <w:r w:rsidR="00E13049">
        <w:rPr>
          <w:rFonts w:ascii="Times New Roman" w:hAnsi="Times New Roman" w:cs="Times New Roman"/>
          <w:bCs/>
          <w:sz w:val="24"/>
          <w:szCs w:val="24"/>
        </w:rPr>
        <w:t>desindustrialização</w:t>
      </w:r>
      <w:r>
        <w:rPr>
          <w:rFonts w:ascii="Times New Roman" w:hAnsi="Times New Roman" w:cs="Times New Roman"/>
          <w:bCs/>
          <w:sz w:val="24"/>
          <w:szCs w:val="24"/>
        </w:rPr>
        <w:t xml:space="preserve"> </w:t>
      </w:r>
      <w:r w:rsidR="00E13049">
        <w:rPr>
          <w:rFonts w:ascii="Times New Roman" w:hAnsi="Times New Roman" w:cs="Times New Roman"/>
          <w:bCs/>
          <w:sz w:val="24"/>
          <w:szCs w:val="24"/>
        </w:rPr>
        <w:t>brasileiro. No entanto</w:t>
      </w:r>
      <w:r w:rsidR="008D4B23">
        <w:rPr>
          <w:rFonts w:ascii="Times New Roman" w:hAnsi="Times New Roman" w:cs="Times New Roman"/>
          <w:bCs/>
          <w:sz w:val="24"/>
          <w:szCs w:val="24"/>
        </w:rPr>
        <w:t>,</w:t>
      </w:r>
      <w:r w:rsidR="00E13049">
        <w:rPr>
          <w:rFonts w:ascii="Times New Roman" w:hAnsi="Times New Roman" w:cs="Times New Roman"/>
          <w:bCs/>
          <w:sz w:val="24"/>
          <w:szCs w:val="24"/>
        </w:rPr>
        <w:t xml:space="preserve"> algumas críticas de caráter construtivo s</w:t>
      </w:r>
      <w:r w:rsidR="00C74752">
        <w:rPr>
          <w:rFonts w:ascii="Times New Roman" w:hAnsi="Times New Roman" w:cs="Times New Roman"/>
          <w:bCs/>
          <w:sz w:val="24"/>
          <w:szCs w:val="24"/>
        </w:rPr>
        <w:t>er</w:t>
      </w:r>
      <w:r w:rsidR="00E13049">
        <w:rPr>
          <w:rFonts w:ascii="Times New Roman" w:hAnsi="Times New Roman" w:cs="Times New Roman"/>
          <w:bCs/>
          <w:sz w:val="24"/>
          <w:szCs w:val="24"/>
        </w:rPr>
        <w:t>ão elaboradas</w:t>
      </w:r>
      <w:r w:rsidR="008D4B23">
        <w:rPr>
          <w:rFonts w:ascii="Times New Roman" w:hAnsi="Times New Roman" w:cs="Times New Roman"/>
          <w:bCs/>
          <w:sz w:val="24"/>
          <w:szCs w:val="24"/>
        </w:rPr>
        <w:t>,</w:t>
      </w:r>
      <w:r w:rsidR="00E13049">
        <w:rPr>
          <w:rFonts w:ascii="Times New Roman" w:hAnsi="Times New Roman" w:cs="Times New Roman"/>
          <w:bCs/>
          <w:sz w:val="24"/>
          <w:szCs w:val="24"/>
        </w:rPr>
        <w:t xml:space="preserve"> no sentido de apontar algumas limitações teóricas desta vertente de pensamento, principalmente a respeito do processo de desindustrialização, haja vist</w:t>
      </w:r>
      <w:r w:rsidR="00CE5D64">
        <w:rPr>
          <w:rFonts w:ascii="Times New Roman" w:hAnsi="Times New Roman" w:cs="Times New Roman"/>
          <w:bCs/>
          <w:sz w:val="24"/>
          <w:szCs w:val="24"/>
        </w:rPr>
        <w:t>a</w:t>
      </w:r>
      <w:r w:rsidR="00E13049">
        <w:rPr>
          <w:rFonts w:ascii="Times New Roman" w:hAnsi="Times New Roman" w:cs="Times New Roman"/>
          <w:bCs/>
          <w:sz w:val="24"/>
          <w:szCs w:val="24"/>
        </w:rPr>
        <w:t xml:space="preserve"> que esta teoria aborda principalmente aspectos macroeconômicos, o que acaba </w:t>
      </w:r>
      <w:r w:rsidR="00A6048A">
        <w:rPr>
          <w:rFonts w:ascii="Times New Roman" w:hAnsi="Times New Roman" w:cs="Times New Roman"/>
          <w:bCs/>
          <w:sz w:val="24"/>
          <w:szCs w:val="24"/>
        </w:rPr>
        <w:t xml:space="preserve">por </w:t>
      </w:r>
      <w:r w:rsidR="00E13049">
        <w:rPr>
          <w:rFonts w:ascii="Times New Roman" w:hAnsi="Times New Roman" w:cs="Times New Roman"/>
          <w:bCs/>
          <w:sz w:val="24"/>
          <w:szCs w:val="24"/>
        </w:rPr>
        <w:t>generaliza</w:t>
      </w:r>
      <w:r w:rsidR="00A6048A">
        <w:rPr>
          <w:rFonts w:ascii="Times New Roman" w:hAnsi="Times New Roman" w:cs="Times New Roman"/>
          <w:bCs/>
          <w:sz w:val="24"/>
          <w:szCs w:val="24"/>
        </w:rPr>
        <w:t xml:space="preserve">r, </w:t>
      </w:r>
      <w:r w:rsidR="00E13049">
        <w:rPr>
          <w:rFonts w:ascii="Times New Roman" w:hAnsi="Times New Roman" w:cs="Times New Roman"/>
          <w:bCs/>
          <w:sz w:val="24"/>
          <w:szCs w:val="24"/>
        </w:rPr>
        <w:t xml:space="preserve">de maneira </w:t>
      </w:r>
      <w:r w:rsidR="00023767">
        <w:rPr>
          <w:rFonts w:ascii="Times New Roman" w:hAnsi="Times New Roman" w:cs="Times New Roman"/>
          <w:bCs/>
          <w:sz w:val="24"/>
          <w:szCs w:val="24"/>
        </w:rPr>
        <w:t>exagerada</w:t>
      </w:r>
      <w:r w:rsidR="00A6048A">
        <w:rPr>
          <w:rFonts w:ascii="Times New Roman" w:hAnsi="Times New Roman" w:cs="Times New Roman"/>
          <w:bCs/>
          <w:sz w:val="24"/>
          <w:szCs w:val="24"/>
        </w:rPr>
        <w:t>,</w:t>
      </w:r>
      <w:r w:rsidR="00E13049">
        <w:rPr>
          <w:rFonts w:ascii="Times New Roman" w:hAnsi="Times New Roman" w:cs="Times New Roman"/>
          <w:bCs/>
          <w:sz w:val="24"/>
          <w:szCs w:val="24"/>
        </w:rPr>
        <w:t xml:space="preserve"> a análise a respeito da indústria de transformação naci</w:t>
      </w:r>
      <w:r w:rsidR="008D4B23">
        <w:rPr>
          <w:rFonts w:ascii="Times New Roman" w:hAnsi="Times New Roman" w:cs="Times New Roman"/>
          <w:bCs/>
          <w:sz w:val="24"/>
          <w:szCs w:val="24"/>
        </w:rPr>
        <w:t>onal</w:t>
      </w:r>
      <w:r w:rsidR="00E13049">
        <w:rPr>
          <w:rFonts w:ascii="Times New Roman" w:hAnsi="Times New Roman" w:cs="Times New Roman"/>
          <w:bCs/>
          <w:sz w:val="24"/>
          <w:szCs w:val="24"/>
        </w:rPr>
        <w:t>. A partir disso, algumas sugestões para futuros trabalhos são levantadas com o intuito de enriquecer o debate a respeito da indústria brasileir</w:t>
      </w:r>
      <w:r w:rsidR="008D4B23">
        <w:rPr>
          <w:rFonts w:ascii="Times New Roman" w:hAnsi="Times New Roman" w:cs="Times New Roman"/>
          <w:bCs/>
          <w:sz w:val="24"/>
          <w:szCs w:val="24"/>
        </w:rPr>
        <w:t>a,</w:t>
      </w:r>
      <w:r w:rsidR="00E13049">
        <w:rPr>
          <w:rFonts w:ascii="Times New Roman" w:hAnsi="Times New Roman" w:cs="Times New Roman"/>
          <w:bCs/>
          <w:sz w:val="24"/>
          <w:szCs w:val="24"/>
        </w:rPr>
        <w:t xml:space="preserve"> que ao longo </w:t>
      </w:r>
      <w:r w:rsidR="008F41B5">
        <w:rPr>
          <w:rFonts w:ascii="Times New Roman" w:hAnsi="Times New Roman" w:cs="Times New Roman"/>
          <w:bCs/>
          <w:sz w:val="24"/>
          <w:szCs w:val="24"/>
        </w:rPr>
        <w:t>das últimas décadas</w:t>
      </w:r>
      <w:r w:rsidR="00E13049">
        <w:rPr>
          <w:rFonts w:ascii="Times New Roman" w:hAnsi="Times New Roman" w:cs="Times New Roman"/>
          <w:bCs/>
          <w:sz w:val="24"/>
          <w:szCs w:val="24"/>
        </w:rPr>
        <w:t xml:space="preserve"> </w:t>
      </w:r>
      <w:r w:rsidR="00A6048A">
        <w:rPr>
          <w:rFonts w:ascii="Times New Roman" w:hAnsi="Times New Roman" w:cs="Times New Roman"/>
          <w:bCs/>
          <w:sz w:val="24"/>
          <w:szCs w:val="24"/>
        </w:rPr>
        <w:t xml:space="preserve">passou por </w:t>
      </w:r>
      <w:r w:rsidR="008F41B5">
        <w:rPr>
          <w:rFonts w:ascii="Times New Roman" w:hAnsi="Times New Roman" w:cs="Times New Roman"/>
          <w:bCs/>
          <w:sz w:val="24"/>
          <w:szCs w:val="24"/>
        </w:rPr>
        <w:t>vários</w:t>
      </w:r>
      <w:r w:rsidR="00E13049">
        <w:rPr>
          <w:rFonts w:ascii="Times New Roman" w:hAnsi="Times New Roman" w:cs="Times New Roman"/>
          <w:bCs/>
          <w:sz w:val="24"/>
          <w:szCs w:val="24"/>
        </w:rPr>
        <w:t xml:space="preserve"> revezes</w:t>
      </w:r>
      <w:r w:rsidR="00A155BC">
        <w:rPr>
          <w:rFonts w:ascii="Times New Roman" w:hAnsi="Times New Roman" w:cs="Times New Roman"/>
          <w:bCs/>
          <w:sz w:val="24"/>
          <w:szCs w:val="24"/>
        </w:rPr>
        <w:t>, apresentando características das mais complexas</w:t>
      </w:r>
      <w:r w:rsidR="008D4B23">
        <w:rPr>
          <w:rFonts w:ascii="Times New Roman" w:hAnsi="Times New Roman" w:cs="Times New Roman"/>
          <w:bCs/>
          <w:sz w:val="24"/>
          <w:szCs w:val="24"/>
        </w:rPr>
        <w:t xml:space="preserve"> </w:t>
      </w:r>
      <w:r w:rsidR="00023767">
        <w:rPr>
          <w:rFonts w:ascii="Times New Roman" w:hAnsi="Times New Roman" w:cs="Times New Roman"/>
          <w:bCs/>
          <w:sz w:val="24"/>
          <w:szCs w:val="24"/>
        </w:rPr>
        <w:t>e com</w:t>
      </w:r>
      <w:r w:rsidR="00A155BC">
        <w:rPr>
          <w:rFonts w:ascii="Times New Roman" w:hAnsi="Times New Roman" w:cs="Times New Roman"/>
          <w:bCs/>
          <w:sz w:val="24"/>
          <w:szCs w:val="24"/>
        </w:rPr>
        <w:t xml:space="preserve"> difere</w:t>
      </w:r>
      <w:r w:rsidR="008D4B23">
        <w:rPr>
          <w:rFonts w:ascii="Times New Roman" w:hAnsi="Times New Roman" w:cs="Times New Roman"/>
          <w:bCs/>
          <w:sz w:val="24"/>
          <w:szCs w:val="24"/>
        </w:rPr>
        <w:t>nças</w:t>
      </w:r>
      <w:r w:rsidR="00A155BC">
        <w:rPr>
          <w:rFonts w:ascii="Times New Roman" w:hAnsi="Times New Roman" w:cs="Times New Roman"/>
          <w:bCs/>
          <w:sz w:val="24"/>
          <w:szCs w:val="24"/>
        </w:rPr>
        <w:t xml:space="preserve"> setor</w:t>
      </w:r>
      <w:r w:rsidR="008D4B23">
        <w:rPr>
          <w:rFonts w:ascii="Times New Roman" w:hAnsi="Times New Roman" w:cs="Times New Roman"/>
          <w:bCs/>
          <w:sz w:val="24"/>
          <w:szCs w:val="24"/>
        </w:rPr>
        <w:t>iais</w:t>
      </w:r>
      <w:r w:rsidR="00A155BC">
        <w:rPr>
          <w:rFonts w:ascii="Times New Roman" w:hAnsi="Times New Roman" w:cs="Times New Roman"/>
          <w:bCs/>
          <w:sz w:val="24"/>
          <w:szCs w:val="24"/>
        </w:rPr>
        <w:t xml:space="preserve"> (FELIPE; COLOMBO; SAMPAIO; 2019</w:t>
      </w:r>
      <w:r w:rsidR="00F07D23">
        <w:rPr>
          <w:rFonts w:ascii="Times New Roman" w:hAnsi="Times New Roman" w:cs="Times New Roman"/>
          <w:bCs/>
          <w:sz w:val="24"/>
          <w:szCs w:val="24"/>
        </w:rPr>
        <w:t>,</w:t>
      </w:r>
      <w:r w:rsidR="00A155BC">
        <w:rPr>
          <w:rFonts w:ascii="Times New Roman" w:hAnsi="Times New Roman" w:cs="Times New Roman"/>
          <w:bCs/>
          <w:sz w:val="24"/>
          <w:szCs w:val="24"/>
        </w:rPr>
        <w:t xml:space="preserve"> p. 19). </w:t>
      </w:r>
    </w:p>
    <w:p w14:paraId="61196672" w14:textId="045F162B" w:rsidR="00AC7D39" w:rsidRPr="00A155BC" w:rsidRDefault="00A155BC" w:rsidP="00A6048A">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Além desta introdução</w:t>
      </w:r>
      <w:r w:rsidR="008D4B23">
        <w:rPr>
          <w:rFonts w:ascii="Times New Roman" w:hAnsi="Times New Roman" w:cs="Times New Roman"/>
          <w:bCs/>
          <w:sz w:val="24"/>
          <w:szCs w:val="24"/>
        </w:rPr>
        <w:t>,</w:t>
      </w:r>
      <w:r>
        <w:rPr>
          <w:rFonts w:ascii="Times New Roman" w:hAnsi="Times New Roman" w:cs="Times New Roman"/>
          <w:bCs/>
          <w:sz w:val="24"/>
          <w:szCs w:val="24"/>
        </w:rPr>
        <w:t xml:space="preserve"> o artigo</w:t>
      </w:r>
      <w:r w:rsidR="008D4B23">
        <w:rPr>
          <w:rFonts w:ascii="Times New Roman" w:hAnsi="Times New Roman" w:cs="Times New Roman"/>
          <w:bCs/>
          <w:sz w:val="24"/>
          <w:szCs w:val="24"/>
        </w:rPr>
        <w:t xml:space="preserve"> é composto por</w:t>
      </w:r>
      <w:r>
        <w:rPr>
          <w:rFonts w:ascii="Times New Roman" w:hAnsi="Times New Roman" w:cs="Times New Roman"/>
          <w:bCs/>
          <w:color w:val="FF0000"/>
          <w:sz w:val="24"/>
          <w:szCs w:val="24"/>
        </w:rPr>
        <w:t xml:space="preserve"> </w:t>
      </w:r>
      <w:r>
        <w:rPr>
          <w:rFonts w:ascii="Times New Roman" w:hAnsi="Times New Roman" w:cs="Times New Roman"/>
          <w:bCs/>
          <w:sz w:val="24"/>
          <w:szCs w:val="24"/>
        </w:rPr>
        <w:t xml:space="preserve">quatro seções e a conclusão. Na primeira seção </w:t>
      </w:r>
      <w:r w:rsidR="008F41B5">
        <w:rPr>
          <w:rFonts w:ascii="Times New Roman" w:hAnsi="Times New Roman" w:cs="Times New Roman"/>
          <w:bCs/>
          <w:sz w:val="24"/>
          <w:szCs w:val="24"/>
        </w:rPr>
        <w:t>será elaborada</w:t>
      </w:r>
      <w:r>
        <w:rPr>
          <w:rFonts w:ascii="Times New Roman" w:hAnsi="Times New Roman" w:cs="Times New Roman"/>
          <w:bCs/>
          <w:sz w:val="24"/>
          <w:szCs w:val="24"/>
        </w:rPr>
        <w:t xml:space="preserve"> uma </w:t>
      </w:r>
      <w:r w:rsidR="00023767">
        <w:rPr>
          <w:rFonts w:ascii="Times New Roman" w:hAnsi="Times New Roman" w:cs="Times New Roman"/>
          <w:bCs/>
          <w:sz w:val="24"/>
          <w:szCs w:val="24"/>
        </w:rPr>
        <w:t>breve</w:t>
      </w:r>
      <w:r>
        <w:rPr>
          <w:rFonts w:ascii="Times New Roman" w:hAnsi="Times New Roman" w:cs="Times New Roman"/>
          <w:bCs/>
          <w:sz w:val="24"/>
          <w:szCs w:val="24"/>
        </w:rPr>
        <w:t xml:space="preserve"> recuperação histórica sobre os</w:t>
      </w:r>
      <w:r w:rsidR="00CE5D64">
        <w:rPr>
          <w:rFonts w:ascii="Times New Roman" w:hAnsi="Times New Roman" w:cs="Times New Roman"/>
          <w:bCs/>
          <w:sz w:val="24"/>
          <w:szCs w:val="24"/>
        </w:rPr>
        <w:t xml:space="preserve"> dois períodos:</w:t>
      </w:r>
      <w:r>
        <w:rPr>
          <w:rFonts w:ascii="Times New Roman" w:hAnsi="Times New Roman" w:cs="Times New Roman"/>
          <w:bCs/>
          <w:sz w:val="24"/>
          <w:szCs w:val="24"/>
        </w:rPr>
        <w:t xml:space="preserve"> 1930-1980</w:t>
      </w:r>
      <w:r w:rsidR="00CE5D64">
        <w:rPr>
          <w:rFonts w:ascii="Times New Roman" w:hAnsi="Times New Roman" w:cs="Times New Roman"/>
          <w:bCs/>
          <w:sz w:val="24"/>
          <w:szCs w:val="24"/>
        </w:rPr>
        <w:t xml:space="preserve"> e 1980 até o período recente.</w:t>
      </w:r>
      <w:r>
        <w:rPr>
          <w:rFonts w:ascii="Times New Roman" w:hAnsi="Times New Roman" w:cs="Times New Roman"/>
          <w:bCs/>
          <w:sz w:val="24"/>
          <w:szCs w:val="24"/>
        </w:rPr>
        <w:t xml:space="preserve"> A segunda seção apresenta</w:t>
      </w:r>
      <w:r w:rsidR="00FB14AB">
        <w:rPr>
          <w:rFonts w:ascii="Times New Roman" w:hAnsi="Times New Roman" w:cs="Times New Roman"/>
          <w:bCs/>
          <w:sz w:val="24"/>
          <w:szCs w:val="24"/>
        </w:rPr>
        <w:t>,</w:t>
      </w:r>
      <w:r>
        <w:rPr>
          <w:rFonts w:ascii="Times New Roman" w:hAnsi="Times New Roman" w:cs="Times New Roman"/>
          <w:bCs/>
          <w:sz w:val="24"/>
          <w:szCs w:val="24"/>
        </w:rPr>
        <w:t xml:space="preserve"> de maneira sintética</w:t>
      </w:r>
      <w:r w:rsidR="00FB14AB">
        <w:rPr>
          <w:rFonts w:ascii="Times New Roman" w:hAnsi="Times New Roman" w:cs="Times New Roman"/>
          <w:bCs/>
          <w:sz w:val="24"/>
          <w:szCs w:val="24"/>
        </w:rPr>
        <w:t>,</w:t>
      </w:r>
      <w:r>
        <w:rPr>
          <w:rFonts w:ascii="Times New Roman" w:hAnsi="Times New Roman" w:cs="Times New Roman"/>
          <w:bCs/>
          <w:sz w:val="24"/>
          <w:szCs w:val="24"/>
        </w:rPr>
        <w:t xml:space="preserve"> o principal conceito dentr</w:t>
      </w:r>
      <w:r w:rsidR="00A40B9A">
        <w:rPr>
          <w:rFonts w:ascii="Times New Roman" w:hAnsi="Times New Roman" w:cs="Times New Roman"/>
          <w:bCs/>
          <w:sz w:val="24"/>
          <w:szCs w:val="24"/>
        </w:rPr>
        <w:t xml:space="preserve">o do novo desenvolvimentismo, </w:t>
      </w:r>
      <w:r w:rsidR="008F41B5">
        <w:rPr>
          <w:rFonts w:ascii="Times New Roman" w:hAnsi="Times New Roman" w:cs="Times New Roman"/>
          <w:bCs/>
          <w:sz w:val="24"/>
          <w:szCs w:val="24"/>
        </w:rPr>
        <w:t xml:space="preserve">ou seja, </w:t>
      </w:r>
      <w:r w:rsidR="00A40B9A">
        <w:rPr>
          <w:rFonts w:ascii="Times New Roman" w:hAnsi="Times New Roman" w:cs="Times New Roman"/>
          <w:bCs/>
          <w:sz w:val="24"/>
          <w:szCs w:val="24"/>
        </w:rPr>
        <w:t>a falha de mercado denominada de doença holandesa. Já a terceira</w:t>
      </w:r>
      <w:r w:rsidR="008D4B23">
        <w:rPr>
          <w:rFonts w:ascii="Times New Roman" w:hAnsi="Times New Roman" w:cs="Times New Roman"/>
          <w:bCs/>
          <w:sz w:val="24"/>
          <w:szCs w:val="24"/>
        </w:rPr>
        <w:t xml:space="preserve"> seção busca</w:t>
      </w:r>
      <w:r w:rsidR="00A40B9A">
        <w:rPr>
          <w:rFonts w:ascii="Times New Roman" w:hAnsi="Times New Roman" w:cs="Times New Roman"/>
          <w:bCs/>
          <w:sz w:val="24"/>
          <w:szCs w:val="24"/>
        </w:rPr>
        <w:t xml:space="preserve"> resum</w:t>
      </w:r>
      <w:r w:rsidR="008D4B23">
        <w:rPr>
          <w:rFonts w:ascii="Times New Roman" w:hAnsi="Times New Roman" w:cs="Times New Roman"/>
          <w:bCs/>
          <w:sz w:val="24"/>
          <w:szCs w:val="24"/>
        </w:rPr>
        <w:t>ir</w:t>
      </w:r>
      <w:r w:rsidR="00A40B9A">
        <w:rPr>
          <w:rFonts w:ascii="Times New Roman" w:hAnsi="Times New Roman" w:cs="Times New Roman"/>
          <w:bCs/>
          <w:sz w:val="24"/>
          <w:szCs w:val="24"/>
        </w:rPr>
        <w:t xml:space="preserve"> os principais pontos abordados dentro do pensamento novo</w:t>
      </w:r>
      <w:r w:rsidR="00023767">
        <w:rPr>
          <w:rFonts w:ascii="Times New Roman" w:hAnsi="Times New Roman" w:cs="Times New Roman"/>
          <w:bCs/>
          <w:sz w:val="24"/>
          <w:szCs w:val="24"/>
        </w:rPr>
        <w:t>-</w:t>
      </w:r>
      <w:r w:rsidR="008D4B23">
        <w:rPr>
          <w:rFonts w:ascii="Times New Roman" w:hAnsi="Times New Roman" w:cs="Times New Roman"/>
          <w:bCs/>
          <w:sz w:val="24"/>
          <w:szCs w:val="24"/>
        </w:rPr>
        <w:t>desenvolvimentista</w:t>
      </w:r>
      <w:r w:rsidR="00A40B9A">
        <w:rPr>
          <w:rFonts w:ascii="Times New Roman" w:hAnsi="Times New Roman" w:cs="Times New Roman"/>
          <w:bCs/>
          <w:sz w:val="24"/>
          <w:szCs w:val="24"/>
        </w:rPr>
        <w:t>. Na quar</w:t>
      </w:r>
      <w:r w:rsidR="008F41B5">
        <w:rPr>
          <w:rFonts w:ascii="Times New Roman" w:hAnsi="Times New Roman" w:cs="Times New Roman"/>
          <w:bCs/>
          <w:sz w:val="24"/>
          <w:szCs w:val="24"/>
        </w:rPr>
        <w:t>ta seção será</w:t>
      </w:r>
      <w:r w:rsidR="00A40B9A">
        <w:rPr>
          <w:rFonts w:ascii="Times New Roman" w:hAnsi="Times New Roman" w:cs="Times New Roman"/>
          <w:bCs/>
          <w:sz w:val="24"/>
          <w:szCs w:val="24"/>
        </w:rPr>
        <w:t xml:space="preserve"> elabora</w:t>
      </w:r>
      <w:r w:rsidR="008F41B5">
        <w:rPr>
          <w:rFonts w:ascii="Times New Roman" w:hAnsi="Times New Roman" w:cs="Times New Roman"/>
          <w:bCs/>
          <w:sz w:val="24"/>
          <w:szCs w:val="24"/>
        </w:rPr>
        <w:t>da</w:t>
      </w:r>
      <w:r w:rsidR="00A40B9A">
        <w:rPr>
          <w:rFonts w:ascii="Times New Roman" w:hAnsi="Times New Roman" w:cs="Times New Roman"/>
          <w:bCs/>
          <w:sz w:val="24"/>
          <w:szCs w:val="24"/>
        </w:rPr>
        <w:t xml:space="preserve"> uma </w:t>
      </w:r>
      <w:r w:rsidR="00AC22DB">
        <w:rPr>
          <w:rFonts w:ascii="Times New Roman" w:hAnsi="Times New Roman" w:cs="Times New Roman"/>
          <w:bCs/>
          <w:sz w:val="24"/>
          <w:szCs w:val="24"/>
        </w:rPr>
        <w:t>crítica</w:t>
      </w:r>
      <w:r w:rsidR="00023767">
        <w:rPr>
          <w:rFonts w:ascii="Times New Roman" w:hAnsi="Times New Roman" w:cs="Times New Roman"/>
          <w:bCs/>
          <w:sz w:val="24"/>
          <w:szCs w:val="24"/>
        </w:rPr>
        <w:t xml:space="preserve"> construtiva a respeito desta</w:t>
      </w:r>
      <w:r w:rsidR="00A40B9A">
        <w:rPr>
          <w:rFonts w:ascii="Times New Roman" w:hAnsi="Times New Roman" w:cs="Times New Roman"/>
          <w:bCs/>
          <w:sz w:val="24"/>
          <w:szCs w:val="24"/>
        </w:rPr>
        <w:t xml:space="preserve"> teoria</w:t>
      </w:r>
      <w:r w:rsidR="00AC22DB">
        <w:rPr>
          <w:rFonts w:ascii="Times New Roman" w:hAnsi="Times New Roman" w:cs="Times New Roman"/>
          <w:bCs/>
          <w:sz w:val="24"/>
          <w:szCs w:val="24"/>
        </w:rPr>
        <w:t>,</w:t>
      </w:r>
      <w:r w:rsidR="00A40B9A">
        <w:rPr>
          <w:rFonts w:ascii="Times New Roman" w:hAnsi="Times New Roman" w:cs="Times New Roman"/>
          <w:bCs/>
          <w:sz w:val="24"/>
          <w:szCs w:val="24"/>
        </w:rPr>
        <w:t xml:space="preserve"> buscando enaltecer os pontos de grande importância </w:t>
      </w:r>
      <w:r w:rsidR="003C6715">
        <w:rPr>
          <w:rFonts w:ascii="Times New Roman" w:hAnsi="Times New Roman" w:cs="Times New Roman"/>
          <w:bCs/>
          <w:sz w:val="24"/>
          <w:szCs w:val="24"/>
        </w:rPr>
        <w:t>abordados,</w:t>
      </w:r>
      <w:r w:rsidR="00A40B9A">
        <w:rPr>
          <w:rFonts w:ascii="Times New Roman" w:hAnsi="Times New Roman" w:cs="Times New Roman"/>
          <w:bCs/>
          <w:sz w:val="24"/>
          <w:szCs w:val="24"/>
        </w:rPr>
        <w:t xml:space="preserve"> mas</w:t>
      </w:r>
      <w:r w:rsidR="0082279D">
        <w:rPr>
          <w:rFonts w:ascii="Times New Roman" w:hAnsi="Times New Roman" w:cs="Times New Roman"/>
          <w:bCs/>
          <w:sz w:val="24"/>
          <w:szCs w:val="24"/>
        </w:rPr>
        <w:t>,</w:t>
      </w:r>
      <w:r w:rsidR="00AC22DB">
        <w:rPr>
          <w:rFonts w:ascii="Times New Roman" w:hAnsi="Times New Roman" w:cs="Times New Roman"/>
          <w:bCs/>
          <w:sz w:val="24"/>
          <w:szCs w:val="24"/>
        </w:rPr>
        <w:t xml:space="preserve"> ao mesmo tempo,</w:t>
      </w:r>
      <w:r w:rsidR="00A40B9A">
        <w:rPr>
          <w:rFonts w:ascii="Times New Roman" w:hAnsi="Times New Roman" w:cs="Times New Roman"/>
          <w:bCs/>
          <w:sz w:val="24"/>
          <w:szCs w:val="24"/>
        </w:rPr>
        <w:t xml:space="preserve"> apontar suas limitações para analisar o caso brasileiro</w:t>
      </w:r>
      <w:r w:rsidR="008F41B5">
        <w:rPr>
          <w:rFonts w:ascii="Times New Roman" w:hAnsi="Times New Roman" w:cs="Times New Roman"/>
          <w:bCs/>
          <w:sz w:val="24"/>
          <w:szCs w:val="24"/>
        </w:rPr>
        <w:t xml:space="preserve"> e, por último, um</w:t>
      </w:r>
      <w:r w:rsidR="0082279D">
        <w:rPr>
          <w:rFonts w:ascii="Times New Roman" w:hAnsi="Times New Roman" w:cs="Times New Roman"/>
          <w:bCs/>
          <w:sz w:val="24"/>
          <w:szCs w:val="24"/>
        </w:rPr>
        <w:t>a quinta seção</w:t>
      </w:r>
      <w:r w:rsidR="008F41B5">
        <w:rPr>
          <w:rFonts w:ascii="Times New Roman" w:hAnsi="Times New Roman" w:cs="Times New Roman"/>
          <w:bCs/>
          <w:sz w:val="24"/>
          <w:szCs w:val="24"/>
        </w:rPr>
        <w:t xml:space="preserve"> onde constará a conclusão d</w:t>
      </w:r>
      <w:r w:rsidR="0082279D">
        <w:rPr>
          <w:rFonts w:ascii="Times New Roman" w:hAnsi="Times New Roman" w:cs="Times New Roman"/>
          <w:bCs/>
          <w:sz w:val="24"/>
          <w:szCs w:val="24"/>
        </w:rPr>
        <w:t>o trabalho.</w:t>
      </w:r>
    </w:p>
    <w:p w14:paraId="723A06DC" w14:textId="77777777" w:rsidR="00353BE1" w:rsidRDefault="00353BE1" w:rsidP="00A6048A">
      <w:pPr>
        <w:spacing w:after="0" w:line="240" w:lineRule="auto"/>
        <w:jc w:val="both"/>
        <w:rPr>
          <w:rFonts w:ascii="Times New Roman" w:hAnsi="Times New Roman" w:cs="Times New Roman"/>
          <w:b/>
          <w:sz w:val="24"/>
          <w:szCs w:val="24"/>
        </w:rPr>
      </w:pPr>
    </w:p>
    <w:p w14:paraId="523FEDAD" w14:textId="43DF518F" w:rsidR="006027AF" w:rsidRDefault="00307E98" w:rsidP="00307E98">
      <w:pPr>
        <w:spacing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2</w:t>
      </w:r>
      <w:r w:rsidR="00FB14AB">
        <w:rPr>
          <w:rFonts w:ascii="Times New Roman" w:hAnsi="Times New Roman" w:cs="Times New Roman"/>
          <w:b/>
          <w:sz w:val="24"/>
          <w:szCs w:val="24"/>
        </w:rPr>
        <w:t xml:space="preserve">. O </w:t>
      </w:r>
      <w:r>
        <w:rPr>
          <w:rFonts w:ascii="Times New Roman" w:hAnsi="Times New Roman" w:cs="Times New Roman"/>
          <w:b/>
          <w:sz w:val="24"/>
          <w:szCs w:val="24"/>
        </w:rPr>
        <w:t>Desenvolvimento adormecido</w:t>
      </w:r>
    </w:p>
    <w:p w14:paraId="798DE6BA" w14:textId="77777777" w:rsidR="006027AF" w:rsidRDefault="006027AF" w:rsidP="00A6048A">
      <w:pPr>
        <w:spacing w:after="0" w:line="240" w:lineRule="auto"/>
        <w:jc w:val="both"/>
        <w:rPr>
          <w:rFonts w:ascii="Times New Roman" w:hAnsi="Times New Roman" w:cs="Times New Roman"/>
          <w:b/>
          <w:sz w:val="24"/>
          <w:szCs w:val="24"/>
        </w:rPr>
      </w:pPr>
    </w:p>
    <w:p w14:paraId="6CC3BCF9" w14:textId="67EB3D0F" w:rsidR="00EC560A" w:rsidRDefault="006027AF" w:rsidP="00A6048A">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ab/>
      </w:r>
      <w:r w:rsidR="00255D5A" w:rsidRPr="00EC560A">
        <w:rPr>
          <w:rFonts w:ascii="Times New Roman" w:hAnsi="Times New Roman" w:cs="Times New Roman"/>
          <w:bCs/>
          <w:color w:val="000000" w:themeColor="text1"/>
          <w:sz w:val="24"/>
          <w:szCs w:val="24"/>
        </w:rPr>
        <w:t xml:space="preserve">No período compreendido </w:t>
      </w:r>
      <w:r w:rsidR="00255D5A">
        <w:rPr>
          <w:rFonts w:ascii="Times New Roman" w:hAnsi="Times New Roman" w:cs="Times New Roman"/>
          <w:bCs/>
          <w:sz w:val="24"/>
          <w:szCs w:val="24"/>
        </w:rPr>
        <w:t xml:space="preserve">entre as décadas </w:t>
      </w:r>
      <w:r w:rsidR="00023767">
        <w:rPr>
          <w:rFonts w:ascii="Times New Roman" w:hAnsi="Times New Roman" w:cs="Times New Roman"/>
          <w:bCs/>
          <w:sz w:val="24"/>
          <w:szCs w:val="24"/>
        </w:rPr>
        <w:t>de</w:t>
      </w:r>
      <w:r w:rsidR="00255D5A">
        <w:rPr>
          <w:rFonts w:ascii="Times New Roman" w:hAnsi="Times New Roman" w:cs="Times New Roman"/>
          <w:bCs/>
          <w:sz w:val="24"/>
          <w:szCs w:val="24"/>
        </w:rPr>
        <w:t xml:space="preserve"> 1930</w:t>
      </w:r>
      <w:r w:rsidR="00023767">
        <w:rPr>
          <w:rFonts w:ascii="Times New Roman" w:hAnsi="Times New Roman" w:cs="Times New Roman"/>
          <w:bCs/>
          <w:sz w:val="24"/>
          <w:szCs w:val="24"/>
        </w:rPr>
        <w:t xml:space="preserve"> e </w:t>
      </w:r>
      <w:r w:rsidR="00255D5A">
        <w:rPr>
          <w:rFonts w:ascii="Times New Roman" w:hAnsi="Times New Roman" w:cs="Times New Roman"/>
          <w:bCs/>
          <w:sz w:val="24"/>
          <w:szCs w:val="24"/>
        </w:rPr>
        <w:t>1980</w:t>
      </w:r>
      <w:r w:rsidR="006129BF">
        <w:rPr>
          <w:rFonts w:ascii="Times New Roman" w:hAnsi="Times New Roman" w:cs="Times New Roman"/>
          <w:bCs/>
          <w:sz w:val="24"/>
          <w:szCs w:val="24"/>
        </w:rPr>
        <w:t>,</w:t>
      </w:r>
      <w:r w:rsidR="00255D5A">
        <w:rPr>
          <w:rFonts w:ascii="Times New Roman" w:hAnsi="Times New Roman" w:cs="Times New Roman"/>
          <w:bCs/>
          <w:sz w:val="24"/>
          <w:szCs w:val="24"/>
        </w:rPr>
        <w:t xml:space="preserve"> o </w:t>
      </w:r>
      <w:r w:rsidR="00D441DF">
        <w:rPr>
          <w:rFonts w:ascii="Times New Roman" w:hAnsi="Times New Roman" w:cs="Times New Roman"/>
          <w:bCs/>
          <w:sz w:val="24"/>
          <w:szCs w:val="24"/>
        </w:rPr>
        <w:t>B</w:t>
      </w:r>
      <w:r w:rsidR="00255D5A">
        <w:rPr>
          <w:rFonts w:ascii="Times New Roman" w:hAnsi="Times New Roman" w:cs="Times New Roman"/>
          <w:bCs/>
          <w:sz w:val="24"/>
          <w:szCs w:val="24"/>
        </w:rPr>
        <w:t xml:space="preserve">rasil experimentou </w:t>
      </w:r>
      <w:r w:rsidR="00892725">
        <w:rPr>
          <w:rFonts w:ascii="Times New Roman" w:hAnsi="Times New Roman" w:cs="Times New Roman"/>
          <w:bCs/>
          <w:sz w:val="24"/>
          <w:szCs w:val="24"/>
        </w:rPr>
        <w:t xml:space="preserve">transformações estruturais </w:t>
      </w:r>
      <w:r w:rsidR="00255D5A">
        <w:rPr>
          <w:rFonts w:ascii="Times New Roman" w:hAnsi="Times New Roman" w:cs="Times New Roman"/>
          <w:bCs/>
          <w:sz w:val="24"/>
          <w:szCs w:val="24"/>
        </w:rPr>
        <w:t>extraordinár</w:t>
      </w:r>
      <w:r w:rsidR="00255D5A" w:rsidRPr="00892725">
        <w:rPr>
          <w:rFonts w:ascii="Times New Roman" w:hAnsi="Times New Roman" w:cs="Times New Roman"/>
          <w:bCs/>
          <w:sz w:val="24"/>
          <w:szCs w:val="24"/>
        </w:rPr>
        <w:t>i</w:t>
      </w:r>
      <w:r w:rsidR="00892725">
        <w:rPr>
          <w:rFonts w:ascii="Times New Roman" w:hAnsi="Times New Roman" w:cs="Times New Roman"/>
          <w:bCs/>
          <w:sz w:val="24"/>
          <w:szCs w:val="24"/>
        </w:rPr>
        <w:t>as</w:t>
      </w:r>
      <w:r w:rsidR="00255D5A">
        <w:rPr>
          <w:rFonts w:ascii="Times New Roman" w:hAnsi="Times New Roman" w:cs="Times New Roman"/>
          <w:bCs/>
          <w:sz w:val="24"/>
          <w:szCs w:val="24"/>
        </w:rPr>
        <w:t xml:space="preserve">. </w:t>
      </w:r>
      <w:r w:rsidR="00D441DF">
        <w:rPr>
          <w:rFonts w:ascii="Times New Roman" w:hAnsi="Times New Roman" w:cs="Times New Roman"/>
          <w:bCs/>
          <w:sz w:val="24"/>
          <w:szCs w:val="24"/>
        </w:rPr>
        <w:t>Com um planejamento de longo prazo que possuía como pilar central a industrialização</w:t>
      </w:r>
      <w:r w:rsidR="00CC04BA">
        <w:rPr>
          <w:rFonts w:ascii="Times New Roman" w:hAnsi="Times New Roman" w:cs="Times New Roman"/>
          <w:bCs/>
          <w:sz w:val="24"/>
          <w:szCs w:val="24"/>
        </w:rPr>
        <w:t>,</w:t>
      </w:r>
      <w:r w:rsidR="00D441DF">
        <w:rPr>
          <w:rFonts w:ascii="Times New Roman" w:hAnsi="Times New Roman" w:cs="Times New Roman"/>
          <w:bCs/>
          <w:sz w:val="24"/>
          <w:szCs w:val="24"/>
        </w:rPr>
        <w:t xml:space="preserve"> o país passou por um forte processo de sofisticação</w:t>
      </w:r>
      <w:r w:rsidR="00CC04BA">
        <w:rPr>
          <w:rFonts w:ascii="Times New Roman" w:hAnsi="Times New Roman" w:cs="Times New Roman"/>
          <w:bCs/>
          <w:sz w:val="24"/>
          <w:szCs w:val="24"/>
        </w:rPr>
        <w:t xml:space="preserve"> de sua estrutura</w:t>
      </w:r>
      <w:r w:rsidR="00D441DF">
        <w:rPr>
          <w:rFonts w:ascii="Times New Roman" w:hAnsi="Times New Roman" w:cs="Times New Roman"/>
          <w:bCs/>
          <w:sz w:val="24"/>
          <w:szCs w:val="24"/>
        </w:rPr>
        <w:t xml:space="preserve"> produtiva. </w:t>
      </w:r>
      <w:r w:rsidR="00C760A8">
        <w:rPr>
          <w:rFonts w:ascii="Times New Roman" w:hAnsi="Times New Roman" w:cs="Times New Roman"/>
          <w:bCs/>
          <w:sz w:val="24"/>
          <w:szCs w:val="24"/>
        </w:rPr>
        <w:t xml:space="preserve">Segundo </w:t>
      </w:r>
      <w:proofErr w:type="spellStart"/>
      <w:r w:rsidR="00C760A8">
        <w:rPr>
          <w:rFonts w:ascii="Times New Roman" w:hAnsi="Times New Roman" w:cs="Times New Roman"/>
          <w:bCs/>
          <w:sz w:val="24"/>
          <w:szCs w:val="24"/>
        </w:rPr>
        <w:t>Oreiro</w:t>
      </w:r>
      <w:proofErr w:type="spellEnd"/>
      <w:r w:rsidR="00C760A8">
        <w:rPr>
          <w:rFonts w:ascii="Times New Roman" w:hAnsi="Times New Roman" w:cs="Times New Roman"/>
          <w:bCs/>
          <w:sz w:val="24"/>
          <w:szCs w:val="24"/>
        </w:rPr>
        <w:t xml:space="preserve"> (2016, p. 12-13)</w:t>
      </w:r>
      <w:r w:rsidR="006129BF">
        <w:rPr>
          <w:rFonts w:ascii="Times New Roman" w:hAnsi="Times New Roman" w:cs="Times New Roman"/>
          <w:bCs/>
          <w:sz w:val="24"/>
          <w:szCs w:val="24"/>
        </w:rPr>
        <w:t>,</w:t>
      </w:r>
      <w:r w:rsidR="00C760A8">
        <w:rPr>
          <w:rFonts w:ascii="Times New Roman" w:hAnsi="Times New Roman" w:cs="Times New Roman"/>
          <w:bCs/>
          <w:sz w:val="24"/>
          <w:szCs w:val="24"/>
        </w:rPr>
        <w:t xml:space="preserve"> o crescimento robusto da indústria de transformação é uma condição impreterível para </w:t>
      </w:r>
      <w:r w:rsidR="00646BF5">
        <w:rPr>
          <w:rFonts w:ascii="Times New Roman" w:hAnsi="Times New Roman" w:cs="Times New Roman"/>
          <w:bCs/>
          <w:sz w:val="24"/>
          <w:szCs w:val="24"/>
        </w:rPr>
        <w:t xml:space="preserve">o crescimento da </w:t>
      </w:r>
      <w:r w:rsidR="00C760A8">
        <w:rPr>
          <w:rFonts w:ascii="Times New Roman" w:hAnsi="Times New Roman" w:cs="Times New Roman"/>
          <w:bCs/>
          <w:sz w:val="24"/>
          <w:szCs w:val="24"/>
        </w:rPr>
        <w:t xml:space="preserve">economia </w:t>
      </w:r>
      <w:r w:rsidR="00892725">
        <w:rPr>
          <w:rFonts w:ascii="Times New Roman" w:hAnsi="Times New Roman" w:cs="Times New Roman"/>
          <w:bCs/>
          <w:sz w:val="24"/>
          <w:szCs w:val="24"/>
        </w:rPr>
        <w:t xml:space="preserve">a </w:t>
      </w:r>
      <w:r w:rsidR="00C760A8">
        <w:rPr>
          <w:rFonts w:ascii="Times New Roman" w:hAnsi="Times New Roman" w:cs="Times New Roman"/>
          <w:bCs/>
          <w:sz w:val="24"/>
          <w:szCs w:val="24"/>
        </w:rPr>
        <w:t xml:space="preserve">taxas </w:t>
      </w:r>
      <w:r w:rsidR="00892725">
        <w:rPr>
          <w:rFonts w:ascii="Times New Roman" w:hAnsi="Times New Roman" w:cs="Times New Roman"/>
          <w:bCs/>
          <w:sz w:val="24"/>
          <w:szCs w:val="24"/>
        </w:rPr>
        <w:t>elevadas</w:t>
      </w:r>
      <w:r w:rsidR="00C760A8">
        <w:rPr>
          <w:rFonts w:ascii="Times New Roman" w:hAnsi="Times New Roman" w:cs="Times New Roman"/>
          <w:bCs/>
          <w:sz w:val="24"/>
          <w:szCs w:val="24"/>
        </w:rPr>
        <w:t>, justamente porque é na manufatura em que se encontra com maior intensidade os retornos crescentes de escala, isto é, existe uma relação estrutural entre o aumen</w:t>
      </w:r>
      <w:r w:rsidR="00EC560A">
        <w:rPr>
          <w:rFonts w:ascii="Times New Roman" w:hAnsi="Times New Roman" w:cs="Times New Roman"/>
          <w:bCs/>
          <w:sz w:val="24"/>
          <w:szCs w:val="24"/>
        </w:rPr>
        <w:t>to da produtividade do trabalho</w:t>
      </w:r>
      <w:r w:rsidR="00C760A8">
        <w:rPr>
          <w:rFonts w:ascii="Times New Roman" w:hAnsi="Times New Roman" w:cs="Times New Roman"/>
          <w:bCs/>
          <w:sz w:val="24"/>
          <w:szCs w:val="24"/>
        </w:rPr>
        <w:t xml:space="preserve"> e a taxa de crescimento da produção industrial.</w:t>
      </w:r>
      <w:r w:rsidR="00892725">
        <w:rPr>
          <w:rFonts w:ascii="Times New Roman" w:hAnsi="Times New Roman" w:cs="Times New Roman"/>
          <w:bCs/>
          <w:sz w:val="24"/>
          <w:szCs w:val="24"/>
        </w:rPr>
        <w:t xml:space="preserve"> </w:t>
      </w:r>
      <w:r w:rsidR="00EC560A" w:rsidRPr="00DD1370">
        <w:rPr>
          <w:rFonts w:ascii="Times New Roman" w:hAnsi="Times New Roman" w:cs="Times New Roman"/>
          <w:bCs/>
          <w:sz w:val="24"/>
          <w:szCs w:val="24"/>
        </w:rPr>
        <w:t>Não é por</w:t>
      </w:r>
      <w:r w:rsidR="00D441DF" w:rsidRPr="00DD1370">
        <w:rPr>
          <w:rFonts w:ascii="Times New Roman" w:hAnsi="Times New Roman" w:cs="Times New Roman"/>
          <w:bCs/>
          <w:sz w:val="24"/>
          <w:szCs w:val="24"/>
        </w:rPr>
        <w:t xml:space="preserve"> acaso que a taxa de crescimento </w:t>
      </w:r>
      <w:r w:rsidR="00D441DF" w:rsidRPr="00DD1370">
        <w:rPr>
          <w:rFonts w:ascii="Times New Roman" w:hAnsi="Times New Roman" w:cs="Times New Roman"/>
          <w:bCs/>
          <w:i/>
          <w:iCs/>
          <w:sz w:val="24"/>
          <w:szCs w:val="24"/>
        </w:rPr>
        <w:t>per cap</w:t>
      </w:r>
      <w:r w:rsidR="00EC560A" w:rsidRPr="00DD1370">
        <w:rPr>
          <w:rFonts w:ascii="Times New Roman" w:hAnsi="Times New Roman" w:cs="Times New Roman"/>
          <w:bCs/>
          <w:i/>
          <w:iCs/>
          <w:sz w:val="24"/>
          <w:szCs w:val="24"/>
        </w:rPr>
        <w:t>i</w:t>
      </w:r>
      <w:r w:rsidR="00D441DF" w:rsidRPr="00DD1370">
        <w:rPr>
          <w:rFonts w:ascii="Times New Roman" w:hAnsi="Times New Roman" w:cs="Times New Roman"/>
          <w:bCs/>
          <w:i/>
          <w:iCs/>
          <w:sz w:val="24"/>
          <w:szCs w:val="24"/>
        </w:rPr>
        <w:t>ta</w:t>
      </w:r>
      <w:r w:rsidR="00D441DF" w:rsidRPr="00DD1370">
        <w:rPr>
          <w:rFonts w:ascii="Times New Roman" w:hAnsi="Times New Roman" w:cs="Times New Roman"/>
          <w:bCs/>
          <w:sz w:val="24"/>
          <w:szCs w:val="24"/>
        </w:rPr>
        <w:t xml:space="preserve"> em média</w:t>
      </w:r>
      <w:r w:rsidR="00CD1F4B" w:rsidRPr="00DD1370">
        <w:rPr>
          <w:rFonts w:ascii="Times New Roman" w:hAnsi="Times New Roman" w:cs="Times New Roman"/>
          <w:bCs/>
          <w:sz w:val="24"/>
          <w:szCs w:val="24"/>
        </w:rPr>
        <w:t>,</w:t>
      </w:r>
      <w:r w:rsidR="00D441DF" w:rsidRPr="00DD1370">
        <w:rPr>
          <w:rFonts w:ascii="Times New Roman" w:hAnsi="Times New Roman" w:cs="Times New Roman"/>
          <w:bCs/>
          <w:sz w:val="24"/>
          <w:szCs w:val="24"/>
        </w:rPr>
        <w:t xml:space="preserve"> no período em questão</w:t>
      </w:r>
      <w:r w:rsidR="00EC560A" w:rsidRPr="00DD1370">
        <w:rPr>
          <w:rFonts w:ascii="Times New Roman" w:hAnsi="Times New Roman" w:cs="Times New Roman"/>
          <w:bCs/>
          <w:sz w:val="24"/>
          <w:szCs w:val="24"/>
        </w:rPr>
        <w:t>,</w:t>
      </w:r>
      <w:r w:rsidR="00D441DF" w:rsidRPr="00DD1370">
        <w:rPr>
          <w:rFonts w:ascii="Times New Roman" w:hAnsi="Times New Roman" w:cs="Times New Roman"/>
          <w:bCs/>
          <w:sz w:val="24"/>
          <w:szCs w:val="24"/>
        </w:rPr>
        <w:t xml:space="preserve"> foi de </w:t>
      </w:r>
      <w:r w:rsidR="00DC098A">
        <w:rPr>
          <w:rFonts w:ascii="Times New Roman" w:hAnsi="Times New Roman" w:cs="Times New Roman"/>
          <w:bCs/>
          <w:sz w:val="24"/>
          <w:szCs w:val="24"/>
        </w:rPr>
        <w:t xml:space="preserve">uma média de </w:t>
      </w:r>
      <w:r w:rsidR="00BA15DA">
        <w:rPr>
          <w:rFonts w:ascii="Times New Roman" w:hAnsi="Times New Roman" w:cs="Times New Roman"/>
          <w:bCs/>
          <w:sz w:val="24"/>
          <w:szCs w:val="24"/>
        </w:rPr>
        <w:t>3,4</w:t>
      </w:r>
      <w:r w:rsidR="00D441DF" w:rsidRPr="00DD1370">
        <w:rPr>
          <w:rFonts w:ascii="Times New Roman" w:hAnsi="Times New Roman" w:cs="Times New Roman"/>
          <w:bCs/>
          <w:sz w:val="24"/>
          <w:szCs w:val="24"/>
        </w:rPr>
        <w:t>%</w:t>
      </w:r>
      <w:r w:rsidR="004C512E" w:rsidRPr="00DD1370">
        <w:rPr>
          <w:rFonts w:ascii="Times New Roman" w:hAnsi="Times New Roman" w:cs="Times New Roman"/>
          <w:bCs/>
          <w:sz w:val="24"/>
          <w:szCs w:val="24"/>
        </w:rPr>
        <w:t xml:space="preserve"> ao ano</w:t>
      </w:r>
      <w:r w:rsidR="00CD1F4B" w:rsidRPr="00BA15DA">
        <w:rPr>
          <w:rFonts w:ascii="Times New Roman" w:hAnsi="Times New Roman" w:cs="Times New Roman"/>
          <w:bCs/>
          <w:sz w:val="24"/>
          <w:szCs w:val="24"/>
        </w:rPr>
        <w:t>.</w:t>
      </w:r>
    </w:p>
    <w:p w14:paraId="7F0DDE5B" w14:textId="50E30EB0" w:rsidR="000E0924" w:rsidRDefault="004C512E" w:rsidP="00A6048A">
      <w:pPr>
        <w:spacing w:after="0" w:line="240" w:lineRule="auto"/>
        <w:ind w:firstLine="708"/>
        <w:jc w:val="both"/>
        <w:rPr>
          <w:rFonts w:ascii="Times New Roman" w:hAnsi="Times New Roman" w:cs="Times New Roman"/>
          <w:bCs/>
          <w:color w:val="FF0000"/>
          <w:sz w:val="24"/>
          <w:szCs w:val="24"/>
        </w:rPr>
      </w:pPr>
      <w:r>
        <w:rPr>
          <w:rFonts w:ascii="Times New Roman" w:hAnsi="Times New Roman" w:cs="Times New Roman"/>
          <w:bCs/>
          <w:sz w:val="24"/>
          <w:szCs w:val="24"/>
        </w:rPr>
        <w:t>Para base de comparação</w:t>
      </w:r>
      <w:r w:rsidR="005507D0">
        <w:rPr>
          <w:rFonts w:ascii="Times New Roman" w:hAnsi="Times New Roman" w:cs="Times New Roman"/>
          <w:bCs/>
          <w:sz w:val="24"/>
          <w:szCs w:val="24"/>
        </w:rPr>
        <w:t>, p</w:t>
      </w:r>
      <w:r w:rsidR="00EC560A">
        <w:rPr>
          <w:rFonts w:ascii="Times New Roman" w:hAnsi="Times New Roman" w:cs="Times New Roman"/>
          <w:bCs/>
          <w:sz w:val="24"/>
          <w:szCs w:val="24"/>
        </w:rPr>
        <w:t>odemos citar os seguintes dados:</w:t>
      </w:r>
      <w:r w:rsidR="005507D0">
        <w:rPr>
          <w:rFonts w:ascii="Times New Roman" w:hAnsi="Times New Roman" w:cs="Times New Roman"/>
          <w:bCs/>
          <w:sz w:val="24"/>
          <w:szCs w:val="24"/>
        </w:rPr>
        <w:t xml:space="preserve"> em 1950 a renda média por habitante no Brasil era aproximadamente cinco vezes menor do que a renda média </w:t>
      </w:r>
      <w:r w:rsidR="00734283">
        <w:rPr>
          <w:rFonts w:ascii="Times New Roman" w:hAnsi="Times New Roman" w:cs="Times New Roman"/>
          <w:bCs/>
          <w:sz w:val="24"/>
          <w:szCs w:val="24"/>
        </w:rPr>
        <w:t>p</w:t>
      </w:r>
      <w:r w:rsidR="00646BF5">
        <w:rPr>
          <w:rFonts w:ascii="Times New Roman" w:hAnsi="Times New Roman" w:cs="Times New Roman"/>
          <w:bCs/>
          <w:sz w:val="24"/>
          <w:szCs w:val="24"/>
        </w:rPr>
        <w:t>or habitante nos Estados Unidos;</w:t>
      </w:r>
      <w:r w:rsidR="005507D0">
        <w:rPr>
          <w:rFonts w:ascii="Times New Roman" w:hAnsi="Times New Roman" w:cs="Times New Roman"/>
          <w:bCs/>
          <w:sz w:val="24"/>
          <w:szCs w:val="24"/>
        </w:rPr>
        <w:t xml:space="preserve"> já em 1980</w:t>
      </w:r>
      <w:r w:rsidR="00EC560A">
        <w:rPr>
          <w:rFonts w:ascii="Times New Roman" w:hAnsi="Times New Roman" w:cs="Times New Roman"/>
          <w:bCs/>
          <w:sz w:val="24"/>
          <w:szCs w:val="24"/>
        </w:rPr>
        <w:t>,</w:t>
      </w:r>
      <w:r w:rsidR="005507D0">
        <w:rPr>
          <w:rFonts w:ascii="Times New Roman" w:hAnsi="Times New Roman" w:cs="Times New Roman"/>
          <w:bCs/>
          <w:sz w:val="24"/>
          <w:szCs w:val="24"/>
        </w:rPr>
        <w:t xml:space="preserve"> a renda média americana era </w:t>
      </w:r>
      <w:r w:rsidR="005507D0">
        <w:rPr>
          <w:rFonts w:ascii="Times New Roman" w:hAnsi="Times New Roman" w:cs="Times New Roman"/>
          <w:bCs/>
          <w:sz w:val="24"/>
          <w:szCs w:val="24"/>
        </w:rPr>
        <w:lastRenderedPageBreak/>
        <w:t>apenas 2,68 vezes maior que a brasileira.</w:t>
      </w:r>
      <w:r w:rsidR="00CB77BC">
        <w:rPr>
          <w:rFonts w:ascii="Times New Roman" w:hAnsi="Times New Roman" w:cs="Times New Roman"/>
          <w:bCs/>
          <w:sz w:val="24"/>
          <w:szCs w:val="24"/>
        </w:rPr>
        <w:t xml:space="preserve"> </w:t>
      </w:r>
      <w:r w:rsidR="005507D0">
        <w:rPr>
          <w:rFonts w:ascii="Times New Roman" w:hAnsi="Times New Roman" w:cs="Times New Roman"/>
          <w:bCs/>
          <w:sz w:val="24"/>
          <w:szCs w:val="24"/>
        </w:rPr>
        <w:t>Portanto</w:t>
      </w:r>
      <w:r w:rsidR="00EC560A">
        <w:rPr>
          <w:rFonts w:ascii="Times New Roman" w:hAnsi="Times New Roman" w:cs="Times New Roman"/>
          <w:bCs/>
          <w:sz w:val="24"/>
          <w:szCs w:val="24"/>
        </w:rPr>
        <w:t>,</w:t>
      </w:r>
      <w:r w:rsidR="005507D0">
        <w:rPr>
          <w:rFonts w:ascii="Times New Roman" w:hAnsi="Times New Roman" w:cs="Times New Roman"/>
          <w:bCs/>
          <w:sz w:val="24"/>
          <w:szCs w:val="24"/>
        </w:rPr>
        <w:t xml:space="preserve"> o processo que buscava a sofisticação da estrutura produtiva nacional por meio da industrialização obteve resultados</w:t>
      </w:r>
      <w:r w:rsidR="004F55EB">
        <w:rPr>
          <w:rFonts w:ascii="Times New Roman" w:hAnsi="Times New Roman" w:cs="Times New Roman"/>
          <w:bCs/>
          <w:sz w:val="24"/>
          <w:szCs w:val="24"/>
        </w:rPr>
        <w:t xml:space="preserve"> que podem ser considerados</w:t>
      </w:r>
      <w:r w:rsidR="00EC560A">
        <w:rPr>
          <w:rFonts w:ascii="Times New Roman" w:hAnsi="Times New Roman" w:cs="Times New Roman"/>
          <w:bCs/>
          <w:sz w:val="24"/>
          <w:szCs w:val="24"/>
        </w:rPr>
        <w:t>,</w:t>
      </w:r>
      <w:r w:rsidR="005507D0">
        <w:rPr>
          <w:rFonts w:ascii="Times New Roman" w:hAnsi="Times New Roman" w:cs="Times New Roman"/>
          <w:bCs/>
          <w:sz w:val="24"/>
          <w:szCs w:val="24"/>
        </w:rPr>
        <w:t xml:space="preserve"> no mínimo, satisfatórios (BRESSER-PEREIRA,</w:t>
      </w:r>
      <w:r w:rsidR="00734283">
        <w:rPr>
          <w:rFonts w:ascii="Times New Roman" w:hAnsi="Times New Roman" w:cs="Times New Roman"/>
          <w:bCs/>
          <w:sz w:val="24"/>
          <w:szCs w:val="24"/>
        </w:rPr>
        <w:t xml:space="preserve"> </w:t>
      </w:r>
      <w:r w:rsidR="005507D0">
        <w:rPr>
          <w:rFonts w:ascii="Times New Roman" w:hAnsi="Times New Roman" w:cs="Times New Roman"/>
          <w:bCs/>
          <w:sz w:val="24"/>
          <w:szCs w:val="24"/>
        </w:rPr>
        <w:t>2018, p. 9-10).</w:t>
      </w:r>
      <w:r w:rsidR="00C760A8">
        <w:rPr>
          <w:rFonts w:ascii="Times New Roman" w:hAnsi="Times New Roman" w:cs="Times New Roman"/>
          <w:bCs/>
          <w:sz w:val="24"/>
          <w:szCs w:val="24"/>
        </w:rPr>
        <w:t xml:space="preserve"> </w:t>
      </w:r>
      <w:r w:rsidR="00CB77BC" w:rsidRPr="00CB77BC">
        <w:rPr>
          <w:rFonts w:ascii="Times New Roman" w:hAnsi="Times New Roman" w:cs="Times New Roman"/>
          <w:bCs/>
          <w:sz w:val="24"/>
          <w:szCs w:val="24"/>
        </w:rPr>
        <w:t>A indú</w:t>
      </w:r>
      <w:r w:rsidR="00FB14AB">
        <w:rPr>
          <w:rFonts w:ascii="Times New Roman" w:hAnsi="Times New Roman" w:cs="Times New Roman"/>
          <w:bCs/>
          <w:sz w:val="24"/>
          <w:szCs w:val="24"/>
        </w:rPr>
        <w:t>stria de transformação nacional chegou a obter</w:t>
      </w:r>
      <w:r w:rsidR="00CB77BC">
        <w:rPr>
          <w:rFonts w:ascii="Times New Roman" w:hAnsi="Times New Roman" w:cs="Times New Roman"/>
          <w:bCs/>
          <w:sz w:val="24"/>
          <w:szCs w:val="24"/>
        </w:rPr>
        <w:t xml:space="preserve"> patamar de competitiv</w:t>
      </w:r>
      <w:r w:rsidR="00EC560A">
        <w:rPr>
          <w:rFonts w:ascii="Times New Roman" w:hAnsi="Times New Roman" w:cs="Times New Roman"/>
          <w:bCs/>
          <w:sz w:val="24"/>
          <w:szCs w:val="24"/>
        </w:rPr>
        <w:t>idade elevado no cenário global:</w:t>
      </w:r>
      <w:r w:rsidR="00CB77BC">
        <w:rPr>
          <w:rFonts w:ascii="Times New Roman" w:hAnsi="Times New Roman" w:cs="Times New Roman"/>
          <w:bCs/>
          <w:sz w:val="24"/>
          <w:szCs w:val="24"/>
        </w:rPr>
        <w:t xml:space="preserve"> em 1965</w:t>
      </w:r>
      <w:r w:rsidR="00EC560A">
        <w:rPr>
          <w:rFonts w:ascii="Times New Roman" w:hAnsi="Times New Roman" w:cs="Times New Roman"/>
          <w:bCs/>
          <w:sz w:val="24"/>
          <w:szCs w:val="24"/>
        </w:rPr>
        <w:t>,</w:t>
      </w:r>
      <w:r w:rsidR="00CB77BC">
        <w:rPr>
          <w:rFonts w:ascii="Times New Roman" w:hAnsi="Times New Roman" w:cs="Times New Roman"/>
          <w:bCs/>
          <w:sz w:val="24"/>
          <w:szCs w:val="24"/>
        </w:rPr>
        <w:t xml:space="preserve"> apenas 6% das exportações brasileiras advinha</w:t>
      </w:r>
      <w:r w:rsidR="00EC560A">
        <w:rPr>
          <w:rFonts w:ascii="Times New Roman" w:hAnsi="Times New Roman" w:cs="Times New Roman"/>
          <w:bCs/>
          <w:sz w:val="24"/>
          <w:szCs w:val="24"/>
        </w:rPr>
        <w:t>m da indústria de transformação;</w:t>
      </w:r>
      <w:r w:rsidR="00CB77BC">
        <w:rPr>
          <w:rFonts w:ascii="Times New Roman" w:hAnsi="Times New Roman" w:cs="Times New Roman"/>
          <w:bCs/>
          <w:sz w:val="24"/>
          <w:szCs w:val="24"/>
        </w:rPr>
        <w:t xml:space="preserve"> já em 1985</w:t>
      </w:r>
      <w:r w:rsidR="00EC560A">
        <w:rPr>
          <w:rFonts w:ascii="Times New Roman" w:hAnsi="Times New Roman" w:cs="Times New Roman"/>
          <w:bCs/>
          <w:sz w:val="24"/>
          <w:szCs w:val="24"/>
        </w:rPr>
        <w:t>,</w:t>
      </w:r>
      <w:r w:rsidR="00CB77BC">
        <w:rPr>
          <w:rFonts w:ascii="Times New Roman" w:hAnsi="Times New Roman" w:cs="Times New Roman"/>
          <w:bCs/>
          <w:sz w:val="24"/>
          <w:szCs w:val="24"/>
        </w:rPr>
        <w:t xml:space="preserve"> </w:t>
      </w:r>
      <w:r w:rsidR="00FB14AB">
        <w:rPr>
          <w:rFonts w:ascii="Times New Roman" w:hAnsi="Times New Roman" w:cs="Times New Roman"/>
          <w:bCs/>
          <w:sz w:val="24"/>
          <w:szCs w:val="24"/>
        </w:rPr>
        <w:t xml:space="preserve">esta participação saltou para </w:t>
      </w:r>
      <w:r w:rsidR="00CB77BC">
        <w:rPr>
          <w:rFonts w:ascii="Times New Roman" w:hAnsi="Times New Roman" w:cs="Times New Roman"/>
          <w:bCs/>
          <w:sz w:val="24"/>
          <w:szCs w:val="24"/>
        </w:rPr>
        <w:t>incríveis 65%</w:t>
      </w:r>
      <w:r w:rsidR="00EC560A">
        <w:rPr>
          <w:rFonts w:ascii="Times New Roman" w:hAnsi="Times New Roman" w:cs="Times New Roman"/>
          <w:bCs/>
          <w:sz w:val="24"/>
          <w:szCs w:val="24"/>
        </w:rPr>
        <w:t>. A</w:t>
      </w:r>
      <w:r w:rsidR="001F1C78">
        <w:rPr>
          <w:rFonts w:ascii="Times New Roman" w:hAnsi="Times New Roman" w:cs="Times New Roman"/>
          <w:bCs/>
          <w:sz w:val="24"/>
          <w:szCs w:val="24"/>
        </w:rPr>
        <w:t>lém disso, a</w:t>
      </w:r>
      <w:r w:rsidR="001F1C78" w:rsidRPr="00D975E1">
        <w:rPr>
          <w:rFonts w:ascii="Times New Roman" w:hAnsi="Times New Roman" w:cs="Times New Roman"/>
          <w:bCs/>
          <w:sz w:val="24"/>
          <w:szCs w:val="24"/>
        </w:rPr>
        <w:t>té início de 1980, o parque industrial brasileiro era maior que o da China, Índia e Coreia do Sul</w:t>
      </w:r>
      <w:r w:rsidR="00737963">
        <w:rPr>
          <w:rFonts w:ascii="Times New Roman" w:hAnsi="Times New Roman" w:cs="Times New Roman"/>
          <w:bCs/>
          <w:sz w:val="24"/>
          <w:szCs w:val="24"/>
        </w:rPr>
        <w:t>,</w:t>
      </w:r>
      <w:r w:rsidR="001F1C78" w:rsidRPr="00D975E1">
        <w:rPr>
          <w:rFonts w:ascii="Times New Roman" w:hAnsi="Times New Roman" w:cs="Times New Roman"/>
          <w:bCs/>
          <w:sz w:val="24"/>
          <w:szCs w:val="24"/>
        </w:rPr>
        <w:t xml:space="preserve"> </w:t>
      </w:r>
      <w:r w:rsidR="00EC560A">
        <w:rPr>
          <w:rFonts w:ascii="Times New Roman" w:hAnsi="Times New Roman" w:cs="Times New Roman"/>
          <w:bCs/>
          <w:sz w:val="24"/>
          <w:szCs w:val="24"/>
        </w:rPr>
        <w:t>somados</w:t>
      </w:r>
      <w:r w:rsidR="0089559E">
        <w:rPr>
          <w:rFonts w:ascii="Times New Roman" w:hAnsi="Times New Roman" w:cs="Times New Roman"/>
          <w:bCs/>
          <w:sz w:val="24"/>
          <w:szCs w:val="24"/>
        </w:rPr>
        <w:t xml:space="preserve"> </w:t>
      </w:r>
      <w:r w:rsidR="00E13844">
        <w:rPr>
          <w:rFonts w:ascii="Times New Roman" w:hAnsi="Times New Roman" w:cs="Times New Roman"/>
          <w:bCs/>
          <w:sz w:val="24"/>
          <w:szCs w:val="24"/>
        </w:rPr>
        <w:t>(BRESSER-PEREIRA, 2015, p. 108</w:t>
      </w:r>
      <w:r w:rsidR="0089559E">
        <w:rPr>
          <w:rFonts w:ascii="Times New Roman" w:hAnsi="Times New Roman" w:cs="Times New Roman"/>
          <w:bCs/>
          <w:sz w:val="24"/>
          <w:szCs w:val="24"/>
        </w:rPr>
        <w:t>; MORCEIRO, 2018, p. 16</w:t>
      </w:r>
      <w:r w:rsidR="001F1C78">
        <w:rPr>
          <w:rFonts w:ascii="Times New Roman" w:hAnsi="Times New Roman" w:cs="Times New Roman"/>
          <w:bCs/>
          <w:sz w:val="24"/>
          <w:szCs w:val="24"/>
        </w:rPr>
        <w:t>).</w:t>
      </w:r>
    </w:p>
    <w:p w14:paraId="23173ADB" w14:textId="4312ED62" w:rsidR="008D7330" w:rsidRPr="004C3858" w:rsidRDefault="0089559E" w:rsidP="00A6048A">
      <w:pPr>
        <w:spacing w:after="0" w:line="240" w:lineRule="auto"/>
        <w:ind w:firstLine="708"/>
        <w:jc w:val="both"/>
        <w:rPr>
          <w:rFonts w:ascii="Times New Roman" w:hAnsi="Times New Roman" w:cs="Times New Roman"/>
          <w:bCs/>
          <w:sz w:val="24"/>
          <w:szCs w:val="24"/>
        </w:rPr>
      </w:pPr>
      <w:r w:rsidRPr="002303E7">
        <w:rPr>
          <w:rFonts w:ascii="Times New Roman" w:hAnsi="Times New Roman" w:cs="Times New Roman"/>
          <w:bCs/>
          <w:sz w:val="24"/>
          <w:szCs w:val="24"/>
        </w:rPr>
        <w:t>No entanto</w:t>
      </w:r>
      <w:r w:rsidR="0022481B">
        <w:rPr>
          <w:rFonts w:ascii="Times New Roman" w:hAnsi="Times New Roman" w:cs="Times New Roman"/>
          <w:bCs/>
          <w:sz w:val="24"/>
          <w:szCs w:val="24"/>
        </w:rPr>
        <w:t>,</w:t>
      </w:r>
      <w:r w:rsidRPr="002303E7">
        <w:rPr>
          <w:rFonts w:ascii="Times New Roman" w:hAnsi="Times New Roman" w:cs="Times New Roman"/>
          <w:bCs/>
          <w:sz w:val="24"/>
          <w:szCs w:val="24"/>
        </w:rPr>
        <w:t xml:space="preserve"> o período seguinte foi marcado</w:t>
      </w:r>
      <w:r w:rsidR="002303E7">
        <w:rPr>
          <w:rFonts w:ascii="Times New Roman" w:hAnsi="Times New Roman" w:cs="Times New Roman"/>
          <w:bCs/>
          <w:sz w:val="24"/>
          <w:szCs w:val="24"/>
        </w:rPr>
        <w:t xml:space="preserve"> </w:t>
      </w:r>
      <w:r w:rsidR="0022466B">
        <w:rPr>
          <w:rFonts w:ascii="Times New Roman" w:hAnsi="Times New Roman" w:cs="Times New Roman"/>
          <w:bCs/>
          <w:sz w:val="24"/>
          <w:szCs w:val="24"/>
        </w:rPr>
        <w:t>justamente por uma situação oposta.</w:t>
      </w:r>
      <w:r w:rsidR="0061554A">
        <w:rPr>
          <w:rFonts w:ascii="Times New Roman" w:hAnsi="Times New Roman" w:cs="Times New Roman"/>
          <w:bCs/>
          <w:sz w:val="24"/>
          <w:szCs w:val="24"/>
        </w:rPr>
        <w:t xml:space="preserve"> </w:t>
      </w:r>
      <w:r w:rsidR="0022466B" w:rsidRPr="00A02B6B">
        <w:rPr>
          <w:rFonts w:ascii="Times New Roman" w:hAnsi="Times New Roman" w:cs="Times New Roman"/>
          <w:bCs/>
          <w:sz w:val="24"/>
          <w:szCs w:val="24"/>
        </w:rPr>
        <w:t>Entre 1980-2</w:t>
      </w:r>
      <w:r w:rsidR="00DD1370" w:rsidRPr="00A02B6B">
        <w:rPr>
          <w:rFonts w:ascii="Times New Roman" w:hAnsi="Times New Roman" w:cs="Times New Roman"/>
          <w:bCs/>
          <w:sz w:val="24"/>
          <w:szCs w:val="24"/>
        </w:rPr>
        <w:t>020</w:t>
      </w:r>
      <w:r w:rsidR="0061554A" w:rsidRPr="00A02B6B">
        <w:rPr>
          <w:rFonts w:ascii="Times New Roman" w:hAnsi="Times New Roman" w:cs="Times New Roman"/>
          <w:bCs/>
          <w:sz w:val="24"/>
          <w:szCs w:val="24"/>
        </w:rPr>
        <w:t xml:space="preserve"> a taxa de crescimento </w:t>
      </w:r>
      <w:r w:rsidR="0061554A" w:rsidRPr="00A02B6B">
        <w:rPr>
          <w:rFonts w:ascii="Times New Roman" w:hAnsi="Times New Roman" w:cs="Times New Roman"/>
          <w:bCs/>
          <w:i/>
          <w:iCs/>
          <w:sz w:val="24"/>
          <w:szCs w:val="24"/>
        </w:rPr>
        <w:t>per cap</w:t>
      </w:r>
      <w:r w:rsidR="007B5091" w:rsidRPr="00A02B6B">
        <w:rPr>
          <w:rFonts w:ascii="Times New Roman" w:hAnsi="Times New Roman" w:cs="Times New Roman"/>
          <w:bCs/>
          <w:i/>
          <w:iCs/>
          <w:sz w:val="24"/>
          <w:szCs w:val="24"/>
        </w:rPr>
        <w:t>i</w:t>
      </w:r>
      <w:r w:rsidR="0061554A" w:rsidRPr="00A02B6B">
        <w:rPr>
          <w:rFonts w:ascii="Times New Roman" w:hAnsi="Times New Roman" w:cs="Times New Roman"/>
          <w:bCs/>
          <w:i/>
          <w:iCs/>
          <w:sz w:val="24"/>
          <w:szCs w:val="24"/>
        </w:rPr>
        <w:t>ta</w:t>
      </w:r>
      <w:r w:rsidR="0061554A" w:rsidRPr="00A02B6B">
        <w:rPr>
          <w:rFonts w:ascii="Times New Roman" w:hAnsi="Times New Roman" w:cs="Times New Roman"/>
          <w:bCs/>
          <w:sz w:val="24"/>
          <w:szCs w:val="24"/>
        </w:rPr>
        <w:t xml:space="preserve"> em média foi de apenas </w:t>
      </w:r>
      <w:r w:rsidR="00A02B6B" w:rsidRPr="00A02B6B">
        <w:rPr>
          <w:rFonts w:ascii="Times New Roman" w:hAnsi="Times New Roman" w:cs="Times New Roman"/>
          <w:bCs/>
          <w:sz w:val="24"/>
          <w:szCs w:val="24"/>
        </w:rPr>
        <w:t>0,6</w:t>
      </w:r>
      <w:r w:rsidR="0061554A" w:rsidRPr="00A02B6B">
        <w:rPr>
          <w:rFonts w:ascii="Times New Roman" w:hAnsi="Times New Roman" w:cs="Times New Roman"/>
          <w:bCs/>
          <w:sz w:val="24"/>
          <w:szCs w:val="24"/>
        </w:rPr>
        <w:t>%, ou seja, um desempenho pífio se comparado ao anteriormente citado.</w:t>
      </w:r>
      <w:r w:rsidR="00A02B6B" w:rsidRPr="00A02B6B">
        <w:rPr>
          <w:rStyle w:val="Refdenotaderodap"/>
          <w:rFonts w:ascii="Times New Roman" w:hAnsi="Times New Roman" w:cs="Times New Roman"/>
          <w:bCs/>
          <w:sz w:val="24"/>
          <w:szCs w:val="24"/>
        </w:rPr>
        <w:footnoteReference w:id="2"/>
      </w:r>
      <w:r w:rsidR="0061554A" w:rsidRPr="00A02B6B">
        <w:rPr>
          <w:rFonts w:ascii="Times New Roman" w:hAnsi="Times New Roman" w:cs="Times New Roman"/>
          <w:bCs/>
          <w:sz w:val="24"/>
          <w:szCs w:val="24"/>
        </w:rPr>
        <w:t xml:space="preserve"> Em </w:t>
      </w:r>
      <w:r w:rsidR="00C45838" w:rsidRPr="00A02B6B">
        <w:rPr>
          <w:rFonts w:ascii="Times New Roman" w:hAnsi="Times New Roman" w:cs="Times New Roman"/>
          <w:bCs/>
          <w:sz w:val="24"/>
          <w:szCs w:val="24"/>
        </w:rPr>
        <w:t>2018, o parque</w:t>
      </w:r>
      <w:r w:rsidR="00995D51">
        <w:rPr>
          <w:rFonts w:ascii="Times New Roman" w:hAnsi="Times New Roman" w:cs="Times New Roman"/>
          <w:bCs/>
          <w:sz w:val="24"/>
          <w:szCs w:val="24"/>
        </w:rPr>
        <w:t xml:space="preserve"> industrial</w:t>
      </w:r>
      <w:r w:rsidR="00C45838" w:rsidRPr="00C45838">
        <w:rPr>
          <w:rFonts w:ascii="Times New Roman" w:hAnsi="Times New Roman" w:cs="Times New Roman"/>
          <w:bCs/>
          <w:sz w:val="24"/>
          <w:szCs w:val="24"/>
        </w:rPr>
        <w:t xml:space="preserve"> chinês foi 13</w:t>
      </w:r>
      <w:r w:rsidR="007B5091">
        <w:rPr>
          <w:rFonts w:ascii="Times New Roman" w:hAnsi="Times New Roman" w:cs="Times New Roman"/>
          <w:bCs/>
          <w:sz w:val="24"/>
          <w:szCs w:val="24"/>
        </w:rPr>
        <w:t>,6 vezes maior que o brasileiro,</w:t>
      </w:r>
      <w:r w:rsidR="00C45838" w:rsidRPr="00C45838">
        <w:rPr>
          <w:rFonts w:ascii="Times New Roman" w:hAnsi="Times New Roman" w:cs="Times New Roman"/>
          <w:bCs/>
          <w:sz w:val="24"/>
          <w:szCs w:val="24"/>
        </w:rPr>
        <w:t xml:space="preserve"> o indiano </w:t>
      </w:r>
      <w:r w:rsidR="007B5091">
        <w:rPr>
          <w:rFonts w:ascii="Times New Roman" w:hAnsi="Times New Roman" w:cs="Times New Roman"/>
          <w:bCs/>
          <w:sz w:val="24"/>
          <w:szCs w:val="24"/>
        </w:rPr>
        <w:t>duas</w:t>
      </w:r>
      <w:r w:rsidR="00C45838" w:rsidRPr="00C45838">
        <w:rPr>
          <w:rFonts w:ascii="Times New Roman" w:hAnsi="Times New Roman" w:cs="Times New Roman"/>
          <w:bCs/>
          <w:sz w:val="24"/>
          <w:szCs w:val="24"/>
        </w:rPr>
        <w:t xml:space="preserve"> vezes e o coreano 60% maior</w:t>
      </w:r>
      <w:r w:rsidR="00D975E1">
        <w:rPr>
          <w:rFonts w:ascii="Times New Roman" w:hAnsi="Times New Roman" w:cs="Times New Roman"/>
          <w:bCs/>
          <w:sz w:val="24"/>
          <w:szCs w:val="24"/>
        </w:rPr>
        <w:t xml:space="preserve"> (MORCEIRO, 2018</w:t>
      </w:r>
      <w:r w:rsidR="00C45838">
        <w:rPr>
          <w:rFonts w:ascii="Times New Roman" w:hAnsi="Times New Roman" w:cs="Times New Roman"/>
          <w:bCs/>
          <w:sz w:val="24"/>
          <w:szCs w:val="24"/>
        </w:rPr>
        <w:t>).</w:t>
      </w:r>
      <w:r w:rsidR="0061554A">
        <w:rPr>
          <w:rFonts w:ascii="Times New Roman" w:hAnsi="Times New Roman" w:cs="Times New Roman"/>
          <w:bCs/>
          <w:sz w:val="24"/>
          <w:szCs w:val="24"/>
        </w:rPr>
        <w:t xml:space="preserve"> As últimas décadas ficaram marcadas pela desindustrialização e </w:t>
      </w:r>
      <w:r w:rsidR="00FB14AB">
        <w:rPr>
          <w:rFonts w:ascii="Times New Roman" w:hAnsi="Times New Roman" w:cs="Times New Roman"/>
          <w:bCs/>
          <w:sz w:val="24"/>
          <w:szCs w:val="24"/>
        </w:rPr>
        <w:t xml:space="preserve">pela brutal perda de </w:t>
      </w:r>
      <w:r w:rsidR="0061554A">
        <w:rPr>
          <w:rFonts w:ascii="Times New Roman" w:hAnsi="Times New Roman" w:cs="Times New Roman"/>
          <w:bCs/>
          <w:sz w:val="24"/>
          <w:szCs w:val="24"/>
        </w:rPr>
        <w:t>participação da indústria de transformação no PIB</w:t>
      </w:r>
      <w:r w:rsidR="002D04DA">
        <w:rPr>
          <w:rFonts w:ascii="Times New Roman" w:hAnsi="Times New Roman" w:cs="Times New Roman"/>
          <w:bCs/>
          <w:sz w:val="24"/>
          <w:szCs w:val="24"/>
        </w:rPr>
        <w:t>. Segundo a ótica novo-</w:t>
      </w:r>
      <w:r w:rsidR="00D6165F">
        <w:rPr>
          <w:rFonts w:ascii="Times New Roman" w:hAnsi="Times New Roman" w:cs="Times New Roman"/>
          <w:bCs/>
          <w:sz w:val="24"/>
          <w:szCs w:val="24"/>
        </w:rPr>
        <w:t xml:space="preserve">desenvolvimentista (que será apresentada e analisada neste artigo), diversos foram os </w:t>
      </w:r>
      <w:r w:rsidR="00FB14AB">
        <w:rPr>
          <w:rFonts w:ascii="Times New Roman" w:hAnsi="Times New Roman" w:cs="Times New Roman"/>
          <w:bCs/>
          <w:sz w:val="24"/>
          <w:szCs w:val="24"/>
        </w:rPr>
        <w:t xml:space="preserve">fatores </w:t>
      </w:r>
      <w:r w:rsidR="00D6165F">
        <w:rPr>
          <w:rFonts w:ascii="Times New Roman" w:hAnsi="Times New Roman" w:cs="Times New Roman"/>
          <w:bCs/>
          <w:sz w:val="24"/>
          <w:szCs w:val="24"/>
        </w:rPr>
        <w:t>que contribuíram para esta mudança de cenário</w:t>
      </w:r>
      <w:r w:rsidR="007B5091">
        <w:rPr>
          <w:rFonts w:ascii="Times New Roman" w:hAnsi="Times New Roman" w:cs="Times New Roman"/>
          <w:bCs/>
          <w:sz w:val="24"/>
          <w:szCs w:val="24"/>
        </w:rPr>
        <w:t>. N</w:t>
      </w:r>
      <w:r w:rsidR="008D7330">
        <w:rPr>
          <w:rFonts w:ascii="Times New Roman" w:hAnsi="Times New Roman" w:cs="Times New Roman"/>
          <w:bCs/>
          <w:sz w:val="24"/>
          <w:szCs w:val="24"/>
        </w:rPr>
        <w:t>as</w:t>
      </w:r>
      <w:r w:rsidR="00D6165F">
        <w:rPr>
          <w:rFonts w:ascii="Times New Roman" w:hAnsi="Times New Roman" w:cs="Times New Roman"/>
          <w:bCs/>
          <w:sz w:val="24"/>
          <w:szCs w:val="24"/>
        </w:rPr>
        <w:t xml:space="preserve"> próximas seções el</w:t>
      </w:r>
      <w:r w:rsidR="007B5091">
        <w:rPr>
          <w:rFonts w:ascii="Times New Roman" w:hAnsi="Times New Roman" w:cs="Times New Roman"/>
          <w:bCs/>
          <w:sz w:val="24"/>
          <w:szCs w:val="24"/>
        </w:rPr>
        <w:t>e</w:t>
      </w:r>
      <w:r w:rsidR="00D6165F">
        <w:rPr>
          <w:rFonts w:ascii="Times New Roman" w:hAnsi="Times New Roman" w:cs="Times New Roman"/>
          <w:bCs/>
          <w:sz w:val="24"/>
          <w:szCs w:val="24"/>
        </w:rPr>
        <w:t>s serão apresentad</w:t>
      </w:r>
      <w:r w:rsidR="007B5091">
        <w:rPr>
          <w:rFonts w:ascii="Times New Roman" w:hAnsi="Times New Roman" w:cs="Times New Roman"/>
          <w:bCs/>
          <w:sz w:val="24"/>
          <w:szCs w:val="24"/>
        </w:rPr>
        <w:t>os e enfatizaremos</w:t>
      </w:r>
      <w:r w:rsidR="00D6165F">
        <w:rPr>
          <w:rFonts w:ascii="Times New Roman" w:hAnsi="Times New Roman" w:cs="Times New Roman"/>
          <w:bCs/>
          <w:sz w:val="24"/>
          <w:szCs w:val="24"/>
        </w:rPr>
        <w:t xml:space="preserve"> o maior deles</w:t>
      </w:r>
      <w:r w:rsidR="007B5091">
        <w:rPr>
          <w:rFonts w:ascii="Times New Roman" w:hAnsi="Times New Roman" w:cs="Times New Roman"/>
          <w:bCs/>
          <w:sz w:val="24"/>
          <w:szCs w:val="24"/>
        </w:rPr>
        <w:t>,</w:t>
      </w:r>
      <w:r w:rsidR="00D6165F">
        <w:rPr>
          <w:rFonts w:ascii="Times New Roman" w:hAnsi="Times New Roman" w:cs="Times New Roman"/>
          <w:bCs/>
          <w:sz w:val="24"/>
          <w:szCs w:val="24"/>
        </w:rPr>
        <w:t xml:space="preserve"> a chamada </w:t>
      </w:r>
      <w:r w:rsidR="00D6165F" w:rsidRPr="002D04DA">
        <w:rPr>
          <w:rFonts w:ascii="Times New Roman" w:hAnsi="Times New Roman" w:cs="Times New Roman"/>
          <w:bCs/>
          <w:sz w:val="24"/>
          <w:szCs w:val="24"/>
        </w:rPr>
        <w:t>doença holandesa</w:t>
      </w:r>
      <w:r w:rsidR="00D6165F">
        <w:rPr>
          <w:rFonts w:ascii="Times New Roman" w:hAnsi="Times New Roman" w:cs="Times New Roman"/>
          <w:bCs/>
          <w:sz w:val="24"/>
          <w:szCs w:val="24"/>
        </w:rPr>
        <w:t>.</w:t>
      </w:r>
    </w:p>
    <w:p w14:paraId="48E0CA94" w14:textId="37622F5F" w:rsidR="00995D51" w:rsidRDefault="003A5AD0" w:rsidP="00A6048A">
      <w:pPr>
        <w:spacing w:after="0" w:line="24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Durante a década de 1980</w:t>
      </w:r>
      <w:r w:rsidR="00FB14AB">
        <w:rPr>
          <w:rFonts w:ascii="Times New Roman" w:hAnsi="Times New Roman" w:cs="Times New Roman"/>
          <w:sz w:val="24"/>
          <w:szCs w:val="24"/>
        </w:rPr>
        <w:t>,</w:t>
      </w:r>
      <w:r>
        <w:rPr>
          <w:rFonts w:ascii="Times New Roman" w:hAnsi="Times New Roman" w:cs="Times New Roman"/>
          <w:sz w:val="24"/>
          <w:szCs w:val="24"/>
        </w:rPr>
        <w:t xml:space="preserve"> iniciou-se um processo revés para o desenvolvimento econômico brasileiro denominado de </w:t>
      </w:r>
      <w:r w:rsidRPr="002D04DA">
        <w:rPr>
          <w:rFonts w:ascii="Times New Roman" w:hAnsi="Times New Roman" w:cs="Times New Roman"/>
          <w:i/>
          <w:sz w:val="24"/>
          <w:szCs w:val="24"/>
        </w:rPr>
        <w:t>crise da dívida externa</w:t>
      </w:r>
      <w:r>
        <w:rPr>
          <w:rFonts w:ascii="Times New Roman" w:hAnsi="Times New Roman" w:cs="Times New Roman"/>
          <w:sz w:val="24"/>
          <w:szCs w:val="24"/>
        </w:rPr>
        <w:t>.</w:t>
      </w:r>
      <w:r w:rsidRPr="003A5AD0">
        <w:rPr>
          <w:rFonts w:ascii="Times New Roman" w:hAnsi="Times New Roman" w:cs="Times New Roman"/>
          <w:sz w:val="24"/>
          <w:szCs w:val="24"/>
        </w:rPr>
        <w:t xml:space="preserve"> Boa parte dos empréstimos </w:t>
      </w:r>
      <w:r w:rsidR="00FB14AB">
        <w:rPr>
          <w:rFonts w:ascii="Times New Roman" w:hAnsi="Times New Roman" w:cs="Times New Roman"/>
          <w:sz w:val="24"/>
          <w:szCs w:val="24"/>
        </w:rPr>
        <w:t xml:space="preserve">contraídos </w:t>
      </w:r>
      <w:r w:rsidRPr="003A5AD0">
        <w:rPr>
          <w:rFonts w:ascii="Times New Roman" w:hAnsi="Times New Roman" w:cs="Times New Roman"/>
          <w:sz w:val="24"/>
          <w:szCs w:val="24"/>
        </w:rPr>
        <w:t>pelo regime</w:t>
      </w:r>
      <w:r w:rsidR="00026851">
        <w:rPr>
          <w:rFonts w:ascii="Times New Roman" w:hAnsi="Times New Roman" w:cs="Times New Roman"/>
          <w:sz w:val="24"/>
          <w:szCs w:val="24"/>
        </w:rPr>
        <w:t xml:space="preserve"> militar </w:t>
      </w:r>
      <w:r w:rsidR="00FB14AB">
        <w:rPr>
          <w:rFonts w:ascii="Times New Roman" w:hAnsi="Times New Roman" w:cs="Times New Roman"/>
          <w:sz w:val="24"/>
          <w:szCs w:val="24"/>
        </w:rPr>
        <w:t xml:space="preserve">que financiaram a </w:t>
      </w:r>
      <w:r w:rsidR="00026851">
        <w:rPr>
          <w:rFonts w:ascii="Times New Roman" w:hAnsi="Times New Roman" w:cs="Times New Roman"/>
          <w:sz w:val="24"/>
          <w:szCs w:val="24"/>
        </w:rPr>
        <w:t>implantação do S</w:t>
      </w:r>
      <w:r w:rsidRPr="003A5AD0">
        <w:rPr>
          <w:rFonts w:ascii="Times New Roman" w:hAnsi="Times New Roman" w:cs="Times New Roman"/>
          <w:sz w:val="24"/>
          <w:szCs w:val="24"/>
        </w:rPr>
        <w:t>egundo Plano Nacional de Desenvolvimento (PND</w:t>
      </w:r>
      <w:r w:rsidR="00026851">
        <w:rPr>
          <w:rFonts w:ascii="Times New Roman" w:hAnsi="Times New Roman" w:cs="Times New Roman"/>
          <w:sz w:val="24"/>
          <w:szCs w:val="24"/>
        </w:rPr>
        <w:t>-II</w:t>
      </w:r>
      <w:r w:rsidRPr="003A5AD0">
        <w:rPr>
          <w:rFonts w:ascii="Times New Roman" w:hAnsi="Times New Roman" w:cs="Times New Roman"/>
          <w:sz w:val="24"/>
          <w:szCs w:val="24"/>
        </w:rPr>
        <w:t>) f</w:t>
      </w:r>
      <w:r w:rsidR="00FB14AB">
        <w:rPr>
          <w:rFonts w:ascii="Times New Roman" w:hAnsi="Times New Roman" w:cs="Times New Roman"/>
          <w:sz w:val="24"/>
          <w:szCs w:val="24"/>
        </w:rPr>
        <w:t>oi</w:t>
      </w:r>
      <w:r w:rsidRPr="003A5AD0">
        <w:rPr>
          <w:rFonts w:ascii="Times New Roman" w:hAnsi="Times New Roman" w:cs="Times New Roman"/>
          <w:sz w:val="24"/>
          <w:szCs w:val="24"/>
        </w:rPr>
        <w:t xml:space="preserve"> obtida através de taxa de juros flutuante</w:t>
      </w:r>
      <w:r w:rsidR="00FB14AB">
        <w:rPr>
          <w:rFonts w:ascii="Times New Roman" w:hAnsi="Times New Roman" w:cs="Times New Roman"/>
          <w:sz w:val="24"/>
          <w:szCs w:val="24"/>
        </w:rPr>
        <w:t>s</w:t>
      </w:r>
      <w:r w:rsidRPr="003A5AD0">
        <w:rPr>
          <w:rFonts w:ascii="Times New Roman" w:hAnsi="Times New Roman" w:cs="Times New Roman"/>
          <w:sz w:val="24"/>
          <w:szCs w:val="24"/>
        </w:rPr>
        <w:t xml:space="preserve"> e prazos relativamente curtos. Em 1979 ocorreu </w:t>
      </w:r>
      <w:r w:rsidR="002D04DA">
        <w:rPr>
          <w:rFonts w:ascii="Times New Roman" w:hAnsi="Times New Roman" w:cs="Times New Roman"/>
          <w:sz w:val="24"/>
          <w:szCs w:val="24"/>
        </w:rPr>
        <w:t xml:space="preserve">o chamado “choque </w:t>
      </w:r>
      <w:proofErr w:type="spellStart"/>
      <w:r w:rsidR="002D04DA">
        <w:rPr>
          <w:rFonts w:ascii="Times New Roman" w:hAnsi="Times New Roman" w:cs="Times New Roman"/>
          <w:sz w:val="24"/>
          <w:szCs w:val="24"/>
        </w:rPr>
        <w:t>Volcker</w:t>
      </w:r>
      <w:proofErr w:type="spellEnd"/>
      <w:r w:rsidR="002D04DA">
        <w:rPr>
          <w:rFonts w:ascii="Times New Roman" w:hAnsi="Times New Roman" w:cs="Times New Roman"/>
          <w:sz w:val="24"/>
          <w:szCs w:val="24"/>
        </w:rPr>
        <w:t>”,</w:t>
      </w:r>
      <w:r w:rsidRPr="003A5AD0">
        <w:rPr>
          <w:rFonts w:ascii="Times New Roman" w:hAnsi="Times New Roman" w:cs="Times New Roman"/>
          <w:sz w:val="24"/>
          <w:szCs w:val="24"/>
        </w:rPr>
        <w:t xml:space="preserve"> que mudaria exponencialmente a amortização e rolagem da dívida.</w:t>
      </w:r>
      <w:r>
        <w:rPr>
          <w:rFonts w:ascii="Times New Roman" w:hAnsi="Times New Roman" w:cs="Times New Roman"/>
          <w:sz w:val="24"/>
          <w:szCs w:val="24"/>
        </w:rPr>
        <w:t xml:space="preserve"> </w:t>
      </w:r>
      <w:r w:rsidRPr="003A5AD0">
        <w:rPr>
          <w:rFonts w:ascii="Times New Roman" w:hAnsi="Times New Roman" w:cs="Times New Roman"/>
          <w:sz w:val="24"/>
          <w:szCs w:val="24"/>
        </w:rPr>
        <w:t xml:space="preserve">Paul </w:t>
      </w:r>
      <w:proofErr w:type="spellStart"/>
      <w:r w:rsidRPr="003A5AD0">
        <w:rPr>
          <w:rFonts w:ascii="Times New Roman" w:hAnsi="Times New Roman" w:cs="Times New Roman"/>
          <w:sz w:val="24"/>
          <w:szCs w:val="24"/>
        </w:rPr>
        <w:t>Volcke</w:t>
      </w:r>
      <w:r w:rsidR="00026851">
        <w:rPr>
          <w:rFonts w:ascii="Times New Roman" w:hAnsi="Times New Roman" w:cs="Times New Roman"/>
          <w:sz w:val="24"/>
          <w:szCs w:val="24"/>
        </w:rPr>
        <w:t>r</w:t>
      </w:r>
      <w:proofErr w:type="spellEnd"/>
      <w:r w:rsidR="00026851">
        <w:rPr>
          <w:rFonts w:ascii="Times New Roman" w:hAnsi="Times New Roman" w:cs="Times New Roman"/>
          <w:sz w:val="24"/>
          <w:szCs w:val="24"/>
        </w:rPr>
        <w:t>, presidente do Banco Central norte-a</w:t>
      </w:r>
      <w:r w:rsidRPr="003A5AD0">
        <w:rPr>
          <w:rFonts w:ascii="Times New Roman" w:hAnsi="Times New Roman" w:cs="Times New Roman"/>
          <w:sz w:val="24"/>
          <w:szCs w:val="24"/>
        </w:rPr>
        <w:t>mericano, ordenou uma abrupta elevação nas taxas d</w:t>
      </w:r>
      <w:r w:rsidR="00C91731">
        <w:rPr>
          <w:rFonts w:ascii="Times New Roman" w:hAnsi="Times New Roman" w:cs="Times New Roman"/>
          <w:sz w:val="24"/>
          <w:szCs w:val="24"/>
        </w:rPr>
        <w:t>e juros, saindo da média 12,88%</w:t>
      </w:r>
      <w:r w:rsidRPr="003A5AD0">
        <w:rPr>
          <w:rFonts w:ascii="Times New Roman" w:hAnsi="Times New Roman" w:cs="Times New Roman"/>
          <w:sz w:val="24"/>
          <w:szCs w:val="24"/>
        </w:rPr>
        <w:t xml:space="preserve"> para 20,18% ao ano. Esse feito provoc</w:t>
      </w:r>
      <w:r w:rsidR="00C91731">
        <w:rPr>
          <w:rFonts w:ascii="Times New Roman" w:hAnsi="Times New Roman" w:cs="Times New Roman"/>
          <w:sz w:val="24"/>
          <w:szCs w:val="24"/>
        </w:rPr>
        <w:t xml:space="preserve">ou alterações até mesmo na </w:t>
      </w:r>
      <w:r w:rsidR="00C91731" w:rsidRPr="00AE29E5">
        <w:rPr>
          <w:rFonts w:ascii="Times New Roman" w:hAnsi="Times New Roman" w:cs="Times New Roman"/>
          <w:sz w:val="24"/>
          <w:szCs w:val="24"/>
        </w:rPr>
        <w:t>Libor</w:t>
      </w:r>
      <w:r w:rsidRPr="003A5AD0">
        <w:rPr>
          <w:rFonts w:ascii="Times New Roman" w:hAnsi="Times New Roman" w:cs="Times New Roman"/>
          <w:sz w:val="24"/>
          <w:szCs w:val="24"/>
        </w:rPr>
        <w:t xml:space="preserve"> londrina que teve um salto de 12,27% para 18,03% ao ano. Com isso, a dívida externa brasileira aumentou de maneira substancial, o que, somado ao segundo choque do petróleo, provocou um período marcado pela hiperinflação</w:t>
      </w:r>
      <w:r w:rsidR="00180936">
        <w:rPr>
          <w:rFonts w:ascii="Times New Roman" w:hAnsi="Times New Roman" w:cs="Times New Roman"/>
          <w:sz w:val="24"/>
          <w:szCs w:val="24"/>
        </w:rPr>
        <w:t xml:space="preserve"> (de caráter inercial</w:t>
      </w:r>
      <w:r w:rsidR="00BE7C35">
        <w:rPr>
          <w:rStyle w:val="Refdenotaderodap"/>
          <w:rFonts w:ascii="Times New Roman" w:hAnsi="Times New Roman" w:cs="Times New Roman"/>
          <w:sz w:val="24"/>
          <w:szCs w:val="24"/>
        </w:rPr>
        <w:footnoteReference w:id="3"/>
      </w:r>
      <w:r w:rsidR="00180936">
        <w:rPr>
          <w:rFonts w:ascii="Times New Roman" w:hAnsi="Times New Roman" w:cs="Times New Roman"/>
          <w:sz w:val="24"/>
          <w:szCs w:val="24"/>
        </w:rPr>
        <w:t>)</w:t>
      </w:r>
      <w:r w:rsidRPr="003A5AD0">
        <w:rPr>
          <w:rFonts w:ascii="Times New Roman" w:hAnsi="Times New Roman" w:cs="Times New Roman"/>
          <w:sz w:val="24"/>
          <w:szCs w:val="24"/>
        </w:rPr>
        <w:t xml:space="preserve"> e</w:t>
      </w:r>
      <w:r w:rsidR="00FB14AB">
        <w:rPr>
          <w:rFonts w:ascii="Times New Roman" w:hAnsi="Times New Roman" w:cs="Times New Roman"/>
          <w:sz w:val="24"/>
          <w:szCs w:val="24"/>
        </w:rPr>
        <w:t xml:space="preserve"> por um des</w:t>
      </w:r>
      <w:r w:rsidRPr="003A5AD0">
        <w:rPr>
          <w:rFonts w:ascii="Times New Roman" w:hAnsi="Times New Roman" w:cs="Times New Roman"/>
          <w:sz w:val="24"/>
          <w:szCs w:val="24"/>
        </w:rPr>
        <w:t>ajuste</w:t>
      </w:r>
      <w:r w:rsidR="00FB14AB">
        <w:rPr>
          <w:rFonts w:ascii="Times New Roman" w:hAnsi="Times New Roman" w:cs="Times New Roman"/>
          <w:sz w:val="24"/>
          <w:szCs w:val="24"/>
        </w:rPr>
        <w:t xml:space="preserve"> nas contas externas</w:t>
      </w:r>
      <w:r w:rsidRPr="003A5AD0">
        <w:rPr>
          <w:rFonts w:ascii="Times New Roman" w:hAnsi="Times New Roman" w:cs="Times New Roman"/>
          <w:sz w:val="24"/>
          <w:szCs w:val="24"/>
        </w:rPr>
        <w:t>.</w:t>
      </w:r>
      <w:r w:rsidR="00180936">
        <w:rPr>
          <w:rFonts w:ascii="Times New Roman" w:hAnsi="Times New Roman" w:cs="Times New Roman"/>
          <w:sz w:val="24"/>
          <w:szCs w:val="24"/>
        </w:rPr>
        <w:t xml:space="preserve"> Esta situação</w:t>
      </w:r>
      <w:r w:rsidR="00FB14AB">
        <w:rPr>
          <w:rFonts w:ascii="Times New Roman" w:hAnsi="Times New Roman" w:cs="Times New Roman"/>
          <w:sz w:val="24"/>
          <w:szCs w:val="24"/>
        </w:rPr>
        <w:t>,</w:t>
      </w:r>
      <w:r w:rsidR="00180936">
        <w:rPr>
          <w:rFonts w:ascii="Times New Roman" w:hAnsi="Times New Roman" w:cs="Times New Roman"/>
          <w:sz w:val="24"/>
          <w:szCs w:val="24"/>
        </w:rPr>
        <w:t xml:space="preserve"> que minava o desenvolvimento da indústria de transformação</w:t>
      </w:r>
      <w:r w:rsidR="00FB14AB">
        <w:rPr>
          <w:rFonts w:ascii="Times New Roman" w:hAnsi="Times New Roman" w:cs="Times New Roman"/>
          <w:sz w:val="24"/>
          <w:szCs w:val="24"/>
        </w:rPr>
        <w:t>,</w:t>
      </w:r>
      <w:r w:rsidR="00180936">
        <w:rPr>
          <w:rFonts w:ascii="Times New Roman" w:hAnsi="Times New Roman" w:cs="Times New Roman"/>
          <w:sz w:val="24"/>
          <w:szCs w:val="24"/>
        </w:rPr>
        <w:t xml:space="preserve"> perdurou até meados da década </w:t>
      </w:r>
      <w:r w:rsidR="002A452C">
        <w:rPr>
          <w:rFonts w:ascii="Times New Roman" w:hAnsi="Times New Roman" w:cs="Times New Roman"/>
          <w:sz w:val="24"/>
          <w:szCs w:val="24"/>
        </w:rPr>
        <w:t>sub</w:t>
      </w:r>
      <w:r w:rsidR="00180936">
        <w:rPr>
          <w:rFonts w:ascii="Times New Roman" w:hAnsi="Times New Roman" w:cs="Times New Roman"/>
          <w:sz w:val="24"/>
          <w:szCs w:val="24"/>
        </w:rPr>
        <w:t>sequente (BRESSER-PEREIRA, 2010, p.</w:t>
      </w:r>
      <w:r w:rsidR="00BE7C35">
        <w:rPr>
          <w:rFonts w:ascii="Times New Roman" w:hAnsi="Times New Roman" w:cs="Times New Roman"/>
          <w:sz w:val="24"/>
          <w:szCs w:val="24"/>
        </w:rPr>
        <w:t xml:space="preserve"> 170</w:t>
      </w:r>
      <w:r w:rsidR="00180936">
        <w:rPr>
          <w:rFonts w:ascii="Times New Roman" w:hAnsi="Times New Roman" w:cs="Times New Roman"/>
          <w:sz w:val="24"/>
          <w:szCs w:val="24"/>
        </w:rPr>
        <w:t>)</w:t>
      </w:r>
      <w:r w:rsidR="002A452C">
        <w:rPr>
          <w:rFonts w:ascii="Times New Roman" w:hAnsi="Times New Roman" w:cs="Times New Roman"/>
          <w:sz w:val="24"/>
          <w:szCs w:val="24"/>
        </w:rPr>
        <w:t>.</w:t>
      </w:r>
      <w:r w:rsidR="00AB17DB">
        <w:rPr>
          <w:rFonts w:ascii="Times New Roman" w:hAnsi="Times New Roman" w:cs="Times New Roman"/>
          <w:color w:val="FF0000"/>
          <w:sz w:val="24"/>
          <w:szCs w:val="24"/>
        </w:rPr>
        <w:t xml:space="preserve"> </w:t>
      </w:r>
    </w:p>
    <w:p w14:paraId="51CA6BA7" w14:textId="5518DF38" w:rsidR="00103F07" w:rsidRDefault="00C91731" w:rsidP="00A604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00754BDB">
        <w:rPr>
          <w:rFonts w:ascii="Times New Roman" w:hAnsi="Times New Roman" w:cs="Times New Roman"/>
          <w:sz w:val="24"/>
          <w:szCs w:val="24"/>
        </w:rPr>
        <w:t>a década de 1990</w:t>
      </w:r>
      <w:r w:rsidR="002D04DA">
        <w:rPr>
          <w:rFonts w:ascii="Times New Roman" w:hAnsi="Times New Roman" w:cs="Times New Roman"/>
          <w:sz w:val="24"/>
          <w:szCs w:val="24"/>
        </w:rPr>
        <w:t>,</w:t>
      </w:r>
      <w:r w:rsidR="00754BDB">
        <w:rPr>
          <w:rFonts w:ascii="Times New Roman" w:hAnsi="Times New Roman" w:cs="Times New Roman"/>
          <w:sz w:val="24"/>
          <w:szCs w:val="24"/>
        </w:rPr>
        <w:t xml:space="preserve"> a situação de hiperinfl</w:t>
      </w:r>
      <w:r w:rsidR="0043293D">
        <w:rPr>
          <w:rFonts w:ascii="Times New Roman" w:hAnsi="Times New Roman" w:cs="Times New Roman"/>
          <w:sz w:val="24"/>
          <w:szCs w:val="24"/>
        </w:rPr>
        <w:t>ação foi controlada através do P</w:t>
      </w:r>
      <w:r w:rsidR="00754BDB">
        <w:rPr>
          <w:rFonts w:ascii="Times New Roman" w:hAnsi="Times New Roman" w:cs="Times New Roman"/>
          <w:sz w:val="24"/>
          <w:szCs w:val="24"/>
        </w:rPr>
        <w:t>lano Real</w:t>
      </w:r>
      <w:r w:rsidR="002D04DA">
        <w:rPr>
          <w:rFonts w:ascii="Times New Roman" w:hAnsi="Times New Roman" w:cs="Times New Roman"/>
          <w:sz w:val="24"/>
          <w:szCs w:val="24"/>
        </w:rPr>
        <w:t xml:space="preserve"> que</w:t>
      </w:r>
      <w:r w:rsidR="00135A9D">
        <w:rPr>
          <w:rFonts w:ascii="Times New Roman" w:hAnsi="Times New Roman" w:cs="Times New Roman"/>
          <w:sz w:val="24"/>
          <w:szCs w:val="24"/>
        </w:rPr>
        <w:t xml:space="preserve">, </w:t>
      </w:r>
      <w:r w:rsidR="00754BDB">
        <w:rPr>
          <w:rFonts w:ascii="Times New Roman" w:hAnsi="Times New Roman" w:cs="Times New Roman"/>
          <w:sz w:val="24"/>
          <w:szCs w:val="24"/>
        </w:rPr>
        <w:t xml:space="preserve">após </w:t>
      </w:r>
      <w:r>
        <w:rPr>
          <w:rFonts w:ascii="Times New Roman" w:hAnsi="Times New Roman" w:cs="Times New Roman"/>
          <w:sz w:val="24"/>
          <w:szCs w:val="24"/>
        </w:rPr>
        <w:t>um período</w:t>
      </w:r>
      <w:r w:rsidR="00754BDB">
        <w:rPr>
          <w:rFonts w:ascii="Times New Roman" w:hAnsi="Times New Roman" w:cs="Times New Roman"/>
          <w:sz w:val="24"/>
          <w:szCs w:val="24"/>
        </w:rPr>
        <w:t xml:space="preserve"> </w:t>
      </w:r>
      <w:r>
        <w:rPr>
          <w:rFonts w:ascii="Times New Roman" w:hAnsi="Times New Roman" w:cs="Times New Roman"/>
          <w:sz w:val="24"/>
          <w:szCs w:val="24"/>
        </w:rPr>
        <w:t>marcado</w:t>
      </w:r>
      <w:r w:rsidR="00135A9D">
        <w:rPr>
          <w:rFonts w:ascii="Times New Roman" w:hAnsi="Times New Roman" w:cs="Times New Roman"/>
          <w:sz w:val="24"/>
          <w:szCs w:val="24"/>
        </w:rPr>
        <w:t xml:space="preserve"> por</w:t>
      </w:r>
      <w:r w:rsidR="00754BDB">
        <w:rPr>
          <w:rFonts w:ascii="Times New Roman" w:hAnsi="Times New Roman" w:cs="Times New Roman"/>
          <w:sz w:val="24"/>
          <w:szCs w:val="24"/>
        </w:rPr>
        <w:t xml:space="preserve"> alterações estratosféricas n</w:t>
      </w:r>
      <w:r w:rsidR="00135A9D">
        <w:rPr>
          <w:rFonts w:ascii="Times New Roman" w:hAnsi="Times New Roman" w:cs="Times New Roman"/>
          <w:sz w:val="24"/>
          <w:szCs w:val="24"/>
        </w:rPr>
        <w:t>o</w:t>
      </w:r>
      <w:r w:rsidR="00754BDB">
        <w:rPr>
          <w:rFonts w:ascii="Times New Roman" w:hAnsi="Times New Roman" w:cs="Times New Roman"/>
          <w:sz w:val="24"/>
          <w:szCs w:val="24"/>
        </w:rPr>
        <w:t xml:space="preserve"> níve</w:t>
      </w:r>
      <w:r w:rsidR="00135A9D">
        <w:rPr>
          <w:rFonts w:ascii="Times New Roman" w:hAnsi="Times New Roman" w:cs="Times New Roman"/>
          <w:sz w:val="24"/>
          <w:szCs w:val="24"/>
        </w:rPr>
        <w:t>l</w:t>
      </w:r>
      <w:r w:rsidR="00754BDB">
        <w:rPr>
          <w:rFonts w:ascii="Times New Roman" w:hAnsi="Times New Roman" w:cs="Times New Roman"/>
          <w:sz w:val="24"/>
          <w:szCs w:val="24"/>
        </w:rPr>
        <w:t xml:space="preserve"> de </w:t>
      </w:r>
      <w:r w:rsidR="007346FE">
        <w:rPr>
          <w:rFonts w:ascii="Times New Roman" w:hAnsi="Times New Roman" w:cs="Times New Roman"/>
          <w:sz w:val="24"/>
          <w:szCs w:val="24"/>
        </w:rPr>
        <w:t>preços</w:t>
      </w:r>
      <w:r w:rsidR="00135A9D">
        <w:rPr>
          <w:rFonts w:ascii="Times New Roman" w:hAnsi="Times New Roman" w:cs="Times New Roman"/>
          <w:sz w:val="24"/>
          <w:szCs w:val="24"/>
        </w:rPr>
        <w:t>, finalmente</w:t>
      </w:r>
      <w:r w:rsidR="00754BDB">
        <w:rPr>
          <w:rFonts w:ascii="Times New Roman" w:hAnsi="Times New Roman" w:cs="Times New Roman"/>
          <w:sz w:val="24"/>
          <w:szCs w:val="24"/>
        </w:rPr>
        <w:t xml:space="preserve"> trouxe um ambiente </w:t>
      </w:r>
      <w:r w:rsidR="002F4D01">
        <w:rPr>
          <w:rFonts w:ascii="Times New Roman" w:hAnsi="Times New Roman" w:cs="Times New Roman"/>
          <w:sz w:val="24"/>
          <w:szCs w:val="24"/>
        </w:rPr>
        <w:t xml:space="preserve">no qual </w:t>
      </w:r>
      <w:r w:rsidR="00754BDB">
        <w:rPr>
          <w:rFonts w:ascii="Times New Roman" w:hAnsi="Times New Roman" w:cs="Times New Roman"/>
          <w:sz w:val="24"/>
          <w:szCs w:val="24"/>
        </w:rPr>
        <w:t>o desenvolvimento poderia ser pensado e planejado novamente</w:t>
      </w:r>
      <w:r w:rsidR="002F4D01">
        <w:rPr>
          <w:rFonts w:ascii="Times New Roman" w:hAnsi="Times New Roman" w:cs="Times New Roman"/>
          <w:sz w:val="24"/>
          <w:szCs w:val="24"/>
        </w:rPr>
        <w:t>. N</w:t>
      </w:r>
      <w:r w:rsidR="00754BDB">
        <w:rPr>
          <w:rFonts w:ascii="Times New Roman" w:hAnsi="Times New Roman" w:cs="Times New Roman"/>
          <w:sz w:val="24"/>
          <w:szCs w:val="24"/>
        </w:rPr>
        <w:t>o entanto</w:t>
      </w:r>
      <w:r w:rsidR="00135A9D">
        <w:rPr>
          <w:rFonts w:ascii="Times New Roman" w:hAnsi="Times New Roman" w:cs="Times New Roman"/>
          <w:sz w:val="24"/>
          <w:szCs w:val="24"/>
        </w:rPr>
        <w:t>,</w:t>
      </w:r>
      <w:r w:rsidR="00754BDB">
        <w:rPr>
          <w:rFonts w:ascii="Times New Roman" w:hAnsi="Times New Roman" w:cs="Times New Roman"/>
          <w:sz w:val="24"/>
          <w:szCs w:val="24"/>
        </w:rPr>
        <w:t xml:space="preserve"> isso não ocorreu de fato.</w:t>
      </w:r>
      <w:r w:rsidR="00103F07">
        <w:rPr>
          <w:rFonts w:ascii="Times New Roman" w:hAnsi="Times New Roman" w:cs="Times New Roman"/>
          <w:sz w:val="24"/>
          <w:szCs w:val="24"/>
        </w:rPr>
        <w:t xml:space="preserve"> Tornou-se um consenso dentre os formuladores de política econômica que o Brasil deveria seguir o que é denominado de ortodoxia liberal</w:t>
      </w:r>
      <w:r w:rsidR="00135A9D">
        <w:rPr>
          <w:rFonts w:ascii="Times New Roman" w:hAnsi="Times New Roman" w:cs="Times New Roman"/>
          <w:sz w:val="24"/>
          <w:szCs w:val="24"/>
        </w:rPr>
        <w:t>. Nas palavras de Bresser-Pereira (2018):</w:t>
      </w:r>
    </w:p>
    <w:p w14:paraId="523F38A5" w14:textId="77777777" w:rsidR="00D0155F" w:rsidRDefault="00D0155F" w:rsidP="00A6048A">
      <w:pPr>
        <w:spacing w:after="0" w:line="240" w:lineRule="auto"/>
        <w:ind w:left="2268"/>
        <w:jc w:val="both"/>
        <w:rPr>
          <w:rFonts w:ascii="Times New Roman" w:hAnsi="Times New Roman" w:cs="Times New Roman"/>
          <w:sz w:val="20"/>
          <w:szCs w:val="20"/>
        </w:rPr>
      </w:pPr>
    </w:p>
    <w:p w14:paraId="62C03DF2" w14:textId="509D3790" w:rsidR="00103F07" w:rsidRPr="00103F07" w:rsidRDefault="00103F07" w:rsidP="00A6048A">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A ortodoxia liberal, por sua vez, é o conjunto de reformas, instituições e políticas econômicas neoliberais que derivam da teoria neoclássica. As reformas, que propõem visam tirar o Estado da economia: as privatizações, a liberação comercial, a desregulação financeira, a autonomia do banco central, a autonomia das ag</w:t>
      </w:r>
      <w:r w:rsidR="00D0155F">
        <w:rPr>
          <w:rFonts w:ascii="Times New Roman" w:hAnsi="Times New Roman" w:cs="Times New Roman"/>
          <w:sz w:val="20"/>
          <w:szCs w:val="20"/>
        </w:rPr>
        <w:t>ê</w:t>
      </w:r>
      <w:r>
        <w:rPr>
          <w:rFonts w:ascii="Times New Roman" w:hAnsi="Times New Roman" w:cs="Times New Roman"/>
          <w:sz w:val="20"/>
          <w:szCs w:val="20"/>
        </w:rPr>
        <w:t xml:space="preserve">ncias </w:t>
      </w:r>
      <w:r w:rsidR="00D0155F">
        <w:rPr>
          <w:rFonts w:ascii="Times New Roman" w:hAnsi="Times New Roman" w:cs="Times New Roman"/>
          <w:sz w:val="20"/>
          <w:szCs w:val="20"/>
        </w:rPr>
        <w:t xml:space="preserve">reguladoras encarregadas de regular os setores não competitivos da economia que foram privatizados. As políticas econômicas são apenas duas: manter a dívida pública sob controle realizando superávit </w:t>
      </w:r>
      <w:r w:rsidR="00D0155F">
        <w:rPr>
          <w:rFonts w:ascii="Times New Roman" w:hAnsi="Times New Roman" w:cs="Times New Roman"/>
          <w:sz w:val="20"/>
          <w:szCs w:val="20"/>
        </w:rPr>
        <w:lastRenderedPageBreak/>
        <w:t xml:space="preserve">primário suficientemente alto para esse fim, e uma política de metas para inflação, além, naturalmente, da política de deixar a taxa de </w:t>
      </w:r>
      <w:r w:rsidR="00652883">
        <w:rPr>
          <w:rFonts w:ascii="Times New Roman" w:hAnsi="Times New Roman" w:cs="Times New Roman"/>
          <w:sz w:val="20"/>
          <w:szCs w:val="20"/>
        </w:rPr>
        <w:t>câmbio</w:t>
      </w:r>
      <w:r w:rsidR="00D0155F">
        <w:rPr>
          <w:rFonts w:ascii="Times New Roman" w:hAnsi="Times New Roman" w:cs="Times New Roman"/>
          <w:sz w:val="20"/>
          <w:szCs w:val="20"/>
        </w:rPr>
        <w:t xml:space="preserve"> completamente livre (BRESSER-PEREIRA, 2018, p. 36-37).</w:t>
      </w:r>
    </w:p>
    <w:p w14:paraId="16848398" w14:textId="77777777" w:rsidR="00103F07" w:rsidRDefault="00103F07" w:rsidP="00A6048A">
      <w:pPr>
        <w:spacing w:after="0" w:line="240" w:lineRule="auto"/>
        <w:jc w:val="both"/>
        <w:rPr>
          <w:rFonts w:ascii="Times New Roman" w:hAnsi="Times New Roman" w:cs="Times New Roman"/>
          <w:sz w:val="24"/>
          <w:szCs w:val="24"/>
        </w:rPr>
      </w:pPr>
    </w:p>
    <w:p w14:paraId="6C6DA15C" w14:textId="2759FB8A" w:rsidR="00103F07" w:rsidRDefault="00103F07" w:rsidP="00A604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Mesmo com a est</w:t>
      </w:r>
      <w:r w:rsidR="00C91731">
        <w:rPr>
          <w:rFonts w:ascii="Times New Roman" w:hAnsi="Times New Roman" w:cs="Times New Roman"/>
          <w:sz w:val="24"/>
          <w:szCs w:val="24"/>
        </w:rPr>
        <w:t>abilidade de preços já alcançada,</w:t>
      </w:r>
      <w:r>
        <w:rPr>
          <w:rFonts w:ascii="Times New Roman" w:hAnsi="Times New Roman" w:cs="Times New Roman"/>
          <w:sz w:val="24"/>
          <w:szCs w:val="24"/>
        </w:rPr>
        <w:t xml:space="preserve"> as políticas de cunho </w:t>
      </w:r>
      <w:r w:rsidR="00433E62">
        <w:rPr>
          <w:rFonts w:ascii="Times New Roman" w:hAnsi="Times New Roman" w:cs="Times New Roman"/>
          <w:sz w:val="24"/>
          <w:szCs w:val="24"/>
        </w:rPr>
        <w:t>neoclássico</w:t>
      </w:r>
      <w:r w:rsidR="002F4D01">
        <w:rPr>
          <w:rFonts w:ascii="Times New Roman" w:hAnsi="Times New Roman" w:cs="Times New Roman"/>
          <w:sz w:val="24"/>
          <w:szCs w:val="24"/>
        </w:rPr>
        <w:t>,</w:t>
      </w:r>
      <w:r w:rsidR="00433E62">
        <w:rPr>
          <w:rFonts w:ascii="Times New Roman" w:hAnsi="Times New Roman" w:cs="Times New Roman"/>
          <w:sz w:val="24"/>
          <w:szCs w:val="24"/>
        </w:rPr>
        <w:t xml:space="preserve"> </w:t>
      </w:r>
      <w:r>
        <w:rPr>
          <w:rFonts w:ascii="Times New Roman" w:hAnsi="Times New Roman" w:cs="Times New Roman"/>
          <w:sz w:val="24"/>
          <w:szCs w:val="24"/>
        </w:rPr>
        <w:t>que se embasavam praticamente</w:t>
      </w:r>
      <w:r w:rsidR="00135A9D">
        <w:rPr>
          <w:rFonts w:ascii="Times New Roman" w:hAnsi="Times New Roman" w:cs="Times New Roman"/>
          <w:sz w:val="24"/>
          <w:szCs w:val="24"/>
        </w:rPr>
        <w:t xml:space="preserve"> em sua totalidade</w:t>
      </w:r>
      <w:r>
        <w:rPr>
          <w:rFonts w:ascii="Times New Roman" w:hAnsi="Times New Roman" w:cs="Times New Roman"/>
          <w:sz w:val="24"/>
          <w:szCs w:val="24"/>
        </w:rPr>
        <w:t xml:space="preserve"> na cartilha do </w:t>
      </w:r>
      <w:r w:rsidR="00C91731">
        <w:rPr>
          <w:rFonts w:ascii="Times New Roman" w:hAnsi="Times New Roman" w:cs="Times New Roman"/>
          <w:sz w:val="24"/>
          <w:szCs w:val="24"/>
        </w:rPr>
        <w:t>C</w:t>
      </w:r>
      <w:r>
        <w:rPr>
          <w:rFonts w:ascii="Times New Roman" w:hAnsi="Times New Roman" w:cs="Times New Roman"/>
          <w:sz w:val="24"/>
          <w:szCs w:val="24"/>
        </w:rPr>
        <w:t>onsenso de Washington</w:t>
      </w:r>
      <w:r w:rsidR="00433E62">
        <w:rPr>
          <w:rStyle w:val="Refdenotaderodap"/>
          <w:rFonts w:ascii="Times New Roman" w:hAnsi="Times New Roman" w:cs="Times New Roman"/>
          <w:sz w:val="24"/>
          <w:szCs w:val="24"/>
        </w:rPr>
        <w:footnoteReference w:id="4"/>
      </w:r>
      <w:r w:rsidR="002F4D01">
        <w:rPr>
          <w:rFonts w:ascii="Times New Roman" w:hAnsi="Times New Roman" w:cs="Times New Roman"/>
          <w:sz w:val="24"/>
          <w:szCs w:val="24"/>
        </w:rPr>
        <w:t>,</w:t>
      </w:r>
      <w:r w:rsidR="00135A9D">
        <w:rPr>
          <w:rFonts w:ascii="Times New Roman" w:hAnsi="Times New Roman" w:cs="Times New Roman"/>
          <w:sz w:val="24"/>
          <w:szCs w:val="24"/>
        </w:rPr>
        <w:t xml:space="preserve"> foram adotadas como um mantra no Brasil. Elas</w:t>
      </w:r>
      <w:r>
        <w:rPr>
          <w:rFonts w:ascii="Times New Roman" w:hAnsi="Times New Roman" w:cs="Times New Roman"/>
          <w:sz w:val="24"/>
          <w:szCs w:val="24"/>
        </w:rPr>
        <w:t xml:space="preserve"> valorizavam um modelo </w:t>
      </w:r>
      <w:r w:rsidR="00135A9D">
        <w:rPr>
          <w:rFonts w:ascii="Times New Roman" w:hAnsi="Times New Roman" w:cs="Times New Roman"/>
          <w:sz w:val="24"/>
          <w:szCs w:val="24"/>
        </w:rPr>
        <w:t xml:space="preserve">de inspiração </w:t>
      </w:r>
      <w:r>
        <w:rPr>
          <w:rFonts w:ascii="Times New Roman" w:hAnsi="Times New Roman" w:cs="Times New Roman"/>
          <w:sz w:val="24"/>
          <w:szCs w:val="24"/>
        </w:rPr>
        <w:t>neoclássic</w:t>
      </w:r>
      <w:r w:rsidR="00135A9D">
        <w:rPr>
          <w:rFonts w:ascii="Times New Roman" w:hAnsi="Times New Roman" w:cs="Times New Roman"/>
          <w:sz w:val="24"/>
          <w:szCs w:val="24"/>
        </w:rPr>
        <w:t>a</w:t>
      </w:r>
      <w:r>
        <w:rPr>
          <w:rFonts w:ascii="Times New Roman" w:hAnsi="Times New Roman" w:cs="Times New Roman"/>
          <w:sz w:val="24"/>
          <w:szCs w:val="24"/>
        </w:rPr>
        <w:t xml:space="preserve">, em que o </w:t>
      </w:r>
      <w:r w:rsidR="00C91731">
        <w:rPr>
          <w:rFonts w:ascii="Times New Roman" w:hAnsi="Times New Roman" w:cs="Times New Roman"/>
          <w:sz w:val="24"/>
          <w:szCs w:val="24"/>
        </w:rPr>
        <w:t>E</w:t>
      </w:r>
      <w:r>
        <w:rPr>
          <w:rFonts w:ascii="Times New Roman" w:hAnsi="Times New Roman" w:cs="Times New Roman"/>
          <w:sz w:val="24"/>
          <w:szCs w:val="24"/>
        </w:rPr>
        <w:t>stado devia promover contas fiscais saneadas e inflação baixa, intervindo o mínimo possível na economia</w:t>
      </w:r>
      <w:r w:rsidR="00C91731">
        <w:rPr>
          <w:rFonts w:ascii="Times New Roman" w:hAnsi="Times New Roman" w:cs="Times New Roman"/>
          <w:sz w:val="24"/>
          <w:szCs w:val="24"/>
        </w:rPr>
        <w:t>.</w:t>
      </w:r>
      <w:r w:rsidR="00135A9D">
        <w:rPr>
          <w:rFonts w:ascii="Times New Roman" w:hAnsi="Times New Roman" w:cs="Times New Roman"/>
          <w:sz w:val="24"/>
          <w:szCs w:val="24"/>
        </w:rPr>
        <w:t xml:space="preserve"> Esta escolha de política econômica foi um dos principais fatores para o que o Brasil entrasse em um forte processo de desindustrialização</w:t>
      </w:r>
      <w:r w:rsidR="00C91731">
        <w:rPr>
          <w:rFonts w:ascii="Times New Roman" w:hAnsi="Times New Roman" w:cs="Times New Roman"/>
          <w:sz w:val="24"/>
          <w:szCs w:val="24"/>
        </w:rPr>
        <w:t xml:space="preserve"> como sugere o G</w:t>
      </w:r>
      <w:r w:rsidR="00544971">
        <w:rPr>
          <w:rFonts w:ascii="Times New Roman" w:hAnsi="Times New Roman" w:cs="Times New Roman"/>
          <w:sz w:val="24"/>
          <w:szCs w:val="24"/>
        </w:rPr>
        <w:t>ráfico 1:</w:t>
      </w:r>
    </w:p>
    <w:p w14:paraId="1991023E" w14:textId="77777777" w:rsidR="00A47F7F" w:rsidRDefault="00A47F7F" w:rsidP="00A6048A">
      <w:pPr>
        <w:spacing w:after="0" w:line="240" w:lineRule="auto"/>
        <w:jc w:val="both"/>
        <w:rPr>
          <w:rFonts w:ascii="Times New Roman" w:hAnsi="Times New Roman" w:cs="Times New Roman"/>
          <w:b/>
          <w:bCs/>
          <w:sz w:val="20"/>
          <w:szCs w:val="20"/>
        </w:rPr>
      </w:pPr>
    </w:p>
    <w:p w14:paraId="673EBBD9" w14:textId="315E41C3" w:rsidR="00544971" w:rsidRPr="00B30363" w:rsidRDefault="00A47F7F" w:rsidP="0046253E">
      <w:pPr>
        <w:spacing w:after="0" w:line="240" w:lineRule="auto"/>
        <w:rPr>
          <w:rFonts w:ascii="Times New Roman" w:hAnsi="Times New Roman" w:cs="Times New Roman"/>
          <w:sz w:val="24"/>
          <w:szCs w:val="20"/>
        </w:rPr>
      </w:pPr>
      <w:r w:rsidRPr="00B30363">
        <w:rPr>
          <w:rFonts w:ascii="Times New Roman" w:hAnsi="Times New Roman" w:cs="Times New Roman"/>
          <w:b/>
          <w:bCs/>
          <w:sz w:val="24"/>
          <w:szCs w:val="20"/>
        </w:rPr>
        <w:t>Gráfico 1:</w:t>
      </w:r>
      <w:r w:rsidR="00FD5D73">
        <w:rPr>
          <w:rFonts w:ascii="Times New Roman" w:hAnsi="Times New Roman" w:cs="Times New Roman"/>
          <w:sz w:val="24"/>
          <w:szCs w:val="20"/>
        </w:rPr>
        <w:t xml:space="preserve"> Participação da Indú</w:t>
      </w:r>
      <w:r w:rsidRPr="00B30363">
        <w:rPr>
          <w:rFonts w:ascii="Times New Roman" w:hAnsi="Times New Roman" w:cs="Times New Roman"/>
          <w:sz w:val="24"/>
          <w:szCs w:val="20"/>
        </w:rPr>
        <w:t>stria de Transformação Brasileira no PIB</w:t>
      </w:r>
      <w:r w:rsidR="002F4D01">
        <w:rPr>
          <w:rFonts w:ascii="Times New Roman" w:hAnsi="Times New Roman" w:cs="Times New Roman"/>
          <w:sz w:val="24"/>
          <w:szCs w:val="20"/>
        </w:rPr>
        <w:t xml:space="preserve"> (%)</w:t>
      </w:r>
    </w:p>
    <w:p w14:paraId="2666D468" w14:textId="75E93F70" w:rsidR="00544971" w:rsidRDefault="00544971" w:rsidP="0046253E">
      <w:pPr>
        <w:spacing w:after="0" w:line="240" w:lineRule="auto"/>
        <w:jc w:val="center"/>
        <w:rPr>
          <w:rFonts w:ascii="Times New Roman" w:hAnsi="Times New Roman" w:cs="Times New Roman"/>
          <w:sz w:val="24"/>
          <w:szCs w:val="24"/>
        </w:rPr>
      </w:pPr>
      <w:r>
        <w:rPr>
          <w:noProof/>
          <w:lang w:eastAsia="pt-BR"/>
        </w:rPr>
        <w:drawing>
          <wp:inline distT="0" distB="0" distL="0" distR="0" wp14:anchorId="10339B55" wp14:editId="26BF5A4F">
            <wp:extent cx="5400000" cy="2160000"/>
            <wp:effectExtent l="0" t="0" r="10795" b="12065"/>
            <wp:docPr id="1" name="Gráfico 1">
              <a:extLst xmlns:a="http://schemas.openxmlformats.org/drawingml/2006/main">
                <a:ext uri="{FF2B5EF4-FFF2-40B4-BE49-F238E27FC236}">
                  <a16:creationId xmlns:a16="http://schemas.microsoft.com/office/drawing/2014/main" id="{0D76B044-EEC9-4996-B789-8DBA4AF412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B829E87" w14:textId="1FE09612" w:rsidR="00103F07" w:rsidRPr="00544971" w:rsidRDefault="00544971" w:rsidP="00A6048A">
      <w:pPr>
        <w:spacing w:after="0" w:line="240" w:lineRule="auto"/>
        <w:jc w:val="both"/>
        <w:rPr>
          <w:rFonts w:ascii="Times New Roman" w:hAnsi="Times New Roman" w:cs="Times New Roman"/>
          <w:sz w:val="20"/>
          <w:szCs w:val="20"/>
        </w:rPr>
      </w:pPr>
      <w:r w:rsidRPr="009144A7">
        <w:rPr>
          <w:rFonts w:ascii="Times New Roman" w:hAnsi="Times New Roman" w:cs="Times New Roman"/>
          <w:b/>
          <w:bCs/>
          <w:sz w:val="20"/>
          <w:szCs w:val="20"/>
        </w:rPr>
        <w:t>Fonte:</w:t>
      </w:r>
      <w:r w:rsidRPr="00544971">
        <w:rPr>
          <w:rFonts w:ascii="Times New Roman" w:hAnsi="Times New Roman" w:cs="Times New Roman"/>
          <w:sz w:val="20"/>
          <w:szCs w:val="20"/>
        </w:rPr>
        <w:t xml:space="preserve"> IBGE. Metodologia: </w:t>
      </w:r>
      <w:proofErr w:type="spellStart"/>
      <w:r w:rsidRPr="00544971">
        <w:rPr>
          <w:rFonts w:ascii="Times New Roman" w:hAnsi="Times New Roman" w:cs="Times New Roman"/>
          <w:sz w:val="20"/>
          <w:szCs w:val="20"/>
        </w:rPr>
        <w:t>Bonelli</w:t>
      </w:r>
      <w:proofErr w:type="spellEnd"/>
      <w:r w:rsidRPr="00544971">
        <w:rPr>
          <w:rFonts w:ascii="Times New Roman" w:hAnsi="Times New Roman" w:cs="Times New Roman"/>
          <w:sz w:val="20"/>
          <w:szCs w:val="20"/>
        </w:rPr>
        <w:t xml:space="preserve"> &amp; Pessoa, 2010. Elaboração</w:t>
      </w:r>
      <w:r>
        <w:rPr>
          <w:rFonts w:ascii="Times New Roman" w:hAnsi="Times New Roman" w:cs="Times New Roman"/>
          <w:sz w:val="20"/>
          <w:szCs w:val="20"/>
        </w:rPr>
        <w:t xml:space="preserve"> Própria</w:t>
      </w:r>
    </w:p>
    <w:p w14:paraId="44F55499" w14:textId="77777777" w:rsidR="00103F07" w:rsidRPr="00103F07" w:rsidRDefault="00103F07" w:rsidP="00A6048A">
      <w:pPr>
        <w:spacing w:after="0" w:line="240" w:lineRule="auto"/>
        <w:ind w:left="2268"/>
        <w:jc w:val="both"/>
        <w:rPr>
          <w:rFonts w:ascii="Times New Roman" w:hAnsi="Times New Roman" w:cs="Times New Roman"/>
          <w:sz w:val="20"/>
          <w:szCs w:val="20"/>
        </w:rPr>
      </w:pPr>
    </w:p>
    <w:p w14:paraId="41EEEBB3" w14:textId="79745E52" w:rsidR="004C3858" w:rsidRDefault="00B30363" w:rsidP="00A604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Através do G</w:t>
      </w:r>
      <w:r w:rsidR="009144A7">
        <w:rPr>
          <w:rFonts w:ascii="Times New Roman" w:hAnsi="Times New Roman" w:cs="Times New Roman"/>
          <w:sz w:val="24"/>
          <w:szCs w:val="24"/>
        </w:rPr>
        <w:t xml:space="preserve">ráfico </w:t>
      </w:r>
      <w:r>
        <w:rPr>
          <w:rFonts w:ascii="Times New Roman" w:hAnsi="Times New Roman" w:cs="Times New Roman"/>
          <w:sz w:val="24"/>
          <w:szCs w:val="24"/>
        </w:rPr>
        <w:t xml:space="preserve">1 </w:t>
      </w:r>
      <w:r w:rsidR="009144A7">
        <w:rPr>
          <w:rFonts w:ascii="Times New Roman" w:hAnsi="Times New Roman" w:cs="Times New Roman"/>
          <w:sz w:val="24"/>
          <w:szCs w:val="24"/>
        </w:rPr>
        <w:t>podemos observar a queda</w:t>
      </w:r>
      <w:r w:rsidR="00C01D58">
        <w:rPr>
          <w:rFonts w:ascii="Times New Roman" w:hAnsi="Times New Roman" w:cs="Times New Roman"/>
          <w:sz w:val="24"/>
          <w:szCs w:val="24"/>
        </w:rPr>
        <w:t xml:space="preserve"> acentuada</w:t>
      </w:r>
      <w:r w:rsidR="009144A7">
        <w:rPr>
          <w:rFonts w:ascii="Times New Roman" w:hAnsi="Times New Roman" w:cs="Times New Roman"/>
          <w:sz w:val="24"/>
          <w:szCs w:val="24"/>
        </w:rPr>
        <w:t xml:space="preserve"> da participação da indústria de transformação no PIB bra</w:t>
      </w:r>
      <w:r>
        <w:rPr>
          <w:rFonts w:ascii="Times New Roman" w:hAnsi="Times New Roman" w:cs="Times New Roman"/>
          <w:sz w:val="24"/>
          <w:szCs w:val="24"/>
        </w:rPr>
        <w:t>sileiro. O</w:t>
      </w:r>
      <w:r w:rsidR="009144A7">
        <w:rPr>
          <w:rFonts w:ascii="Times New Roman" w:hAnsi="Times New Roman" w:cs="Times New Roman"/>
          <w:sz w:val="24"/>
          <w:szCs w:val="24"/>
        </w:rPr>
        <w:t xml:space="preserve"> valor </w:t>
      </w:r>
      <w:r w:rsidR="00C01D58">
        <w:rPr>
          <w:rFonts w:ascii="Times New Roman" w:hAnsi="Times New Roman" w:cs="Times New Roman"/>
          <w:sz w:val="24"/>
          <w:szCs w:val="24"/>
        </w:rPr>
        <w:t>que era de</w:t>
      </w:r>
      <w:r w:rsidR="009144A7">
        <w:rPr>
          <w:rFonts w:ascii="Times New Roman" w:hAnsi="Times New Roman" w:cs="Times New Roman"/>
          <w:sz w:val="24"/>
          <w:szCs w:val="24"/>
        </w:rPr>
        <w:t xml:space="preserve"> aproximadamente 22% em 1985 sofre</w:t>
      </w:r>
      <w:r w:rsidR="00C01D58">
        <w:rPr>
          <w:rFonts w:ascii="Times New Roman" w:hAnsi="Times New Roman" w:cs="Times New Roman"/>
          <w:sz w:val="24"/>
          <w:szCs w:val="24"/>
        </w:rPr>
        <w:t>u</w:t>
      </w:r>
      <w:r w:rsidR="009144A7">
        <w:rPr>
          <w:rFonts w:ascii="Times New Roman" w:hAnsi="Times New Roman" w:cs="Times New Roman"/>
          <w:sz w:val="24"/>
          <w:szCs w:val="24"/>
        </w:rPr>
        <w:t xml:space="preserve"> duras </w:t>
      </w:r>
      <w:r w:rsidR="002F4D01">
        <w:rPr>
          <w:rFonts w:ascii="Times New Roman" w:hAnsi="Times New Roman" w:cs="Times New Roman"/>
          <w:sz w:val="24"/>
          <w:szCs w:val="24"/>
        </w:rPr>
        <w:t xml:space="preserve">e sucessivas </w:t>
      </w:r>
      <w:r w:rsidR="009144A7">
        <w:rPr>
          <w:rFonts w:ascii="Times New Roman" w:hAnsi="Times New Roman" w:cs="Times New Roman"/>
          <w:sz w:val="24"/>
          <w:szCs w:val="24"/>
        </w:rPr>
        <w:t>quedas ao longo dos anos se encontrando na casa do</w:t>
      </w:r>
      <w:r>
        <w:rPr>
          <w:rFonts w:ascii="Times New Roman" w:hAnsi="Times New Roman" w:cs="Times New Roman"/>
          <w:sz w:val="24"/>
          <w:szCs w:val="24"/>
        </w:rPr>
        <w:t>s</w:t>
      </w:r>
      <w:r w:rsidR="009144A7">
        <w:rPr>
          <w:rFonts w:ascii="Times New Roman" w:hAnsi="Times New Roman" w:cs="Times New Roman"/>
          <w:sz w:val="24"/>
          <w:szCs w:val="24"/>
        </w:rPr>
        <w:t xml:space="preserve"> 11% em 2018, isto é, uma </w:t>
      </w:r>
      <w:r w:rsidR="004C3858">
        <w:rPr>
          <w:rFonts w:ascii="Times New Roman" w:hAnsi="Times New Roman" w:cs="Times New Roman"/>
          <w:sz w:val="24"/>
          <w:szCs w:val="24"/>
        </w:rPr>
        <w:t>queda</w:t>
      </w:r>
      <w:r w:rsidR="009144A7">
        <w:rPr>
          <w:rFonts w:ascii="Times New Roman" w:hAnsi="Times New Roman" w:cs="Times New Roman"/>
          <w:sz w:val="24"/>
          <w:szCs w:val="24"/>
        </w:rPr>
        <w:t xml:space="preserve"> de aproximadamente 50%.</w:t>
      </w:r>
      <w:r w:rsidR="004C3858">
        <w:rPr>
          <w:rFonts w:ascii="Times New Roman" w:hAnsi="Times New Roman" w:cs="Times New Roman"/>
          <w:sz w:val="24"/>
          <w:szCs w:val="24"/>
        </w:rPr>
        <w:t xml:space="preserve"> Segundo a teoria do novo-desenvolvimentismo</w:t>
      </w:r>
      <w:r>
        <w:rPr>
          <w:rFonts w:ascii="Times New Roman" w:hAnsi="Times New Roman" w:cs="Times New Roman"/>
          <w:sz w:val="24"/>
          <w:szCs w:val="24"/>
        </w:rPr>
        <w:t>,</w:t>
      </w:r>
      <w:r w:rsidR="004C3858">
        <w:rPr>
          <w:rFonts w:ascii="Times New Roman" w:hAnsi="Times New Roman" w:cs="Times New Roman"/>
          <w:sz w:val="24"/>
          <w:szCs w:val="24"/>
        </w:rPr>
        <w:t xml:space="preserve"> esta forte trajetória de desindustrialização apresentado pelo Brasil apresenta explicação preponderantemente </w:t>
      </w:r>
      <w:r>
        <w:rPr>
          <w:rFonts w:ascii="Times New Roman" w:hAnsi="Times New Roman" w:cs="Times New Roman"/>
          <w:sz w:val="24"/>
          <w:szCs w:val="24"/>
        </w:rPr>
        <w:t>n</w:t>
      </w:r>
      <w:r w:rsidR="004C3858">
        <w:rPr>
          <w:rFonts w:ascii="Times New Roman" w:hAnsi="Times New Roman" w:cs="Times New Roman"/>
          <w:sz w:val="24"/>
          <w:szCs w:val="24"/>
        </w:rPr>
        <w:t xml:space="preserve">a </w:t>
      </w:r>
      <w:r w:rsidR="008F1173">
        <w:rPr>
          <w:rFonts w:ascii="Times New Roman" w:hAnsi="Times New Roman" w:cs="Times New Roman"/>
          <w:sz w:val="24"/>
          <w:szCs w:val="24"/>
        </w:rPr>
        <w:t xml:space="preserve">vertente </w:t>
      </w:r>
      <w:r w:rsidR="004C3858">
        <w:rPr>
          <w:rFonts w:ascii="Times New Roman" w:hAnsi="Times New Roman" w:cs="Times New Roman"/>
          <w:sz w:val="24"/>
          <w:szCs w:val="24"/>
        </w:rPr>
        <w:t xml:space="preserve">denominada </w:t>
      </w:r>
      <w:r w:rsidR="004C3858" w:rsidRPr="00AF65AA">
        <w:rPr>
          <w:rFonts w:ascii="Times New Roman" w:hAnsi="Times New Roman" w:cs="Times New Roman"/>
          <w:i/>
          <w:sz w:val="24"/>
          <w:szCs w:val="24"/>
        </w:rPr>
        <w:t xml:space="preserve">doença </w:t>
      </w:r>
      <w:proofErr w:type="gramStart"/>
      <w:r w:rsidR="00C01D58">
        <w:rPr>
          <w:rFonts w:ascii="Times New Roman" w:hAnsi="Times New Roman" w:cs="Times New Roman"/>
          <w:i/>
          <w:sz w:val="24"/>
          <w:szCs w:val="24"/>
        </w:rPr>
        <w:t>holandesa</w:t>
      </w:r>
      <w:r w:rsidR="0073024C">
        <w:rPr>
          <w:rFonts w:ascii="Times New Roman" w:hAnsi="Times New Roman" w:cs="Times New Roman"/>
          <w:sz w:val="24"/>
          <w:szCs w:val="24"/>
        </w:rPr>
        <w:t xml:space="preserve"> </w:t>
      </w:r>
      <w:r w:rsidR="008F1173">
        <w:rPr>
          <w:rFonts w:ascii="Times New Roman" w:hAnsi="Times New Roman" w:cs="Times New Roman"/>
          <w:sz w:val="24"/>
          <w:szCs w:val="24"/>
        </w:rPr>
        <w:t xml:space="preserve"> (</w:t>
      </w:r>
      <w:proofErr w:type="gramEnd"/>
      <w:r w:rsidR="004C3858">
        <w:rPr>
          <w:rFonts w:ascii="Times New Roman" w:hAnsi="Times New Roman" w:cs="Times New Roman"/>
          <w:sz w:val="24"/>
          <w:szCs w:val="24"/>
        </w:rPr>
        <w:t>OREIRO</w:t>
      </w:r>
      <w:r w:rsidR="00594356">
        <w:rPr>
          <w:rFonts w:ascii="Times New Roman" w:hAnsi="Times New Roman" w:cs="Times New Roman"/>
          <w:sz w:val="24"/>
          <w:szCs w:val="24"/>
        </w:rPr>
        <w:t>; FEIJÓ, 2010 p. 231</w:t>
      </w:r>
      <w:r w:rsidR="004C3858">
        <w:rPr>
          <w:rFonts w:ascii="Times New Roman" w:hAnsi="Times New Roman" w:cs="Times New Roman"/>
          <w:sz w:val="24"/>
          <w:szCs w:val="24"/>
        </w:rPr>
        <w:t>;</w:t>
      </w:r>
      <w:r w:rsidR="00137FD1" w:rsidRPr="00137FD1">
        <w:t xml:space="preserve"> </w:t>
      </w:r>
      <w:r w:rsidR="00137FD1" w:rsidRPr="00137FD1">
        <w:rPr>
          <w:rFonts w:ascii="Times New Roman" w:hAnsi="Times New Roman" w:cs="Times New Roman"/>
          <w:sz w:val="24"/>
          <w:szCs w:val="24"/>
        </w:rPr>
        <w:t>OREIRO; MARCONI, 2016, p. 169</w:t>
      </w:r>
      <w:r w:rsidR="00137FD1">
        <w:rPr>
          <w:rFonts w:ascii="Times New Roman" w:hAnsi="Times New Roman" w:cs="Times New Roman"/>
          <w:sz w:val="24"/>
          <w:szCs w:val="24"/>
        </w:rPr>
        <w:t>;</w:t>
      </w:r>
      <w:r w:rsidR="004C3858">
        <w:rPr>
          <w:rFonts w:ascii="Times New Roman" w:hAnsi="Times New Roman" w:cs="Times New Roman"/>
          <w:sz w:val="24"/>
          <w:szCs w:val="24"/>
        </w:rPr>
        <w:t xml:space="preserve"> BRESSER-PEREIRA</w:t>
      </w:r>
      <w:r w:rsidR="00594356">
        <w:rPr>
          <w:rFonts w:ascii="Times New Roman" w:hAnsi="Times New Roman" w:cs="Times New Roman"/>
          <w:sz w:val="24"/>
          <w:szCs w:val="24"/>
        </w:rPr>
        <w:t xml:space="preserve">, </w:t>
      </w:r>
      <w:r w:rsidR="004C3858">
        <w:rPr>
          <w:rFonts w:ascii="Times New Roman" w:hAnsi="Times New Roman" w:cs="Times New Roman"/>
          <w:sz w:val="24"/>
          <w:szCs w:val="24"/>
        </w:rPr>
        <w:t>2018</w:t>
      </w:r>
      <w:r w:rsidR="00594356">
        <w:rPr>
          <w:rFonts w:ascii="Times New Roman" w:hAnsi="Times New Roman" w:cs="Times New Roman"/>
          <w:sz w:val="24"/>
          <w:szCs w:val="24"/>
        </w:rPr>
        <w:t xml:space="preserve"> p. 48).</w:t>
      </w:r>
    </w:p>
    <w:p w14:paraId="6CA28A35" w14:textId="77777777" w:rsidR="004C3858" w:rsidRDefault="004C3858" w:rsidP="00A6048A">
      <w:pPr>
        <w:spacing w:after="0" w:line="240" w:lineRule="auto"/>
        <w:jc w:val="both"/>
        <w:rPr>
          <w:rFonts w:ascii="Times New Roman" w:hAnsi="Times New Roman" w:cs="Times New Roman"/>
          <w:sz w:val="24"/>
          <w:szCs w:val="24"/>
        </w:rPr>
      </w:pPr>
    </w:p>
    <w:p w14:paraId="5FDB1D0F" w14:textId="363786EB" w:rsidR="00103F07" w:rsidRPr="004C3858" w:rsidRDefault="002F4D01" w:rsidP="00307E98">
      <w:pPr>
        <w:spacing w:after="0" w:line="240" w:lineRule="auto"/>
        <w:ind w:firstLine="426"/>
        <w:jc w:val="both"/>
        <w:rPr>
          <w:rFonts w:ascii="Times New Roman" w:hAnsi="Times New Roman" w:cs="Times New Roman"/>
          <w:b/>
          <w:sz w:val="24"/>
          <w:szCs w:val="24"/>
        </w:rPr>
      </w:pPr>
      <w:r>
        <w:rPr>
          <w:rFonts w:ascii="Times New Roman" w:hAnsi="Times New Roman" w:cs="Times New Roman"/>
          <w:sz w:val="24"/>
          <w:szCs w:val="24"/>
        </w:rPr>
        <w:t xml:space="preserve"> </w:t>
      </w:r>
      <w:r w:rsidR="00307E98">
        <w:rPr>
          <w:rFonts w:ascii="Times New Roman" w:hAnsi="Times New Roman" w:cs="Times New Roman"/>
          <w:b/>
          <w:sz w:val="24"/>
          <w:szCs w:val="24"/>
        </w:rPr>
        <w:t>3</w:t>
      </w:r>
      <w:r w:rsidR="00FD5D73">
        <w:rPr>
          <w:rFonts w:ascii="Times New Roman" w:hAnsi="Times New Roman" w:cs="Times New Roman"/>
          <w:b/>
          <w:sz w:val="24"/>
          <w:szCs w:val="24"/>
        </w:rPr>
        <w:t>.</w:t>
      </w:r>
      <w:r w:rsidR="00307E98">
        <w:rPr>
          <w:rFonts w:ascii="Times New Roman" w:hAnsi="Times New Roman" w:cs="Times New Roman"/>
          <w:b/>
          <w:sz w:val="24"/>
          <w:szCs w:val="24"/>
        </w:rPr>
        <w:t xml:space="preserve"> A desindustrialização no Brasil como consequência da doença holandesa</w:t>
      </w:r>
    </w:p>
    <w:p w14:paraId="0F4B7CAE" w14:textId="77777777" w:rsidR="00995D51" w:rsidRDefault="00995D51" w:rsidP="00A6048A">
      <w:pPr>
        <w:spacing w:after="0" w:line="240" w:lineRule="auto"/>
        <w:ind w:firstLine="708"/>
        <w:jc w:val="both"/>
        <w:rPr>
          <w:rFonts w:ascii="Times New Roman" w:hAnsi="Times New Roman" w:cs="Times New Roman"/>
          <w:sz w:val="24"/>
          <w:szCs w:val="24"/>
        </w:rPr>
      </w:pPr>
    </w:p>
    <w:p w14:paraId="56B1600A" w14:textId="5894E71D" w:rsidR="000D2FB0" w:rsidRDefault="00AB0FE8" w:rsidP="00A604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8D7330">
        <w:rPr>
          <w:rFonts w:ascii="Times New Roman" w:hAnsi="Times New Roman" w:cs="Times New Roman"/>
          <w:sz w:val="24"/>
          <w:szCs w:val="24"/>
        </w:rPr>
        <w:t xml:space="preserve">s principais </w:t>
      </w:r>
      <w:r>
        <w:rPr>
          <w:rFonts w:ascii="Times New Roman" w:hAnsi="Times New Roman" w:cs="Times New Roman"/>
          <w:sz w:val="24"/>
          <w:szCs w:val="24"/>
        </w:rPr>
        <w:t>pensadores do</w:t>
      </w:r>
      <w:r w:rsidR="008D7330">
        <w:rPr>
          <w:rFonts w:ascii="Times New Roman" w:hAnsi="Times New Roman" w:cs="Times New Roman"/>
          <w:sz w:val="24"/>
          <w:szCs w:val="24"/>
        </w:rPr>
        <w:t xml:space="preserve"> novo</w:t>
      </w:r>
      <w:r w:rsidR="00C3746B">
        <w:rPr>
          <w:rFonts w:ascii="Times New Roman" w:hAnsi="Times New Roman" w:cs="Times New Roman"/>
          <w:sz w:val="24"/>
          <w:szCs w:val="24"/>
        </w:rPr>
        <w:t xml:space="preserve"> </w:t>
      </w:r>
      <w:r w:rsidR="008D7330">
        <w:rPr>
          <w:rFonts w:ascii="Times New Roman" w:hAnsi="Times New Roman" w:cs="Times New Roman"/>
          <w:sz w:val="24"/>
          <w:szCs w:val="24"/>
        </w:rPr>
        <w:t>desenvolvimentis</w:t>
      </w:r>
      <w:r>
        <w:rPr>
          <w:rFonts w:ascii="Times New Roman" w:hAnsi="Times New Roman" w:cs="Times New Roman"/>
          <w:sz w:val="24"/>
          <w:szCs w:val="24"/>
        </w:rPr>
        <w:t>mo no Brasil</w:t>
      </w:r>
      <w:r w:rsidR="008D7330">
        <w:rPr>
          <w:rFonts w:ascii="Times New Roman" w:hAnsi="Times New Roman" w:cs="Times New Roman"/>
          <w:sz w:val="24"/>
          <w:szCs w:val="24"/>
        </w:rPr>
        <w:t xml:space="preserve"> (Bresser Pereira, José </w:t>
      </w:r>
      <w:proofErr w:type="spellStart"/>
      <w:r w:rsidR="008D7330">
        <w:rPr>
          <w:rFonts w:ascii="Times New Roman" w:hAnsi="Times New Roman" w:cs="Times New Roman"/>
          <w:sz w:val="24"/>
          <w:szCs w:val="24"/>
        </w:rPr>
        <w:t>Oreiro</w:t>
      </w:r>
      <w:proofErr w:type="spellEnd"/>
      <w:r w:rsidR="008D7330">
        <w:rPr>
          <w:rFonts w:ascii="Times New Roman" w:hAnsi="Times New Roman" w:cs="Times New Roman"/>
          <w:sz w:val="24"/>
          <w:szCs w:val="24"/>
        </w:rPr>
        <w:t xml:space="preserve"> e Nelson Marconi)</w:t>
      </w:r>
      <w:r w:rsidR="00A47F7F">
        <w:rPr>
          <w:rStyle w:val="Refdenotaderodap"/>
          <w:rFonts w:ascii="Times New Roman" w:hAnsi="Times New Roman" w:cs="Times New Roman"/>
          <w:sz w:val="24"/>
          <w:szCs w:val="24"/>
        </w:rPr>
        <w:footnoteReference w:id="5"/>
      </w:r>
      <w:r w:rsidR="008D7330">
        <w:rPr>
          <w:rFonts w:ascii="Times New Roman" w:hAnsi="Times New Roman" w:cs="Times New Roman"/>
          <w:sz w:val="24"/>
          <w:szCs w:val="24"/>
        </w:rPr>
        <w:t xml:space="preserve"> enfatizam que o Brasil, há décadas, passa por um processo de desindustrialização e a principal causa para o processo é a chamada </w:t>
      </w:r>
      <w:r w:rsidR="008D7330" w:rsidRPr="00AF65AA">
        <w:rPr>
          <w:rFonts w:ascii="Times New Roman" w:hAnsi="Times New Roman" w:cs="Times New Roman"/>
          <w:i/>
          <w:sz w:val="24"/>
          <w:szCs w:val="24"/>
        </w:rPr>
        <w:t>doença holandesa</w:t>
      </w:r>
      <w:r w:rsidR="008D7330">
        <w:rPr>
          <w:rFonts w:ascii="Times New Roman" w:hAnsi="Times New Roman" w:cs="Times New Roman"/>
          <w:sz w:val="24"/>
          <w:szCs w:val="24"/>
        </w:rPr>
        <w:t xml:space="preserve">. Este fenômeno foi debatido </w:t>
      </w:r>
      <w:r w:rsidR="008F1173">
        <w:rPr>
          <w:rFonts w:ascii="Times New Roman" w:hAnsi="Times New Roman" w:cs="Times New Roman"/>
          <w:sz w:val="24"/>
          <w:szCs w:val="24"/>
        </w:rPr>
        <w:t>na década de</w:t>
      </w:r>
      <w:r w:rsidR="008D7330">
        <w:rPr>
          <w:rFonts w:ascii="Times New Roman" w:hAnsi="Times New Roman" w:cs="Times New Roman"/>
          <w:sz w:val="24"/>
          <w:szCs w:val="24"/>
        </w:rPr>
        <w:t xml:space="preserve"> 1960 na Holanda, </w:t>
      </w:r>
      <w:r w:rsidR="008D7330" w:rsidRPr="00EC62CC">
        <w:rPr>
          <w:rFonts w:ascii="Times New Roman" w:hAnsi="Times New Roman" w:cs="Times New Roman"/>
          <w:sz w:val="24"/>
          <w:szCs w:val="24"/>
        </w:rPr>
        <w:t>onde</w:t>
      </w:r>
      <w:r w:rsidR="008D7330">
        <w:rPr>
          <w:rFonts w:ascii="Times New Roman" w:hAnsi="Times New Roman" w:cs="Times New Roman"/>
          <w:sz w:val="24"/>
          <w:szCs w:val="24"/>
        </w:rPr>
        <w:t xml:space="preserve"> </w:t>
      </w:r>
      <w:r w:rsidR="008D7330">
        <w:rPr>
          <w:rFonts w:ascii="Times New Roman" w:hAnsi="Times New Roman" w:cs="Times New Roman"/>
          <w:sz w:val="24"/>
          <w:szCs w:val="24"/>
        </w:rPr>
        <w:lastRenderedPageBreak/>
        <w:t>uma imensa reserva de gás natural foi descoberta e o país preferiu a exportação deste produto de baixo valor agregado devido a sua facilidade de produção em relação a produtos manufaturados.</w:t>
      </w:r>
      <w:r w:rsidR="00BB666C">
        <w:rPr>
          <w:rFonts w:ascii="Times New Roman" w:hAnsi="Times New Roman" w:cs="Times New Roman"/>
          <w:sz w:val="24"/>
          <w:szCs w:val="24"/>
        </w:rPr>
        <w:t xml:space="preserve"> </w:t>
      </w:r>
      <w:r w:rsidR="008D7330">
        <w:rPr>
          <w:rFonts w:ascii="Times New Roman" w:hAnsi="Times New Roman" w:cs="Times New Roman"/>
          <w:sz w:val="24"/>
          <w:szCs w:val="24"/>
        </w:rPr>
        <w:t>Como consequência, o país apresentou uma significativa apreciação cambial e a indústria de manufaturados foi seriamente ameaçada, quase sendo destruída</w:t>
      </w:r>
      <w:r w:rsidR="00AF7E5A">
        <w:rPr>
          <w:rFonts w:ascii="Times New Roman" w:hAnsi="Times New Roman" w:cs="Times New Roman"/>
          <w:sz w:val="24"/>
          <w:szCs w:val="24"/>
        </w:rPr>
        <w:t xml:space="preserve">, </w:t>
      </w:r>
      <w:r w:rsidR="005963CC">
        <w:rPr>
          <w:rFonts w:ascii="Times New Roman" w:hAnsi="Times New Roman" w:cs="Times New Roman"/>
          <w:sz w:val="24"/>
          <w:szCs w:val="24"/>
        </w:rPr>
        <w:t xml:space="preserve">situação que levou à criação e difusão do </w:t>
      </w:r>
      <w:r w:rsidR="00AF7E5A">
        <w:rPr>
          <w:rFonts w:ascii="Times New Roman" w:hAnsi="Times New Roman" w:cs="Times New Roman"/>
          <w:sz w:val="24"/>
          <w:szCs w:val="24"/>
        </w:rPr>
        <w:t xml:space="preserve">termo </w:t>
      </w:r>
      <w:proofErr w:type="spellStart"/>
      <w:r w:rsidR="00AF7E5A" w:rsidRPr="00AF7E5A">
        <w:rPr>
          <w:rFonts w:ascii="Times New Roman" w:hAnsi="Times New Roman" w:cs="Times New Roman"/>
          <w:i/>
          <w:iCs/>
          <w:sz w:val="24"/>
          <w:szCs w:val="24"/>
        </w:rPr>
        <w:t>dutch</w:t>
      </w:r>
      <w:proofErr w:type="spellEnd"/>
      <w:r w:rsidR="00AF7E5A" w:rsidRPr="00AF7E5A">
        <w:rPr>
          <w:rFonts w:ascii="Times New Roman" w:hAnsi="Times New Roman" w:cs="Times New Roman"/>
          <w:i/>
          <w:iCs/>
          <w:sz w:val="24"/>
          <w:szCs w:val="24"/>
        </w:rPr>
        <w:t xml:space="preserve"> </w:t>
      </w:r>
      <w:proofErr w:type="spellStart"/>
      <w:r w:rsidR="00AF7E5A" w:rsidRPr="00AF7E5A">
        <w:rPr>
          <w:rFonts w:ascii="Times New Roman" w:hAnsi="Times New Roman" w:cs="Times New Roman"/>
          <w:i/>
          <w:iCs/>
          <w:sz w:val="24"/>
          <w:szCs w:val="24"/>
        </w:rPr>
        <w:t>disease</w:t>
      </w:r>
      <w:proofErr w:type="spellEnd"/>
      <w:r w:rsidR="00AF65AA">
        <w:rPr>
          <w:rFonts w:ascii="Times New Roman" w:hAnsi="Times New Roman" w:cs="Times New Roman"/>
          <w:i/>
          <w:iCs/>
          <w:sz w:val="24"/>
          <w:szCs w:val="24"/>
        </w:rPr>
        <w:t xml:space="preserve">, </w:t>
      </w:r>
      <w:r w:rsidR="00AF7E5A">
        <w:rPr>
          <w:rFonts w:ascii="Times New Roman" w:hAnsi="Times New Roman" w:cs="Times New Roman"/>
          <w:sz w:val="24"/>
          <w:szCs w:val="24"/>
        </w:rPr>
        <w:t xml:space="preserve">utilizado </w:t>
      </w:r>
      <w:r w:rsidR="00AF65AA">
        <w:rPr>
          <w:rFonts w:ascii="Times New Roman" w:hAnsi="Times New Roman" w:cs="Times New Roman"/>
          <w:sz w:val="24"/>
          <w:szCs w:val="24"/>
        </w:rPr>
        <w:t>pel</w:t>
      </w:r>
      <w:r w:rsidR="00AF7E5A">
        <w:rPr>
          <w:rFonts w:ascii="Times New Roman" w:hAnsi="Times New Roman" w:cs="Times New Roman"/>
          <w:sz w:val="24"/>
          <w:szCs w:val="24"/>
        </w:rPr>
        <w:t xml:space="preserve">a primeira vez na revista </w:t>
      </w:r>
      <w:r w:rsidR="00AF7E5A">
        <w:rPr>
          <w:rFonts w:ascii="Times New Roman" w:hAnsi="Times New Roman" w:cs="Times New Roman"/>
          <w:i/>
          <w:iCs/>
          <w:sz w:val="24"/>
          <w:szCs w:val="24"/>
        </w:rPr>
        <w:t>T</w:t>
      </w:r>
      <w:r w:rsidR="00AF7E5A" w:rsidRPr="00AF7E5A">
        <w:rPr>
          <w:rFonts w:ascii="Times New Roman" w:hAnsi="Times New Roman" w:cs="Times New Roman"/>
          <w:i/>
          <w:iCs/>
          <w:sz w:val="24"/>
          <w:szCs w:val="24"/>
        </w:rPr>
        <w:t xml:space="preserve">he </w:t>
      </w:r>
      <w:r w:rsidR="00AF7E5A">
        <w:rPr>
          <w:rFonts w:ascii="Times New Roman" w:hAnsi="Times New Roman" w:cs="Times New Roman"/>
          <w:i/>
          <w:iCs/>
          <w:sz w:val="24"/>
          <w:szCs w:val="24"/>
        </w:rPr>
        <w:t>E</w:t>
      </w:r>
      <w:r w:rsidR="00AF7E5A" w:rsidRPr="00AF7E5A">
        <w:rPr>
          <w:rFonts w:ascii="Times New Roman" w:hAnsi="Times New Roman" w:cs="Times New Roman"/>
          <w:i/>
          <w:iCs/>
          <w:sz w:val="24"/>
          <w:szCs w:val="24"/>
        </w:rPr>
        <w:t>conomist</w:t>
      </w:r>
      <w:r w:rsidR="005630B2">
        <w:rPr>
          <w:rFonts w:ascii="Times New Roman" w:hAnsi="Times New Roman" w:cs="Times New Roman"/>
          <w:i/>
          <w:iCs/>
          <w:sz w:val="24"/>
          <w:szCs w:val="24"/>
        </w:rPr>
        <w:t>.</w:t>
      </w:r>
      <w:r w:rsidR="00BB666C">
        <w:rPr>
          <w:rFonts w:ascii="Times New Roman" w:hAnsi="Times New Roman" w:cs="Times New Roman"/>
          <w:sz w:val="24"/>
          <w:szCs w:val="24"/>
        </w:rPr>
        <w:t xml:space="preserve"> Como </w:t>
      </w:r>
      <w:r w:rsidR="00F54631">
        <w:rPr>
          <w:rFonts w:ascii="Times New Roman" w:hAnsi="Times New Roman" w:cs="Times New Roman"/>
          <w:sz w:val="24"/>
          <w:szCs w:val="24"/>
        </w:rPr>
        <w:t>e</w:t>
      </w:r>
      <w:r w:rsidR="005630B2">
        <w:rPr>
          <w:rFonts w:ascii="Times New Roman" w:hAnsi="Times New Roman" w:cs="Times New Roman"/>
          <w:sz w:val="24"/>
          <w:szCs w:val="24"/>
        </w:rPr>
        <w:t>xplica</w:t>
      </w:r>
      <w:r w:rsidR="00BB666C">
        <w:rPr>
          <w:rFonts w:ascii="Times New Roman" w:hAnsi="Times New Roman" w:cs="Times New Roman"/>
          <w:sz w:val="24"/>
          <w:szCs w:val="24"/>
        </w:rPr>
        <w:t xml:space="preserve"> </w:t>
      </w:r>
      <w:bookmarkStart w:id="1" w:name="_Hlk27771002"/>
      <w:r w:rsidR="005630B2">
        <w:rPr>
          <w:rFonts w:ascii="Times New Roman" w:hAnsi="Times New Roman" w:cs="Times New Roman"/>
          <w:sz w:val="24"/>
          <w:szCs w:val="24"/>
        </w:rPr>
        <w:t>Gala</w:t>
      </w:r>
      <w:r w:rsidR="00BB666C">
        <w:rPr>
          <w:rFonts w:ascii="Times New Roman" w:hAnsi="Times New Roman" w:cs="Times New Roman"/>
          <w:sz w:val="24"/>
          <w:szCs w:val="24"/>
        </w:rPr>
        <w:t xml:space="preserve"> (20</w:t>
      </w:r>
      <w:r w:rsidR="005630B2">
        <w:rPr>
          <w:rFonts w:ascii="Times New Roman" w:hAnsi="Times New Roman" w:cs="Times New Roman"/>
          <w:sz w:val="24"/>
          <w:szCs w:val="24"/>
        </w:rPr>
        <w:t>17</w:t>
      </w:r>
      <w:r w:rsidR="00BB666C">
        <w:rPr>
          <w:rFonts w:ascii="Times New Roman" w:hAnsi="Times New Roman" w:cs="Times New Roman"/>
          <w:sz w:val="24"/>
          <w:szCs w:val="24"/>
        </w:rPr>
        <w:t>)</w:t>
      </w:r>
      <w:bookmarkEnd w:id="1"/>
      <w:r w:rsidR="00BB666C">
        <w:rPr>
          <w:rFonts w:ascii="Times New Roman" w:hAnsi="Times New Roman" w:cs="Times New Roman"/>
          <w:sz w:val="24"/>
          <w:szCs w:val="24"/>
        </w:rPr>
        <w:t>:</w:t>
      </w:r>
    </w:p>
    <w:p w14:paraId="587BB83E" w14:textId="375CBBE3" w:rsidR="00BB666C" w:rsidRDefault="00BB666C" w:rsidP="00A6048A">
      <w:pPr>
        <w:spacing w:after="0" w:line="240" w:lineRule="auto"/>
        <w:ind w:firstLine="708"/>
        <w:jc w:val="both"/>
        <w:rPr>
          <w:rFonts w:ascii="Times New Roman" w:hAnsi="Times New Roman" w:cs="Times New Roman"/>
          <w:sz w:val="24"/>
          <w:szCs w:val="24"/>
        </w:rPr>
      </w:pPr>
    </w:p>
    <w:p w14:paraId="5525C2C9" w14:textId="54FBCBDF" w:rsidR="00AF7E5A" w:rsidRPr="005630B2" w:rsidRDefault="005630B2" w:rsidP="00A6048A">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Na Holanda, a descoberta do gigantesco campo de gás de Groningen (o maior da Europa), no final da década de 1960, teria trazido problemas para o setor manufatureiro, atrapalhando a dinâmica de crescimento do país, segundo a ampla literatura econômica sobre o tema nas décadas de 1970 e de 1980</w:t>
      </w:r>
      <w:r w:rsidR="00833B0C">
        <w:rPr>
          <w:rFonts w:ascii="Times New Roman" w:hAnsi="Times New Roman" w:cs="Times New Roman"/>
          <w:sz w:val="20"/>
          <w:szCs w:val="20"/>
        </w:rPr>
        <w:t xml:space="preserve">. A revista inglesa </w:t>
      </w:r>
      <w:r w:rsidR="00833B0C" w:rsidRPr="00F54631">
        <w:rPr>
          <w:rFonts w:ascii="Times New Roman" w:hAnsi="Times New Roman" w:cs="Times New Roman"/>
          <w:i/>
          <w:iCs/>
          <w:sz w:val="20"/>
          <w:szCs w:val="20"/>
        </w:rPr>
        <w:t>The Economist</w:t>
      </w:r>
      <w:r w:rsidR="00833B0C">
        <w:rPr>
          <w:rFonts w:ascii="Times New Roman" w:hAnsi="Times New Roman" w:cs="Times New Roman"/>
          <w:sz w:val="20"/>
          <w:szCs w:val="20"/>
        </w:rPr>
        <w:t xml:space="preserve"> inventou o termo “doença holandesa” no final da década de 1970 (GALA, 2017, p. 44).</w:t>
      </w:r>
    </w:p>
    <w:p w14:paraId="7003ED11" w14:textId="77777777" w:rsidR="00833B0C" w:rsidRDefault="00833B0C" w:rsidP="00A6048A">
      <w:pPr>
        <w:spacing w:after="0" w:line="240" w:lineRule="auto"/>
        <w:ind w:firstLine="708"/>
        <w:jc w:val="both"/>
        <w:rPr>
          <w:rFonts w:ascii="Times New Roman" w:hAnsi="Times New Roman" w:cs="Times New Roman"/>
          <w:sz w:val="24"/>
          <w:szCs w:val="24"/>
        </w:rPr>
      </w:pPr>
    </w:p>
    <w:p w14:paraId="4BE1303B" w14:textId="2A04C828" w:rsidR="008D7330" w:rsidRDefault="008D7330" w:rsidP="00A604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Os integrantes d</w:t>
      </w:r>
      <w:r w:rsidR="000D2FB0">
        <w:rPr>
          <w:rFonts w:ascii="Times New Roman" w:hAnsi="Times New Roman" w:cs="Times New Roman"/>
          <w:sz w:val="24"/>
          <w:szCs w:val="24"/>
        </w:rPr>
        <w:t>o</w:t>
      </w:r>
      <w:r>
        <w:rPr>
          <w:rFonts w:ascii="Times New Roman" w:hAnsi="Times New Roman" w:cs="Times New Roman"/>
          <w:sz w:val="24"/>
          <w:szCs w:val="24"/>
        </w:rPr>
        <w:t xml:space="preserve"> </w:t>
      </w:r>
      <w:r w:rsidR="000D2FB0">
        <w:rPr>
          <w:rFonts w:ascii="Times New Roman" w:hAnsi="Times New Roman" w:cs="Times New Roman"/>
          <w:sz w:val="24"/>
          <w:szCs w:val="24"/>
        </w:rPr>
        <w:t>n</w:t>
      </w:r>
      <w:r>
        <w:rPr>
          <w:rFonts w:ascii="Times New Roman" w:hAnsi="Times New Roman" w:cs="Times New Roman"/>
          <w:sz w:val="24"/>
          <w:szCs w:val="24"/>
        </w:rPr>
        <w:t xml:space="preserve">ovo </w:t>
      </w:r>
      <w:r w:rsidR="000D2FB0">
        <w:rPr>
          <w:rFonts w:ascii="Times New Roman" w:hAnsi="Times New Roman" w:cs="Times New Roman"/>
          <w:sz w:val="24"/>
          <w:szCs w:val="24"/>
        </w:rPr>
        <w:t>d</w:t>
      </w:r>
      <w:r>
        <w:rPr>
          <w:rFonts w:ascii="Times New Roman" w:hAnsi="Times New Roman" w:cs="Times New Roman"/>
          <w:sz w:val="24"/>
          <w:szCs w:val="24"/>
        </w:rPr>
        <w:t>esenvolvimentis</w:t>
      </w:r>
      <w:r w:rsidR="000D2FB0">
        <w:rPr>
          <w:rFonts w:ascii="Times New Roman" w:hAnsi="Times New Roman" w:cs="Times New Roman"/>
          <w:sz w:val="24"/>
          <w:szCs w:val="24"/>
        </w:rPr>
        <w:t>mo</w:t>
      </w:r>
      <w:r>
        <w:rPr>
          <w:rFonts w:ascii="Times New Roman" w:hAnsi="Times New Roman" w:cs="Times New Roman"/>
          <w:sz w:val="24"/>
          <w:szCs w:val="24"/>
        </w:rPr>
        <w:t xml:space="preserve"> adaptaram o acontecimento holandês para o Brasil, afirmando que a doença holandesa é definida como uma falha de mercado que atinge </w:t>
      </w:r>
      <w:r w:rsidR="00C376BF">
        <w:rPr>
          <w:rFonts w:ascii="Times New Roman" w:hAnsi="Times New Roman" w:cs="Times New Roman"/>
          <w:sz w:val="24"/>
          <w:szCs w:val="24"/>
        </w:rPr>
        <w:t>diversas</w:t>
      </w:r>
      <w:r>
        <w:rPr>
          <w:rFonts w:ascii="Times New Roman" w:hAnsi="Times New Roman" w:cs="Times New Roman"/>
          <w:sz w:val="24"/>
          <w:szCs w:val="24"/>
        </w:rPr>
        <w:t xml:space="preserve"> nações em fase de desenvolvimento</w:t>
      </w:r>
      <w:r w:rsidR="00D42848">
        <w:rPr>
          <w:rFonts w:ascii="Times New Roman" w:hAnsi="Times New Roman" w:cs="Times New Roman"/>
          <w:sz w:val="24"/>
          <w:szCs w:val="24"/>
        </w:rPr>
        <w:t xml:space="preserve">, </w:t>
      </w:r>
      <w:r w:rsidR="00C376BF">
        <w:rPr>
          <w:rFonts w:ascii="Times New Roman" w:hAnsi="Times New Roman" w:cs="Times New Roman"/>
          <w:sz w:val="24"/>
          <w:szCs w:val="24"/>
        </w:rPr>
        <w:t>como o Brasil</w:t>
      </w:r>
      <w:r w:rsidR="00D42848">
        <w:rPr>
          <w:rFonts w:ascii="Times New Roman" w:hAnsi="Times New Roman" w:cs="Times New Roman"/>
          <w:sz w:val="24"/>
          <w:szCs w:val="24"/>
        </w:rPr>
        <w:t>,</w:t>
      </w:r>
      <w:r w:rsidR="00C376BF">
        <w:rPr>
          <w:rFonts w:ascii="Times New Roman" w:hAnsi="Times New Roman" w:cs="Times New Roman"/>
          <w:sz w:val="24"/>
          <w:szCs w:val="24"/>
        </w:rPr>
        <w:t xml:space="preserve"> que se apresenta como um país rico</w:t>
      </w:r>
      <w:r w:rsidR="00C12B04">
        <w:rPr>
          <w:rFonts w:ascii="Times New Roman" w:hAnsi="Times New Roman" w:cs="Times New Roman"/>
          <w:sz w:val="24"/>
          <w:szCs w:val="24"/>
        </w:rPr>
        <w:t xml:space="preserve"> em</w:t>
      </w:r>
      <w:r w:rsidR="00C376BF">
        <w:rPr>
          <w:rFonts w:ascii="Times New Roman" w:hAnsi="Times New Roman" w:cs="Times New Roman"/>
          <w:sz w:val="24"/>
          <w:szCs w:val="24"/>
        </w:rPr>
        <w:t xml:space="preserve"> </w:t>
      </w:r>
      <w:r w:rsidR="00FC0020">
        <w:rPr>
          <w:rFonts w:ascii="Times New Roman" w:hAnsi="Times New Roman" w:cs="Times New Roman"/>
          <w:sz w:val="24"/>
          <w:szCs w:val="24"/>
        </w:rPr>
        <w:t>recursos naturais</w:t>
      </w:r>
      <w:r w:rsidR="005963CC">
        <w:rPr>
          <w:rFonts w:ascii="Times New Roman" w:hAnsi="Times New Roman" w:cs="Times New Roman"/>
          <w:sz w:val="24"/>
          <w:szCs w:val="24"/>
        </w:rPr>
        <w:t xml:space="preserve"> e opta por exportá-lo antes de um significativo processo de transformação industrial sobre o produto</w:t>
      </w:r>
      <w:r w:rsidR="00DB7139">
        <w:rPr>
          <w:rStyle w:val="Refdenotaderodap"/>
          <w:rFonts w:ascii="Times New Roman" w:hAnsi="Times New Roman" w:cs="Times New Roman"/>
          <w:sz w:val="24"/>
          <w:szCs w:val="24"/>
        </w:rPr>
        <w:footnoteReference w:id="6"/>
      </w:r>
      <w:r>
        <w:rPr>
          <w:rFonts w:ascii="Times New Roman" w:hAnsi="Times New Roman" w:cs="Times New Roman"/>
          <w:sz w:val="24"/>
          <w:szCs w:val="24"/>
        </w:rPr>
        <w:t>.</w:t>
      </w:r>
      <w:r w:rsidR="00700139">
        <w:rPr>
          <w:rFonts w:ascii="Times New Roman" w:hAnsi="Times New Roman" w:cs="Times New Roman"/>
          <w:sz w:val="24"/>
          <w:szCs w:val="24"/>
        </w:rPr>
        <w:t xml:space="preserve"> Na explicação de Bresser-Pereira (2018)</w:t>
      </w:r>
      <w:r w:rsidR="000D2FB0">
        <w:rPr>
          <w:rFonts w:ascii="Times New Roman" w:hAnsi="Times New Roman" w:cs="Times New Roman"/>
          <w:sz w:val="24"/>
          <w:szCs w:val="24"/>
        </w:rPr>
        <w:t>:</w:t>
      </w:r>
    </w:p>
    <w:p w14:paraId="3541E22D" w14:textId="77777777" w:rsidR="009831BD" w:rsidRDefault="009831BD" w:rsidP="00A6048A">
      <w:pPr>
        <w:spacing w:after="0" w:line="240" w:lineRule="auto"/>
        <w:ind w:left="2268"/>
        <w:jc w:val="both"/>
        <w:rPr>
          <w:rFonts w:ascii="Times New Roman" w:hAnsi="Times New Roman" w:cs="Times New Roman"/>
          <w:sz w:val="20"/>
          <w:szCs w:val="20"/>
        </w:rPr>
      </w:pPr>
    </w:p>
    <w:p w14:paraId="000FC6E2" w14:textId="57082DDC" w:rsidR="00E87ABC" w:rsidRPr="00C376BF" w:rsidRDefault="009831BD" w:rsidP="00A6048A">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A doença holandesa é a </w:t>
      </w:r>
      <w:proofErr w:type="spellStart"/>
      <w:r>
        <w:rPr>
          <w:rFonts w:ascii="Times New Roman" w:hAnsi="Times New Roman" w:cs="Times New Roman"/>
          <w:sz w:val="20"/>
          <w:szCs w:val="20"/>
        </w:rPr>
        <w:t>sobreapreciação</w:t>
      </w:r>
      <w:proofErr w:type="spellEnd"/>
      <w:r>
        <w:rPr>
          <w:rFonts w:ascii="Times New Roman" w:hAnsi="Times New Roman" w:cs="Times New Roman"/>
          <w:sz w:val="20"/>
          <w:szCs w:val="20"/>
        </w:rPr>
        <w:t xml:space="preserve"> de longo prazo da taxa de câmbio causada pela exportação de </w:t>
      </w:r>
      <w:r w:rsidRPr="00BB666C">
        <w:rPr>
          <w:rFonts w:ascii="Times New Roman" w:hAnsi="Times New Roman" w:cs="Times New Roman"/>
          <w:i/>
          <w:iCs/>
          <w:sz w:val="20"/>
          <w:szCs w:val="20"/>
        </w:rPr>
        <w:t>commodities</w:t>
      </w:r>
      <w:r>
        <w:rPr>
          <w:rFonts w:ascii="Times New Roman" w:hAnsi="Times New Roman" w:cs="Times New Roman"/>
          <w:sz w:val="20"/>
          <w:szCs w:val="20"/>
        </w:rPr>
        <w:t xml:space="preserve"> que, devido a rendas ricardianas ou diferenciais e/ou a um </w:t>
      </w:r>
      <w:r w:rsidRPr="00BB666C">
        <w:rPr>
          <w:rFonts w:ascii="Times New Roman" w:hAnsi="Times New Roman" w:cs="Times New Roman"/>
          <w:i/>
          <w:iCs/>
          <w:sz w:val="20"/>
          <w:szCs w:val="20"/>
        </w:rPr>
        <w:t>boom</w:t>
      </w:r>
      <w:r>
        <w:rPr>
          <w:rFonts w:ascii="Times New Roman" w:hAnsi="Times New Roman" w:cs="Times New Roman"/>
          <w:sz w:val="20"/>
          <w:szCs w:val="20"/>
        </w:rPr>
        <w:t xml:space="preserve"> de preços de </w:t>
      </w:r>
      <w:r w:rsidRPr="00BB666C">
        <w:rPr>
          <w:rFonts w:ascii="Times New Roman" w:hAnsi="Times New Roman" w:cs="Times New Roman"/>
          <w:i/>
          <w:iCs/>
          <w:sz w:val="20"/>
          <w:szCs w:val="20"/>
        </w:rPr>
        <w:t>commodities</w:t>
      </w:r>
      <w:r>
        <w:rPr>
          <w:rFonts w:ascii="Times New Roman" w:hAnsi="Times New Roman" w:cs="Times New Roman"/>
          <w:sz w:val="20"/>
          <w:szCs w:val="20"/>
        </w:rPr>
        <w:t xml:space="preserve">, podem ser exportadas com lucro a uma taxa de câmbio substancialmente mais apreciada do que aquela que torna competitivas as empresas industriais que utilizam tecnologia no estado da arte mundial [...] como as </w:t>
      </w:r>
      <w:r w:rsidRPr="00BB666C">
        <w:rPr>
          <w:rFonts w:ascii="Times New Roman" w:hAnsi="Times New Roman" w:cs="Times New Roman"/>
          <w:i/>
          <w:iCs/>
          <w:sz w:val="20"/>
          <w:szCs w:val="20"/>
        </w:rPr>
        <w:t>commodities</w:t>
      </w:r>
      <w:r>
        <w:rPr>
          <w:rFonts w:ascii="Times New Roman" w:hAnsi="Times New Roman" w:cs="Times New Roman"/>
          <w:sz w:val="20"/>
          <w:szCs w:val="20"/>
        </w:rPr>
        <w:t xml:space="preserve"> se beneficiam de recursos naturais abundantes e baratos e, em certas ocasiões, de </w:t>
      </w:r>
      <w:r w:rsidRPr="00BB666C">
        <w:rPr>
          <w:rFonts w:ascii="Times New Roman" w:hAnsi="Times New Roman" w:cs="Times New Roman"/>
          <w:i/>
          <w:iCs/>
          <w:sz w:val="20"/>
          <w:szCs w:val="20"/>
        </w:rPr>
        <w:t>booms</w:t>
      </w:r>
      <w:r>
        <w:rPr>
          <w:rFonts w:ascii="Times New Roman" w:hAnsi="Times New Roman" w:cs="Times New Roman"/>
          <w:sz w:val="20"/>
          <w:szCs w:val="20"/>
        </w:rPr>
        <w:t xml:space="preserve"> de </w:t>
      </w:r>
      <w:r w:rsidRPr="00BB666C">
        <w:rPr>
          <w:rFonts w:ascii="Times New Roman" w:hAnsi="Times New Roman" w:cs="Times New Roman"/>
          <w:i/>
          <w:iCs/>
          <w:sz w:val="20"/>
          <w:szCs w:val="20"/>
        </w:rPr>
        <w:t>comodities</w:t>
      </w:r>
      <w:r>
        <w:rPr>
          <w:rFonts w:ascii="Times New Roman" w:hAnsi="Times New Roman" w:cs="Times New Roman"/>
          <w:sz w:val="20"/>
          <w:szCs w:val="20"/>
        </w:rPr>
        <w:t>, elas podem ser exportadas com lucro a uma taxa de câmbio substancialmente mais apreciada do que aquela que é necessária para as empresas industriais (BRESSER-PEREIRA, 2018, p. 48-49).</w:t>
      </w:r>
    </w:p>
    <w:p w14:paraId="3842DA7B" w14:textId="77777777" w:rsidR="00C376BF" w:rsidRDefault="00C376BF" w:rsidP="00A6048A">
      <w:pPr>
        <w:spacing w:after="0" w:line="240" w:lineRule="auto"/>
        <w:ind w:firstLine="708"/>
        <w:jc w:val="both"/>
        <w:rPr>
          <w:rFonts w:ascii="Times New Roman" w:hAnsi="Times New Roman" w:cs="Times New Roman"/>
          <w:sz w:val="24"/>
          <w:szCs w:val="24"/>
        </w:rPr>
      </w:pPr>
    </w:p>
    <w:p w14:paraId="1FAE6B93" w14:textId="0BA28AF5" w:rsidR="006053DE" w:rsidRDefault="00C376BF" w:rsidP="00A604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Isto é, a doença holandesa traz consigo a </w:t>
      </w:r>
      <w:proofErr w:type="spellStart"/>
      <w:r>
        <w:rPr>
          <w:rFonts w:ascii="Times New Roman" w:hAnsi="Times New Roman" w:cs="Times New Roman"/>
          <w:sz w:val="24"/>
          <w:szCs w:val="24"/>
        </w:rPr>
        <w:t>sobreapreciação</w:t>
      </w:r>
      <w:proofErr w:type="spellEnd"/>
      <w:r>
        <w:rPr>
          <w:rFonts w:ascii="Times New Roman" w:hAnsi="Times New Roman" w:cs="Times New Roman"/>
          <w:sz w:val="24"/>
          <w:szCs w:val="24"/>
        </w:rPr>
        <w:t xml:space="preserve"> permanente da taxa de câmbio no país</w:t>
      </w:r>
      <w:r w:rsidR="005F291C">
        <w:rPr>
          <w:rFonts w:ascii="Times New Roman" w:hAnsi="Times New Roman" w:cs="Times New Roman"/>
          <w:sz w:val="24"/>
          <w:szCs w:val="24"/>
        </w:rPr>
        <w:t>, o</w:t>
      </w:r>
      <w:r>
        <w:rPr>
          <w:rFonts w:ascii="Times New Roman" w:hAnsi="Times New Roman" w:cs="Times New Roman"/>
          <w:sz w:val="24"/>
          <w:szCs w:val="24"/>
        </w:rPr>
        <w:t xml:space="preserve"> que gera uma desvantagem para os produtos manufaturado</w:t>
      </w:r>
      <w:r w:rsidR="00995A49">
        <w:rPr>
          <w:rFonts w:ascii="Times New Roman" w:hAnsi="Times New Roman" w:cs="Times New Roman"/>
          <w:sz w:val="24"/>
          <w:szCs w:val="24"/>
        </w:rPr>
        <w:t>s</w:t>
      </w:r>
      <w:r w:rsidR="00950D82">
        <w:rPr>
          <w:rFonts w:ascii="Times New Roman" w:hAnsi="Times New Roman" w:cs="Times New Roman"/>
          <w:sz w:val="24"/>
          <w:szCs w:val="24"/>
        </w:rPr>
        <w:t xml:space="preserve"> </w:t>
      </w:r>
      <w:r>
        <w:rPr>
          <w:rFonts w:ascii="Times New Roman" w:hAnsi="Times New Roman" w:cs="Times New Roman"/>
          <w:sz w:val="24"/>
          <w:szCs w:val="24"/>
        </w:rPr>
        <w:t>que</w:t>
      </w:r>
      <w:r w:rsidR="00995A49">
        <w:rPr>
          <w:rFonts w:ascii="Times New Roman" w:hAnsi="Times New Roman" w:cs="Times New Roman"/>
          <w:sz w:val="24"/>
          <w:szCs w:val="24"/>
        </w:rPr>
        <w:t>,</w:t>
      </w:r>
      <w:r>
        <w:rPr>
          <w:rFonts w:ascii="Times New Roman" w:hAnsi="Times New Roman" w:cs="Times New Roman"/>
          <w:sz w:val="24"/>
          <w:szCs w:val="24"/>
        </w:rPr>
        <w:t xml:space="preserve"> ao contrário das </w:t>
      </w:r>
      <w:r w:rsidRPr="00950D82">
        <w:rPr>
          <w:rFonts w:ascii="Times New Roman" w:hAnsi="Times New Roman" w:cs="Times New Roman"/>
          <w:i/>
          <w:iCs/>
          <w:sz w:val="24"/>
          <w:szCs w:val="24"/>
        </w:rPr>
        <w:t>commodities</w:t>
      </w:r>
      <w:r w:rsidR="00C12B04">
        <w:rPr>
          <w:rFonts w:ascii="Times New Roman" w:hAnsi="Times New Roman" w:cs="Times New Roman"/>
          <w:i/>
          <w:iCs/>
          <w:sz w:val="24"/>
          <w:szCs w:val="24"/>
        </w:rPr>
        <w:t>,</w:t>
      </w:r>
      <w:r>
        <w:rPr>
          <w:rFonts w:ascii="Times New Roman" w:hAnsi="Times New Roman" w:cs="Times New Roman"/>
          <w:sz w:val="24"/>
          <w:szCs w:val="24"/>
        </w:rPr>
        <w:t xml:space="preserve"> podem obter um nível elevado de competitividade mesmo com uma ta</w:t>
      </w:r>
      <w:r w:rsidR="00950D82">
        <w:rPr>
          <w:rFonts w:ascii="Times New Roman" w:hAnsi="Times New Roman" w:cs="Times New Roman"/>
          <w:sz w:val="24"/>
          <w:szCs w:val="24"/>
        </w:rPr>
        <w:t>x</w:t>
      </w:r>
      <w:r>
        <w:rPr>
          <w:rFonts w:ascii="Times New Roman" w:hAnsi="Times New Roman" w:cs="Times New Roman"/>
          <w:sz w:val="24"/>
          <w:szCs w:val="24"/>
        </w:rPr>
        <w:t xml:space="preserve">a de </w:t>
      </w:r>
      <w:r w:rsidR="00950D82">
        <w:rPr>
          <w:rFonts w:ascii="Times New Roman" w:hAnsi="Times New Roman" w:cs="Times New Roman"/>
          <w:sz w:val="24"/>
          <w:szCs w:val="24"/>
        </w:rPr>
        <w:t>câmbio</w:t>
      </w:r>
      <w:r>
        <w:rPr>
          <w:rFonts w:ascii="Times New Roman" w:hAnsi="Times New Roman" w:cs="Times New Roman"/>
          <w:sz w:val="24"/>
          <w:szCs w:val="24"/>
        </w:rPr>
        <w:t xml:space="preserve"> sobrevalo</w:t>
      </w:r>
      <w:r w:rsidR="00950D82">
        <w:rPr>
          <w:rFonts w:ascii="Times New Roman" w:hAnsi="Times New Roman" w:cs="Times New Roman"/>
          <w:sz w:val="24"/>
          <w:szCs w:val="24"/>
        </w:rPr>
        <w:t>rizada (justamente como demonstrou o caso brasileiro em m</w:t>
      </w:r>
      <w:r w:rsidR="005F291C">
        <w:rPr>
          <w:rFonts w:ascii="Times New Roman" w:hAnsi="Times New Roman" w:cs="Times New Roman"/>
          <w:sz w:val="24"/>
          <w:szCs w:val="24"/>
        </w:rPr>
        <w:t xml:space="preserve">eados </w:t>
      </w:r>
      <w:r w:rsidR="008F1173">
        <w:rPr>
          <w:rFonts w:ascii="Times New Roman" w:hAnsi="Times New Roman" w:cs="Times New Roman"/>
          <w:sz w:val="24"/>
          <w:szCs w:val="24"/>
        </w:rPr>
        <w:t>da década de</w:t>
      </w:r>
      <w:r w:rsidR="005F291C">
        <w:rPr>
          <w:rFonts w:ascii="Times New Roman" w:hAnsi="Times New Roman" w:cs="Times New Roman"/>
          <w:sz w:val="24"/>
          <w:szCs w:val="24"/>
        </w:rPr>
        <w:t xml:space="preserve"> 2000)</w:t>
      </w:r>
      <w:r w:rsidR="005963CC">
        <w:rPr>
          <w:rFonts w:ascii="Times New Roman" w:hAnsi="Times New Roman" w:cs="Times New Roman"/>
          <w:sz w:val="24"/>
          <w:szCs w:val="24"/>
        </w:rPr>
        <w:t>.</w:t>
      </w:r>
      <w:r w:rsidR="008F1173">
        <w:rPr>
          <w:rFonts w:ascii="Times New Roman" w:hAnsi="Times New Roman" w:cs="Times New Roman"/>
          <w:sz w:val="24"/>
          <w:szCs w:val="24"/>
        </w:rPr>
        <w:t xml:space="preserve"> Em outras palavras, em países que sofrem da doença holandesa a taxa de câmbio de equilíbrio industrial</w:t>
      </w:r>
      <w:r w:rsidR="0094358D">
        <w:rPr>
          <w:rFonts w:ascii="Times New Roman" w:hAnsi="Times New Roman" w:cs="Times New Roman"/>
          <w:sz w:val="24"/>
          <w:szCs w:val="24"/>
        </w:rPr>
        <w:t xml:space="preserve"> é superior àquela que produz o equilíbrio do Balanço de Pagamentos. </w:t>
      </w:r>
      <w:r w:rsidR="005963CC">
        <w:rPr>
          <w:rFonts w:ascii="Times New Roman" w:hAnsi="Times New Roman" w:cs="Times New Roman"/>
          <w:sz w:val="24"/>
          <w:szCs w:val="24"/>
        </w:rPr>
        <w:t xml:space="preserve">Os produtos manufaturados, para ganhar competitividade, necessitam de </w:t>
      </w:r>
      <w:r w:rsidR="00950D82">
        <w:rPr>
          <w:rFonts w:ascii="Times New Roman" w:hAnsi="Times New Roman" w:cs="Times New Roman"/>
          <w:sz w:val="24"/>
          <w:szCs w:val="24"/>
        </w:rPr>
        <w:t>uma taxa de câmbio em um patamar significativamente desvalorizad</w:t>
      </w:r>
      <w:r w:rsidR="00456928">
        <w:rPr>
          <w:rFonts w:ascii="Times New Roman" w:hAnsi="Times New Roman" w:cs="Times New Roman"/>
          <w:sz w:val="24"/>
          <w:szCs w:val="24"/>
        </w:rPr>
        <w:t>a</w:t>
      </w:r>
      <w:r w:rsidR="00950D82">
        <w:rPr>
          <w:rFonts w:ascii="Times New Roman" w:hAnsi="Times New Roman" w:cs="Times New Roman"/>
          <w:sz w:val="24"/>
          <w:szCs w:val="24"/>
        </w:rPr>
        <w:t xml:space="preserve">. </w:t>
      </w:r>
      <w:r w:rsidR="00950D82" w:rsidRPr="005F291C">
        <w:rPr>
          <w:rFonts w:ascii="Times New Roman" w:hAnsi="Times New Roman" w:cs="Times New Roman"/>
          <w:color w:val="000000" w:themeColor="text1"/>
          <w:sz w:val="24"/>
          <w:szCs w:val="24"/>
        </w:rPr>
        <w:t xml:space="preserve">Ou seja, as </w:t>
      </w:r>
      <w:r w:rsidR="00950D82" w:rsidRPr="005F291C">
        <w:rPr>
          <w:rFonts w:ascii="Times New Roman" w:hAnsi="Times New Roman" w:cs="Times New Roman"/>
          <w:i/>
          <w:iCs/>
          <w:color w:val="000000" w:themeColor="text1"/>
          <w:sz w:val="24"/>
          <w:szCs w:val="24"/>
        </w:rPr>
        <w:t xml:space="preserve">commodities </w:t>
      </w:r>
      <w:r w:rsidR="00950D82" w:rsidRPr="005F291C">
        <w:rPr>
          <w:rFonts w:ascii="Times New Roman" w:hAnsi="Times New Roman" w:cs="Times New Roman"/>
          <w:color w:val="000000" w:themeColor="text1"/>
          <w:sz w:val="24"/>
          <w:szCs w:val="24"/>
        </w:rPr>
        <w:t xml:space="preserve">apresentam uma característica diferenciada em meio aos bens </w:t>
      </w:r>
      <w:proofErr w:type="spellStart"/>
      <w:r w:rsidR="00950D82" w:rsidRPr="005F291C">
        <w:rPr>
          <w:rFonts w:ascii="Times New Roman" w:hAnsi="Times New Roman" w:cs="Times New Roman"/>
          <w:i/>
          <w:iCs/>
          <w:color w:val="000000" w:themeColor="text1"/>
          <w:sz w:val="24"/>
          <w:szCs w:val="24"/>
        </w:rPr>
        <w:t>tradable</w:t>
      </w:r>
      <w:r w:rsidR="0094358D">
        <w:rPr>
          <w:rFonts w:ascii="Times New Roman" w:hAnsi="Times New Roman" w:cs="Times New Roman"/>
          <w:i/>
          <w:iCs/>
          <w:color w:val="000000" w:themeColor="text1"/>
          <w:sz w:val="24"/>
          <w:szCs w:val="24"/>
        </w:rPr>
        <w:t>s</w:t>
      </w:r>
      <w:proofErr w:type="spellEnd"/>
      <w:r w:rsidR="00456928">
        <w:rPr>
          <w:rFonts w:ascii="Times New Roman" w:hAnsi="Times New Roman" w:cs="Times New Roman"/>
          <w:i/>
          <w:iCs/>
          <w:color w:val="000000" w:themeColor="text1"/>
          <w:sz w:val="24"/>
          <w:szCs w:val="24"/>
        </w:rPr>
        <w:t xml:space="preserve">: </w:t>
      </w:r>
      <w:r w:rsidR="00456928">
        <w:rPr>
          <w:rFonts w:ascii="Times New Roman" w:hAnsi="Times New Roman" w:cs="Times New Roman"/>
          <w:iCs/>
          <w:color w:val="000000" w:themeColor="text1"/>
          <w:sz w:val="24"/>
          <w:szCs w:val="24"/>
        </w:rPr>
        <w:t>d</w:t>
      </w:r>
      <w:r w:rsidR="00950D82">
        <w:rPr>
          <w:rFonts w:ascii="Times New Roman" w:hAnsi="Times New Roman" w:cs="Times New Roman"/>
          <w:sz w:val="24"/>
          <w:szCs w:val="24"/>
        </w:rPr>
        <w:t>epende</w:t>
      </w:r>
      <w:r w:rsidR="00456928">
        <w:rPr>
          <w:rFonts w:ascii="Times New Roman" w:hAnsi="Times New Roman" w:cs="Times New Roman"/>
          <w:sz w:val="24"/>
          <w:szCs w:val="24"/>
        </w:rPr>
        <w:t xml:space="preserve">m </w:t>
      </w:r>
      <w:r w:rsidR="00950D82">
        <w:rPr>
          <w:rFonts w:ascii="Times New Roman" w:hAnsi="Times New Roman" w:cs="Times New Roman"/>
          <w:sz w:val="24"/>
          <w:szCs w:val="24"/>
        </w:rPr>
        <w:t>de recursos</w:t>
      </w:r>
      <w:r w:rsidR="00995A49">
        <w:rPr>
          <w:rFonts w:ascii="Times New Roman" w:hAnsi="Times New Roman" w:cs="Times New Roman"/>
          <w:sz w:val="24"/>
          <w:szCs w:val="24"/>
        </w:rPr>
        <w:t xml:space="preserve"> naturais abundantes e baratos,</w:t>
      </w:r>
      <w:r w:rsidR="00950D82">
        <w:rPr>
          <w:rFonts w:ascii="Times New Roman" w:hAnsi="Times New Roman" w:cs="Times New Roman"/>
          <w:sz w:val="24"/>
          <w:szCs w:val="24"/>
        </w:rPr>
        <w:t xml:space="preserve"> </w:t>
      </w:r>
      <w:r w:rsidR="00456928">
        <w:rPr>
          <w:rFonts w:ascii="Times New Roman" w:hAnsi="Times New Roman" w:cs="Times New Roman"/>
          <w:sz w:val="24"/>
          <w:szCs w:val="24"/>
        </w:rPr>
        <w:t>têm</w:t>
      </w:r>
      <w:r w:rsidR="00950D82">
        <w:rPr>
          <w:rFonts w:ascii="Times New Roman" w:hAnsi="Times New Roman" w:cs="Times New Roman"/>
          <w:sz w:val="24"/>
          <w:szCs w:val="24"/>
        </w:rPr>
        <w:t xml:space="preserve"> seu</w:t>
      </w:r>
      <w:r w:rsidR="00995A49">
        <w:rPr>
          <w:rFonts w:ascii="Times New Roman" w:hAnsi="Times New Roman" w:cs="Times New Roman"/>
          <w:sz w:val="24"/>
          <w:szCs w:val="24"/>
        </w:rPr>
        <w:t>s</w:t>
      </w:r>
      <w:r w:rsidR="00950D82">
        <w:rPr>
          <w:rFonts w:ascii="Times New Roman" w:hAnsi="Times New Roman" w:cs="Times New Roman"/>
          <w:sz w:val="24"/>
          <w:szCs w:val="24"/>
        </w:rPr>
        <w:t xml:space="preserve"> lucro</w:t>
      </w:r>
      <w:r w:rsidR="00995A49">
        <w:rPr>
          <w:rFonts w:ascii="Times New Roman" w:hAnsi="Times New Roman" w:cs="Times New Roman"/>
          <w:sz w:val="24"/>
          <w:szCs w:val="24"/>
        </w:rPr>
        <w:t>s</w:t>
      </w:r>
      <w:r w:rsidR="00950D82">
        <w:rPr>
          <w:rFonts w:ascii="Times New Roman" w:hAnsi="Times New Roman" w:cs="Times New Roman"/>
          <w:sz w:val="24"/>
          <w:szCs w:val="24"/>
        </w:rPr>
        <w:t xml:space="preserve"> </w:t>
      </w:r>
      <w:r w:rsidR="00C3746B">
        <w:rPr>
          <w:rFonts w:ascii="Times New Roman" w:hAnsi="Times New Roman" w:cs="Times New Roman"/>
          <w:sz w:val="24"/>
          <w:szCs w:val="24"/>
        </w:rPr>
        <w:t>influenciado</w:t>
      </w:r>
      <w:r w:rsidR="00995A49">
        <w:rPr>
          <w:rFonts w:ascii="Times New Roman" w:hAnsi="Times New Roman" w:cs="Times New Roman"/>
          <w:sz w:val="24"/>
          <w:szCs w:val="24"/>
        </w:rPr>
        <w:t>s</w:t>
      </w:r>
      <w:r w:rsidR="00950D82">
        <w:rPr>
          <w:rFonts w:ascii="Times New Roman" w:hAnsi="Times New Roman" w:cs="Times New Roman"/>
          <w:sz w:val="24"/>
          <w:szCs w:val="24"/>
        </w:rPr>
        <w:t xml:space="preserve"> muito mais pelo seu preço no mercado internacional do que pela taxa de câmbio</w:t>
      </w:r>
      <w:r w:rsidR="00456928">
        <w:rPr>
          <w:rFonts w:ascii="Times New Roman" w:hAnsi="Times New Roman" w:cs="Times New Roman"/>
          <w:sz w:val="24"/>
          <w:szCs w:val="24"/>
        </w:rPr>
        <w:t xml:space="preserve"> e, mesmo por isso, </w:t>
      </w:r>
      <w:r w:rsidR="006D26A0">
        <w:rPr>
          <w:rFonts w:ascii="Times New Roman" w:hAnsi="Times New Roman" w:cs="Times New Roman"/>
          <w:sz w:val="24"/>
          <w:szCs w:val="24"/>
        </w:rPr>
        <w:t>apresentam significativa facilidade de competição quando comparad</w:t>
      </w:r>
      <w:r w:rsidR="00456928">
        <w:rPr>
          <w:rFonts w:ascii="Times New Roman" w:hAnsi="Times New Roman" w:cs="Times New Roman"/>
          <w:sz w:val="24"/>
          <w:szCs w:val="24"/>
        </w:rPr>
        <w:t>as</w:t>
      </w:r>
      <w:r w:rsidR="006D26A0">
        <w:rPr>
          <w:rFonts w:ascii="Times New Roman" w:hAnsi="Times New Roman" w:cs="Times New Roman"/>
          <w:sz w:val="24"/>
          <w:szCs w:val="24"/>
        </w:rPr>
        <w:t xml:space="preserve"> com bens industriais. </w:t>
      </w:r>
    </w:p>
    <w:p w14:paraId="75064D47" w14:textId="4E8EC8F2" w:rsidR="00671B31" w:rsidRDefault="00A3594C" w:rsidP="00A604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Desta maneira é possível uma situação em que as variáveis </w:t>
      </w:r>
      <w:r w:rsidRPr="00EC407D">
        <w:rPr>
          <w:rFonts w:ascii="Times New Roman" w:hAnsi="Times New Roman" w:cs="Times New Roman"/>
          <w:i/>
          <w:sz w:val="24"/>
          <w:szCs w:val="24"/>
        </w:rPr>
        <w:t xml:space="preserve">preço </w:t>
      </w:r>
      <w:r w:rsidR="00456928">
        <w:rPr>
          <w:rFonts w:ascii="Times New Roman" w:hAnsi="Times New Roman" w:cs="Times New Roman"/>
          <w:i/>
          <w:sz w:val="24"/>
          <w:szCs w:val="24"/>
        </w:rPr>
        <w:t>dos produtos industriais</w:t>
      </w:r>
      <w:r w:rsidR="005F291C">
        <w:rPr>
          <w:rFonts w:ascii="Times New Roman" w:hAnsi="Times New Roman" w:cs="Times New Roman"/>
          <w:sz w:val="24"/>
          <w:szCs w:val="24"/>
        </w:rPr>
        <w:t>,</w:t>
      </w:r>
      <w:r>
        <w:rPr>
          <w:rFonts w:ascii="Times New Roman" w:hAnsi="Times New Roman" w:cs="Times New Roman"/>
          <w:sz w:val="24"/>
          <w:szCs w:val="24"/>
        </w:rPr>
        <w:t xml:space="preserve"> </w:t>
      </w:r>
      <w:r w:rsidR="00456928">
        <w:rPr>
          <w:rFonts w:ascii="Times New Roman" w:hAnsi="Times New Roman" w:cs="Times New Roman"/>
          <w:i/>
          <w:sz w:val="24"/>
          <w:szCs w:val="24"/>
        </w:rPr>
        <w:t xml:space="preserve">preço das </w:t>
      </w:r>
      <w:r w:rsidRPr="00A3594C">
        <w:rPr>
          <w:rFonts w:ascii="Times New Roman" w:hAnsi="Times New Roman" w:cs="Times New Roman"/>
          <w:i/>
          <w:iCs/>
          <w:sz w:val="24"/>
          <w:szCs w:val="24"/>
        </w:rPr>
        <w:t xml:space="preserve">commodities </w:t>
      </w:r>
      <w:r>
        <w:rPr>
          <w:rFonts w:ascii="Times New Roman" w:hAnsi="Times New Roman" w:cs="Times New Roman"/>
          <w:sz w:val="24"/>
          <w:szCs w:val="24"/>
        </w:rPr>
        <w:t xml:space="preserve">e </w:t>
      </w:r>
      <w:r w:rsidRPr="00EC407D">
        <w:rPr>
          <w:rFonts w:ascii="Times New Roman" w:hAnsi="Times New Roman" w:cs="Times New Roman"/>
          <w:sz w:val="24"/>
          <w:szCs w:val="24"/>
        </w:rPr>
        <w:t>a</w:t>
      </w:r>
      <w:r w:rsidRPr="00EC407D">
        <w:rPr>
          <w:rFonts w:ascii="Times New Roman" w:hAnsi="Times New Roman" w:cs="Times New Roman"/>
          <w:i/>
          <w:sz w:val="24"/>
          <w:szCs w:val="24"/>
        </w:rPr>
        <w:t xml:space="preserve"> taxa real de câmbio</w:t>
      </w:r>
      <w:r w:rsidR="00A2378E" w:rsidRPr="00EC407D">
        <w:rPr>
          <w:rFonts w:ascii="Times New Roman" w:hAnsi="Times New Roman" w:cs="Times New Roman"/>
          <w:i/>
          <w:sz w:val="24"/>
          <w:szCs w:val="24"/>
        </w:rPr>
        <w:t xml:space="preserve"> efetiva</w:t>
      </w:r>
      <w:r w:rsidR="00EC407D">
        <w:rPr>
          <w:rFonts w:ascii="Times New Roman" w:hAnsi="Times New Roman" w:cs="Times New Roman"/>
          <w:sz w:val="24"/>
          <w:szCs w:val="24"/>
        </w:rPr>
        <w:t xml:space="preserve"> </w:t>
      </w:r>
      <w:r w:rsidR="00456928">
        <w:rPr>
          <w:rFonts w:ascii="Times New Roman" w:hAnsi="Times New Roman" w:cs="Times New Roman"/>
          <w:sz w:val="24"/>
          <w:szCs w:val="24"/>
        </w:rPr>
        <w:t xml:space="preserve">estejam completamente desalinhadas, podendo até apresentarem </w:t>
      </w:r>
      <w:r w:rsidR="00A2378E">
        <w:rPr>
          <w:rFonts w:ascii="Times New Roman" w:hAnsi="Times New Roman" w:cs="Times New Roman"/>
          <w:sz w:val="24"/>
          <w:szCs w:val="24"/>
        </w:rPr>
        <w:t>comportamento inversamente</w:t>
      </w:r>
      <w:r>
        <w:rPr>
          <w:rFonts w:ascii="Times New Roman" w:hAnsi="Times New Roman" w:cs="Times New Roman"/>
          <w:sz w:val="24"/>
          <w:szCs w:val="24"/>
        </w:rPr>
        <w:t xml:space="preserve"> proporcional entre elas</w:t>
      </w:r>
      <w:r w:rsidR="00A2378E">
        <w:rPr>
          <w:rFonts w:ascii="Times New Roman" w:hAnsi="Times New Roman" w:cs="Times New Roman"/>
          <w:sz w:val="24"/>
          <w:szCs w:val="24"/>
        </w:rPr>
        <w:t>.</w:t>
      </w:r>
      <w:r w:rsidR="006F7FDB">
        <w:rPr>
          <w:rFonts w:ascii="Times New Roman" w:hAnsi="Times New Roman" w:cs="Times New Roman"/>
          <w:sz w:val="24"/>
          <w:szCs w:val="24"/>
        </w:rPr>
        <w:t xml:space="preserve"> </w:t>
      </w:r>
      <w:r w:rsidR="00A2378E">
        <w:rPr>
          <w:rFonts w:ascii="Times New Roman" w:hAnsi="Times New Roman" w:cs="Times New Roman"/>
          <w:sz w:val="24"/>
          <w:szCs w:val="24"/>
        </w:rPr>
        <w:t>I</w:t>
      </w:r>
      <w:r w:rsidR="006F7FDB">
        <w:rPr>
          <w:rFonts w:ascii="Times New Roman" w:hAnsi="Times New Roman" w:cs="Times New Roman"/>
          <w:sz w:val="24"/>
          <w:szCs w:val="24"/>
        </w:rPr>
        <w:t>sto é</w:t>
      </w:r>
      <w:r w:rsidR="00A2378E">
        <w:rPr>
          <w:rFonts w:ascii="Times New Roman" w:hAnsi="Times New Roman" w:cs="Times New Roman"/>
          <w:sz w:val="24"/>
          <w:szCs w:val="24"/>
        </w:rPr>
        <w:t>,</w:t>
      </w:r>
      <w:r w:rsidR="006F7FDB">
        <w:rPr>
          <w:rFonts w:ascii="Times New Roman" w:hAnsi="Times New Roman" w:cs="Times New Roman"/>
          <w:sz w:val="24"/>
          <w:szCs w:val="24"/>
        </w:rPr>
        <w:t xml:space="preserve"> mesmo</w:t>
      </w:r>
      <w:r w:rsidR="00456928">
        <w:rPr>
          <w:rFonts w:ascii="Times New Roman" w:hAnsi="Times New Roman" w:cs="Times New Roman"/>
          <w:sz w:val="24"/>
          <w:szCs w:val="24"/>
        </w:rPr>
        <w:t xml:space="preserve"> em situações de </w:t>
      </w:r>
      <w:r w:rsidR="006F7FDB">
        <w:rPr>
          <w:rFonts w:ascii="Times New Roman" w:hAnsi="Times New Roman" w:cs="Times New Roman"/>
          <w:sz w:val="24"/>
          <w:szCs w:val="24"/>
        </w:rPr>
        <w:t xml:space="preserve">câmbio </w:t>
      </w:r>
      <w:r w:rsidR="00456928">
        <w:rPr>
          <w:rFonts w:ascii="Times New Roman" w:hAnsi="Times New Roman" w:cs="Times New Roman"/>
          <w:sz w:val="24"/>
          <w:szCs w:val="24"/>
        </w:rPr>
        <w:t>sobre</w:t>
      </w:r>
      <w:r w:rsidR="006F7FDB">
        <w:rPr>
          <w:rFonts w:ascii="Times New Roman" w:hAnsi="Times New Roman" w:cs="Times New Roman"/>
          <w:sz w:val="24"/>
          <w:szCs w:val="24"/>
        </w:rPr>
        <w:t>valorizado</w:t>
      </w:r>
      <w:r w:rsidR="00456928">
        <w:rPr>
          <w:rFonts w:ascii="Times New Roman" w:hAnsi="Times New Roman" w:cs="Times New Roman"/>
          <w:sz w:val="24"/>
          <w:szCs w:val="24"/>
        </w:rPr>
        <w:t xml:space="preserve">, um determinado </w:t>
      </w:r>
      <w:r w:rsidR="006F7FDB">
        <w:rPr>
          <w:rFonts w:ascii="Times New Roman" w:hAnsi="Times New Roman" w:cs="Times New Roman"/>
          <w:sz w:val="24"/>
          <w:szCs w:val="24"/>
        </w:rPr>
        <w:t>país ainda permanece competitivo no segmento de recursos naturais</w:t>
      </w:r>
      <w:r w:rsidR="00A2378E">
        <w:rPr>
          <w:rFonts w:ascii="Times New Roman" w:hAnsi="Times New Roman" w:cs="Times New Roman"/>
          <w:sz w:val="24"/>
          <w:szCs w:val="24"/>
        </w:rPr>
        <w:t>, justamente porque</w:t>
      </w:r>
      <w:r w:rsidR="005F291C">
        <w:rPr>
          <w:rFonts w:ascii="Times New Roman" w:hAnsi="Times New Roman" w:cs="Times New Roman"/>
          <w:sz w:val="24"/>
          <w:szCs w:val="24"/>
        </w:rPr>
        <w:t>,</w:t>
      </w:r>
      <w:r w:rsidR="00A2378E">
        <w:rPr>
          <w:rFonts w:ascii="Times New Roman" w:hAnsi="Times New Roman" w:cs="Times New Roman"/>
          <w:sz w:val="24"/>
          <w:szCs w:val="24"/>
        </w:rPr>
        <w:t xml:space="preserve"> como já mencionado, o</w:t>
      </w:r>
      <w:r w:rsidR="00456928">
        <w:rPr>
          <w:rFonts w:ascii="Times New Roman" w:hAnsi="Times New Roman" w:cs="Times New Roman"/>
          <w:sz w:val="24"/>
          <w:szCs w:val="24"/>
        </w:rPr>
        <w:t>s</w:t>
      </w:r>
      <w:r w:rsidR="00A2378E">
        <w:rPr>
          <w:rFonts w:ascii="Times New Roman" w:hAnsi="Times New Roman" w:cs="Times New Roman"/>
          <w:sz w:val="24"/>
          <w:szCs w:val="24"/>
        </w:rPr>
        <w:t xml:space="preserve"> lucro</w:t>
      </w:r>
      <w:r w:rsidR="00456928">
        <w:rPr>
          <w:rFonts w:ascii="Times New Roman" w:hAnsi="Times New Roman" w:cs="Times New Roman"/>
          <w:sz w:val="24"/>
          <w:szCs w:val="24"/>
        </w:rPr>
        <w:t>s</w:t>
      </w:r>
      <w:r w:rsidR="00A2378E">
        <w:rPr>
          <w:rFonts w:ascii="Times New Roman" w:hAnsi="Times New Roman" w:cs="Times New Roman"/>
          <w:sz w:val="24"/>
          <w:szCs w:val="24"/>
        </w:rPr>
        <w:t xml:space="preserve"> dos setores baseados</w:t>
      </w:r>
      <w:r w:rsidR="00456928">
        <w:rPr>
          <w:rFonts w:ascii="Times New Roman" w:hAnsi="Times New Roman" w:cs="Times New Roman"/>
          <w:sz w:val="24"/>
          <w:szCs w:val="24"/>
        </w:rPr>
        <w:t xml:space="preserve"> em exportações de </w:t>
      </w:r>
      <w:r w:rsidR="00456928">
        <w:rPr>
          <w:rFonts w:ascii="Times New Roman" w:hAnsi="Times New Roman" w:cs="Times New Roman"/>
          <w:i/>
          <w:sz w:val="24"/>
          <w:szCs w:val="24"/>
        </w:rPr>
        <w:t xml:space="preserve">commodities </w:t>
      </w:r>
      <w:r w:rsidR="00456928">
        <w:rPr>
          <w:rFonts w:ascii="Times New Roman" w:hAnsi="Times New Roman" w:cs="Times New Roman"/>
          <w:sz w:val="24"/>
          <w:szCs w:val="24"/>
        </w:rPr>
        <w:t xml:space="preserve">permanece alto já que estão </w:t>
      </w:r>
      <w:r w:rsidR="00A2378E">
        <w:rPr>
          <w:rFonts w:ascii="Times New Roman" w:hAnsi="Times New Roman" w:cs="Times New Roman"/>
          <w:sz w:val="24"/>
          <w:szCs w:val="24"/>
        </w:rPr>
        <w:t>muito mais atrelado</w:t>
      </w:r>
      <w:r w:rsidR="00456928">
        <w:rPr>
          <w:rFonts w:ascii="Times New Roman" w:hAnsi="Times New Roman" w:cs="Times New Roman"/>
          <w:sz w:val="24"/>
          <w:szCs w:val="24"/>
        </w:rPr>
        <w:t>s</w:t>
      </w:r>
      <w:r w:rsidR="00A2378E">
        <w:rPr>
          <w:rFonts w:ascii="Times New Roman" w:hAnsi="Times New Roman" w:cs="Times New Roman"/>
          <w:sz w:val="24"/>
          <w:szCs w:val="24"/>
        </w:rPr>
        <w:t xml:space="preserve"> ao seu preço no mercado internacional do que na taxa de câmbio</w:t>
      </w:r>
      <w:r w:rsidR="0073024C">
        <w:rPr>
          <w:rStyle w:val="Refdenotaderodap"/>
          <w:rFonts w:ascii="Times New Roman" w:hAnsi="Times New Roman" w:cs="Times New Roman"/>
          <w:sz w:val="24"/>
          <w:szCs w:val="24"/>
        </w:rPr>
        <w:footnoteReference w:id="7"/>
      </w:r>
      <w:r w:rsidR="00A2378E">
        <w:rPr>
          <w:rFonts w:ascii="Times New Roman" w:hAnsi="Times New Roman" w:cs="Times New Roman"/>
          <w:sz w:val="24"/>
          <w:szCs w:val="24"/>
        </w:rPr>
        <w:t xml:space="preserve"> </w:t>
      </w:r>
      <w:r w:rsidR="00077A64">
        <w:rPr>
          <w:rFonts w:ascii="Times New Roman" w:hAnsi="Times New Roman" w:cs="Times New Roman"/>
          <w:sz w:val="24"/>
          <w:szCs w:val="24"/>
        </w:rPr>
        <w:t>(BRESSER-PEREIRA, 2015, p.</w:t>
      </w:r>
      <w:r w:rsidR="00A2378E">
        <w:rPr>
          <w:rFonts w:ascii="Times New Roman" w:hAnsi="Times New Roman" w:cs="Times New Roman"/>
          <w:sz w:val="24"/>
          <w:szCs w:val="24"/>
        </w:rPr>
        <w:t xml:space="preserve"> </w:t>
      </w:r>
      <w:r w:rsidR="00077A64">
        <w:rPr>
          <w:rFonts w:ascii="Times New Roman" w:hAnsi="Times New Roman" w:cs="Times New Roman"/>
          <w:sz w:val="24"/>
          <w:szCs w:val="24"/>
        </w:rPr>
        <w:t>101</w:t>
      </w:r>
      <w:r w:rsidR="00671B31">
        <w:rPr>
          <w:rFonts w:ascii="Times New Roman" w:hAnsi="Times New Roman" w:cs="Times New Roman"/>
          <w:sz w:val="24"/>
          <w:szCs w:val="24"/>
        </w:rPr>
        <w:t>; VERÍSSIMO</w:t>
      </w:r>
      <w:r>
        <w:rPr>
          <w:rFonts w:ascii="Times New Roman" w:hAnsi="Times New Roman" w:cs="Times New Roman"/>
          <w:sz w:val="24"/>
          <w:szCs w:val="24"/>
        </w:rPr>
        <w:t>; GOMES DA SILVA, 2013, p.</w:t>
      </w:r>
      <w:r w:rsidR="00A2378E">
        <w:rPr>
          <w:rFonts w:ascii="Times New Roman" w:hAnsi="Times New Roman" w:cs="Times New Roman"/>
          <w:sz w:val="24"/>
          <w:szCs w:val="24"/>
        </w:rPr>
        <w:t xml:space="preserve"> </w:t>
      </w:r>
      <w:r>
        <w:rPr>
          <w:rFonts w:ascii="Times New Roman" w:hAnsi="Times New Roman" w:cs="Times New Roman"/>
          <w:sz w:val="24"/>
          <w:szCs w:val="24"/>
        </w:rPr>
        <w:t>788-</w:t>
      </w:r>
      <w:r w:rsidR="00A2378E">
        <w:rPr>
          <w:rFonts w:ascii="Times New Roman" w:hAnsi="Times New Roman" w:cs="Times New Roman"/>
          <w:sz w:val="24"/>
          <w:szCs w:val="24"/>
        </w:rPr>
        <w:t>7</w:t>
      </w:r>
      <w:r>
        <w:rPr>
          <w:rFonts w:ascii="Times New Roman" w:hAnsi="Times New Roman" w:cs="Times New Roman"/>
          <w:sz w:val="24"/>
          <w:szCs w:val="24"/>
        </w:rPr>
        <w:t>89</w:t>
      </w:r>
      <w:r w:rsidR="00077A64" w:rsidRPr="0073024C">
        <w:rPr>
          <w:rFonts w:ascii="Times New Roman" w:hAnsi="Times New Roman" w:cs="Times New Roman"/>
          <w:sz w:val="24"/>
          <w:szCs w:val="24"/>
        </w:rPr>
        <w:t>)</w:t>
      </w:r>
      <w:r w:rsidR="006D26A0" w:rsidRPr="0073024C">
        <w:rPr>
          <w:rFonts w:ascii="Times New Roman" w:hAnsi="Times New Roman" w:cs="Times New Roman"/>
          <w:sz w:val="24"/>
          <w:szCs w:val="24"/>
        </w:rPr>
        <w:t>.</w:t>
      </w:r>
    </w:p>
    <w:p w14:paraId="1AFFB6F1" w14:textId="45505AB8" w:rsidR="00B72355" w:rsidRDefault="008D7330" w:rsidP="00B7235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Observando o Gráfico </w:t>
      </w:r>
      <w:r w:rsidR="00B035A3">
        <w:rPr>
          <w:rFonts w:ascii="Times New Roman" w:hAnsi="Times New Roman" w:cs="Times New Roman"/>
          <w:sz w:val="24"/>
          <w:szCs w:val="24"/>
        </w:rPr>
        <w:t>2</w:t>
      </w:r>
      <w:r>
        <w:rPr>
          <w:rFonts w:ascii="Times New Roman" w:hAnsi="Times New Roman" w:cs="Times New Roman"/>
          <w:sz w:val="24"/>
          <w:szCs w:val="24"/>
        </w:rPr>
        <w:t xml:space="preserve"> é possível notar, de maneira clara, como se comporta a </w:t>
      </w:r>
      <w:r w:rsidR="00B72355">
        <w:rPr>
          <w:rFonts w:ascii="Times New Roman" w:hAnsi="Times New Roman" w:cs="Times New Roman"/>
          <w:sz w:val="24"/>
          <w:szCs w:val="24"/>
        </w:rPr>
        <w:t>taxa de câmbio ao longo do tempo em um país que sofre com esta falha de mercado:</w:t>
      </w:r>
    </w:p>
    <w:p w14:paraId="4E212E81" w14:textId="77777777" w:rsidR="00082DA2" w:rsidRDefault="00082DA2" w:rsidP="00B72355">
      <w:pPr>
        <w:spacing w:after="0" w:line="240" w:lineRule="auto"/>
        <w:ind w:firstLine="708"/>
        <w:jc w:val="both"/>
        <w:rPr>
          <w:rFonts w:ascii="Times New Roman" w:hAnsi="Times New Roman" w:cs="Times New Roman"/>
          <w:sz w:val="24"/>
          <w:szCs w:val="24"/>
        </w:rPr>
      </w:pPr>
    </w:p>
    <w:p w14:paraId="683F0193" w14:textId="77777777" w:rsidR="00082DA2" w:rsidRPr="00FD5D73" w:rsidRDefault="00082DA2" w:rsidP="0046253E">
      <w:pPr>
        <w:spacing w:after="0" w:line="240" w:lineRule="auto"/>
        <w:rPr>
          <w:rFonts w:ascii="Times New Roman" w:hAnsi="Times New Roman" w:cs="Times New Roman"/>
          <w:sz w:val="24"/>
          <w:szCs w:val="24"/>
        </w:rPr>
      </w:pPr>
      <w:r w:rsidRPr="00FD5D73">
        <w:rPr>
          <w:rFonts w:ascii="Times New Roman" w:hAnsi="Times New Roman" w:cs="Times New Roman"/>
          <w:b/>
          <w:sz w:val="24"/>
          <w:szCs w:val="24"/>
        </w:rPr>
        <w:t>Gráfico 2:</w:t>
      </w:r>
      <w:r w:rsidRPr="00FD5D73">
        <w:rPr>
          <w:rFonts w:ascii="Times New Roman" w:hAnsi="Times New Roman" w:cs="Times New Roman"/>
          <w:sz w:val="24"/>
          <w:szCs w:val="24"/>
        </w:rPr>
        <w:t xml:space="preserve"> Evolução da Taxa de Câmbio em um País com Doença Holandesa</w:t>
      </w:r>
    </w:p>
    <w:p w14:paraId="0C982127" w14:textId="2FF108CA" w:rsidR="00B72355" w:rsidRDefault="00B72355" w:rsidP="00B72355">
      <w:pPr>
        <w:spacing w:after="0" w:line="240" w:lineRule="auto"/>
        <w:ind w:firstLine="708"/>
        <w:jc w:val="both"/>
        <w:rPr>
          <w:rFonts w:ascii="Times New Roman" w:hAnsi="Times New Roman" w:cs="Times New Roman"/>
          <w:sz w:val="24"/>
          <w:szCs w:val="24"/>
        </w:rPr>
      </w:pPr>
    </w:p>
    <w:p w14:paraId="433C8A5E" w14:textId="55950854" w:rsidR="00B72355" w:rsidRDefault="00082DA2" w:rsidP="0046253E">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14:anchorId="516D4F36" wp14:editId="5EF9D4A3">
            <wp:extent cx="5400040" cy="303784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co.jpg"/>
                    <pic:cNvPicPr/>
                  </pic:nvPicPr>
                  <pic:blipFill>
                    <a:blip r:embed="rId8">
                      <a:extLst>
                        <a:ext uri="{28A0092B-C50C-407E-A947-70E740481C1C}">
                          <a14:useLocalDpi xmlns:a14="http://schemas.microsoft.com/office/drawing/2010/main" val="0"/>
                        </a:ext>
                      </a:extLst>
                    </a:blip>
                    <a:stretch>
                      <a:fillRect/>
                    </a:stretch>
                  </pic:blipFill>
                  <pic:spPr>
                    <a:xfrm>
                      <a:off x="0" y="0"/>
                      <a:ext cx="5400040" cy="3037840"/>
                    </a:xfrm>
                    <a:prstGeom prst="rect">
                      <a:avLst/>
                    </a:prstGeom>
                  </pic:spPr>
                </pic:pic>
              </a:graphicData>
            </a:graphic>
          </wp:inline>
        </w:drawing>
      </w:r>
    </w:p>
    <w:p w14:paraId="04D85F36" w14:textId="75B9A0B5" w:rsidR="008D7330" w:rsidRPr="00191ED8" w:rsidRDefault="006053DE" w:rsidP="00A6048A">
      <w:pPr>
        <w:spacing w:after="0" w:line="240" w:lineRule="auto"/>
        <w:jc w:val="both"/>
        <w:rPr>
          <w:rFonts w:ascii="Times New Roman" w:hAnsi="Times New Roman" w:cs="Times New Roman"/>
          <w:noProof/>
          <w:sz w:val="20"/>
          <w:szCs w:val="20"/>
          <w:lang w:eastAsia="pt-BR"/>
        </w:rPr>
      </w:pPr>
      <w:r>
        <w:rPr>
          <w:rFonts w:ascii="Times New Roman" w:hAnsi="Times New Roman" w:cs="Times New Roman"/>
          <w:b/>
          <w:sz w:val="20"/>
          <w:szCs w:val="20"/>
        </w:rPr>
        <w:t xml:space="preserve">            </w:t>
      </w:r>
      <w:r w:rsidR="008D7330" w:rsidRPr="00CC7F89">
        <w:rPr>
          <w:rFonts w:ascii="Times New Roman" w:hAnsi="Times New Roman" w:cs="Times New Roman"/>
          <w:b/>
          <w:sz w:val="20"/>
          <w:szCs w:val="20"/>
        </w:rPr>
        <w:t>Fonte</w:t>
      </w:r>
      <w:r w:rsidR="008D7330" w:rsidRPr="00B25DD6">
        <w:rPr>
          <w:rFonts w:ascii="Times New Roman" w:hAnsi="Times New Roman" w:cs="Times New Roman"/>
          <w:sz w:val="20"/>
          <w:szCs w:val="20"/>
        </w:rPr>
        <w:t>:</w:t>
      </w:r>
      <w:r w:rsidR="0094358D">
        <w:rPr>
          <w:rFonts w:ascii="Times New Roman" w:hAnsi="Times New Roman" w:cs="Times New Roman"/>
          <w:sz w:val="20"/>
          <w:szCs w:val="20"/>
        </w:rPr>
        <w:t xml:space="preserve"> </w:t>
      </w:r>
      <w:r w:rsidR="00082DA2">
        <w:rPr>
          <w:rFonts w:ascii="Times New Roman" w:hAnsi="Times New Roman" w:cs="Times New Roman"/>
          <w:sz w:val="20"/>
          <w:szCs w:val="20"/>
        </w:rPr>
        <w:t xml:space="preserve">Adaptação de </w:t>
      </w:r>
      <w:r w:rsidR="008D7330" w:rsidRPr="00B25DD6">
        <w:rPr>
          <w:rFonts w:ascii="Times New Roman" w:hAnsi="Times New Roman" w:cs="Times New Roman"/>
          <w:sz w:val="20"/>
          <w:szCs w:val="20"/>
        </w:rPr>
        <w:t>Bresser</w:t>
      </w:r>
      <w:r w:rsidR="00C3746B">
        <w:rPr>
          <w:rFonts w:ascii="Times New Roman" w:hAnsi="Times New Roman" w:cs="Times New Roman"/>
          <w:sz w:val="20"/>
          <w:szCs w:val="20"/>
        </w:rPr>
        <w:t>-</w:t>
      </w:r>
      <w:r w:rsidR="008D7330" w:rsidRPr="00B25DD6">
        <w:rPr>
          <w:rFonts w:ascii="Times New Roman" w:hAnsi="Times New Roman" w:cs="Times New Roman"/>
          <w:sz w:val="20"/>
          <w:szCs w:val="20"/>
        </w:rPr>
        <w:t>Pereira, 2010, p.70.</w:t>
      </w:r>
    </w:p>
    <w:p w14:paraId="7BC952E3" w14:textId="7007AEC0" w:rsidR="008D7330" w:rsidRDefault="008D7330" w:rsidP="00A6048A">
      <w:pPr>
        <w:spacing w:after="0" w:line="240" w:lineRule="auto"/>
        <w:ind w:hanging="993"/>
        <w:jc w:val="both"/>
        <w:rPr>
          <w:rFonts w:ascii="Times New Roman" w:hAnsi="Times New Roman" w:cs="Times New Roman"/>
          <w:sz w:val="24"/>
          <w:szCs w:val="24"/>
        </w:rPr>
      </w:pPr>
    </w:p>
    <w:p w14:paraId="757DB81C" w14:textId="77777777" w:rsidR="008D7330" w:rsidRDefault="008D7330" w:rsidP="00A6048A">
      <w:pPr>
        <w:spacing w:after="0" w:line="240" w:lineRule="auto"/>
        <w:ind w:firstLine="708"/>
        <w:jc w:val="both"/>
        <w:rPr>
          <w:rFonts w:ascii="Times New Roman" w:hAnsi="Times New Roman" w:cs="Times New Roman"/>
          <w:sz w:val="24"/>
          <w:szCs w:val="24"/>
        </w:rPr>
      </w:pPr>
    </w:p>
    <w:p w14:paraId="730D0EDE" w14:textId="7215AD0F" w:rsidR="008D7330" w:rsidRDefault="008D7330" w:rsidP="00A6048A">
      <w:pPr>
        <w:spacing w:after="0" w:line="240" w:lineRule="auto"/>
        <w:ind w:firstLine="708"/>
        <w:jc w:val="both"/>
        <w:rPr>
          <w:rFonts w:ascii="Times New Roman" w:hAnsi="Times New Roman" w:cs="Times New Roman"/>
          <w:sz w:val="24"/>
          <w:szCs w:val="24"/>
        </w:rPr>
      </w:pPr>
      <w:r w:rsidRPr="00513EA0">
        <w:rPr>
          <w:rFonts w:ascii="Times New Roman" w:hAnsi="Times New Roman" w:cs="Times New Roman"/>
          <w:sz w:val="24"/>
          <w:szCs w:val="24"/>
        </w:rPr>
        <w:t xml:space="preserve">No eixo das abcissas está representada a variável </w:t>
      </w:r>
      <w:r w:rsidRPr="00513EA0">
        <w:rPr>
          <w:rFonts w:ascii="Times New Roman" w:hAnsi="Times New Roman" w:cs="Times New Roman"/>
          <w:i/>
          <w:sz w:val="24"/>
          <w:szCs w:val="24"/>
        </w:rPr>
        <w:t>tempo</w:t>
      </w:r>
      <w:r w:rsidRPr="00513EA0">
        <w:rPr>
          <w:rFonts w:ascii="Times New Roman" w:hAnsi="Times New Roman" w:cs="Times New Roman"/>
          <w:sz w:val="24"/>
          <w:szCs w:val="24"/>
        </w:rPr>
        <w:t xml:space="preserve">, enquanto no eixo das ordenadas </w:t>
      </w:r>
      <w:r w:rsidR="005C6CE1" w:rsidRPr="00513EA0">
        <w:rPr>
          <w:rFonts w:ascii="Times New Roman" w:hAnsi="Times New Roman" w:cs="Times New Roman"/>
          <w:sz w:val="24"/>
          <w:szCs w:val="24"/>
        </w:rPr>
        <w:t xml:space="preserve">está </w:t>
      </w:r>
      <w:r w:rsidRPr="00513EA0">
        <w:rPr>
          <w:rFonts w:ascii="Times New Roman" w:hAnsi="Times New Roman" w:cs="Times New Roman"/>
          <w:sz w:val="24"/>
          <w:szCs w:val="24"/>
        </w:rPr>
        <w:t xml:space="preserve">a </w:t>
      </w:r>
      <w:r w:rsidRPr="00513EA0">
        <w:rPr>
          <w:rFonts w:ascii="Times New Roman" w:hAnsi="Times New Roman" w:cs="Times New Roman"/>
          <w:i/>
          <w:sz w:val="24"/>
          <w:szCs w:val="24"/>
        </w:rPr>
        <w:t>taxa real de câmbio</w:t>
      </w:r>
      <w:r w:rsidRPr="00513EA0">
        <w:rPr>
          <w:rFonts w:ascii="Times New Roman" w:hAnsi="Times New Roman" w:cs="Times New Roman"/>
          <w:sz w:val="24"/>
          <w:szCs w:val="24"/>
        </w:rPr>
        <w:t xml:space="preserve">. Segundo a análise de Bresser Pereira (2010), a teoria ortodoxa afirma que se o governo não </w:t>
      </w:r>
      <w:r w:rsidR="00917A60" w:rsidRPr="00513EA0">
        <w:rPr>
          <w:rFonts w:ascii="Times New Roman" w:hAnsi="Times New Roman" w:cs="Times New Roman"/>
          <w:sz w:val="24"/>
          <w:szCs w:val="24"/>
        </w:rPr>
        <w:t>intervier</w:t>
      </w:r>
      <w:r w:rsidRPr="00513EA0">
        <w:rPr>
          <w:rFonts w:ascii="Times New Roman" w:hAnsi="Times New Roman" w:cs="Times New Roman"/>
          <w:sz w:val="24"/>
          <w:szCs w:val="24"/>
        </w:rPr>
        <w:t xml:space="preserve"> no câmbio e o deixar flutuar </w:t>
      </w:r>
      <w:r w:rsidR="00927EFC">
        <w:rPr>
          <w:rFonts w:ascii="Times New Roman" w:hAnsi="Times New Roman" w:cs="Times New Roman"/>
          <w:sz w:val="24"/>
          <w:szCs w:val="24"/>
        </w:rPr>
        <w:t>livremente</w:t>
      </w:r>
      <w:r w:rsidRPr="00513EA0">
        <w:rPr>
          <w:rFonts w:ascii="Times New Roman" w:hAnsi="Times New Roman" w:cs="Times New Roman"/>
          <w:sz w:val="24"/>
          <w:szCs w:val="24"/>
        </w:rPr>
        <w:t xml:space="preserve"> ao longo do tempo, </w:t>
      </w:r>
      <w:r w:rsidR="00EC407D" w:rsidRPr="00513EA0">
        <w:rPr>
          <w:rFonts w:ascii="Times New Roman" w:hAnsi="Times New Roman" w:cs="Times New Roman"/>
          <w:sz w:val="24"/>
          <w:szCs w:val="24"/>
        </w:rPr>
        <w:t>o mesmo</w:t>
      </w:r>
      <w:r w:rsidRPr="00513EA0">
        <w:rPr>
          <w:rFonts w:ascii="Times New Roman" w:hAnsi="Times New Roman" w:cs="Times New Roman"/>
          <w:sz w:val="24"/>
          <w:szCs w:val="24"/>
        </w:rPr>
        <w:t xml:space="preserve"> permanecer</w:t>
      </w:r>
      <w:r w:rsidR="00EC407D" w:rsidRPr="00513EA0">
        <w:rPr>
          <w:rFonts w:ascii="Times New Roman" w:hAnsi="Times New Roman" w:cs="Times New Roman"/>
          <w:sz w:val="24"/>
          <w:szCs w:val="24"/>
        </w:rPr>
        <w:t>á</w:t>
      </w:r>
      <w:r w:rsidRPr="00513EA0">
        <w:rPr>
          <w:rFonts w:ascii="Times New Roman" w:hAnsi="Times New Roman" w:cs="Times New Roman"/>
          <w:sz w:val="24"/>
          <w:szCs w:val="24"/>
        </w:rPr>
        <w:t xml:space="preserve"> próximo </w:t>
      </w:r>
      <w:r>
        <w:rPr>
          <w:rFonts w:ascii="Times New Roman" w:hAnsi="Times New Roman" w:cs="Times New Roman"/>
          <w:sz w:val="24"/>
          <w:szCs w:val="24"/>
        </w:rPr>
        <w:t xml:space="preserve">a um valor que equilibre as transações correntes </w:t>
      </w:r>
      <w:r w:rsidR="00EC407D">
        <w:rPr>
          <w:rFonts w:ascii="Times New Roman" w:hAnsi="Times New Roman" w:cs="Times New Roman"/>
          <w:sz w:val="24"/>
          <w:szCs w:val="24"/>
        </w:rPr>
        <w:t>do</w:t>
      </w:r>
      <w:r>
        <w:rPr>
          <w:rFonts w:ascii="Times New Roman" w:hAnsi="Times New Roman" w:cs="Times New Roman"/>
          <w:sz w:val="24"/>
          <w:szCs w:val="24"/>
        </w:rPr>
        <w:t xml:space="preserve"> país, </w:t>
      </w:r>
      <w:r w:rsidR="00927EFC">
        <w:rPr>
          <w:rFonts w:ascii="Times New Roman" w:hAnsi="Times New Roman" w:cs="Times New Roman"/>
          <w:sz w:val="24"/>
          <w:szCs w:val="24"/>
        </w:rPr>
        <w:t xml:space="preserve">que apresentarão </w:t>
      </w:r>
      <w:r>
        <w:rPr>
          <w:rFonts w:ascii="Times New Roman" w:hAnsi="Times New Roman" w:cs="Times New Roman"/>
          <w:sz w:val="24"/>
          <w:szCs w:val="24"/>
        </w:rPr>
        <w:t xml:space="preserve">resultado </w:t>
      </w:r>
      <w:r w:rsidR="00927EFC">
        <w:rPr>
          <w:rFonts w:ascii="Times New Roman" w:hAnsi="Times New Roman" w:cs="Times New Roman"/>
          <w:sz w:val="24"/>
          <w:szCs w:val="24"/>
        </w:rPr>
        <w:t xml:space="preserve">líquido </w:t>
      </w:r>
      <w:r>
        <w:rPr>
          <w:rFonts w:ascii="Times New Roman" w:hAnsi="Times New Roman" w:cs="Times New Roman"/>
          <w:sz w:val="24"/>
          <w:szCs w:val="24"/>
        </w:rPr>
        <w:t xml:space="preserve">zero. Esta concepção está representada pela linha </w:t>
      </w:r>
      <w:r w:rsidR="0094358D">
        <w:rPr>
          <w:rFonts w:ascii="Times New Roman" w:hAnsi="Times New Roman" w:cs="Times New Roman"/>
          <w:sz w:val="24"/>
          <w:szCs w:val="24"/>
        </w:rPr>
        <w:t xml:space="preserve">com pontos e pontilhados </w:t>
      </w:r>
      <w:r>
        <w:rPr>
          <w:rFonts w:ascii="Times New Roman" w:hAnsi="Times New Roman" w:cs="Times New Roman"/>
          <w:sz w:val="24"/>
          <w:szCs w:val="24"/>
        </w:rPr>
        <w:t xml:space="preserve">no Gráfico </w:t>
      </w:r>
      <w:r w:rsidR="00B035A3">
        <w:rPr>
          <w:rFonts w:ascii="Times New Roman" w:hAnsi="Times New Roman" w:cs="Times New Roman"/>
          <w:sz w:val="24"/>
          <w:szCs w:val="24"/>
        </w:rPr>
        <w:t>2</w:t>
      </w:r>
      <w:r>
        <w:rPr>
          <w:rFonts w:ascii="Times New Roman" w:hAnsi="Times New Roman" w:cs="Times New Roman"/>
          <w:sz w:val="24"/>
          <w:szCs w:val="24"/>
        </w:rPr>
        <w:t xml:space="preserve">. A concepção </w:t>
      </w:r>
      <w:r w:rsidR="00927EFC">
        <w:rPr>
          <w:rFonts w:ascii="Times New Roman" w:hAnsi="Times New Roman" w:cs="Times New Roman"/>
          <w:sz w:val="24"/>
          <w:szCs w:val="24"/>
        </w:rPr>
        <w:t>pós-</w:t>
      </w:r>
      <w:r>
        <w:rPr>
          <w:rFonts w:ascii="Times New Roman" w:hAnsi="Times New Roman" w:cs="Times New Roman"/>
          <w:sz w:val="24"/>
          <w:szCs w:val="24"/>
        </w:rPr>
        <w:t xml:space="preserve">keynesiana adere </w:t>
      </w:r>
      <w:r w:rsidR="00917A60">
        <w:rPr>
          <w:rFonts w:ascii="Times New Roman" w:hAnsi="Times New Roman" w:cs="Times New Roman"/>
          <w:sz w:val="24"/>
          <w:szCs w:val="24"/>
        </w:rPr>
        <w:t>à</w:t>
      </w:r>
      <w:r>
        <w:rPr>
          <w:rFonts w:ascii="Times New Roman" w:hAnsi="Times New Roman" w:cs="Times New Roman"/>
          <w:sz w:val="24"/>
          <w:szCs w:val="24"/>
        </w:rPr>
        <w:t xml:space="preserve"> hipótese de que existe forte incerteza nos mercados e</w:t>
      </w:r>
      <w:r w:rsidR="00927EFC">
        <w:rPr>
          <w:rFonts w:ascii="Times New Roman" w:hAnsi="Times New Roman" w:cs="Times New Roman"/>
          <w:sz w:val="24"/>
          <w:szCs w:val="24"/>
        </w:rPr>
        <w:t xml:space="preserve"> que</w:t>
      </w:r>
      <w:r>
        <w:rPr>
          <w:rFonts w:ascii="Times New Roman" w:hAnsi="Times New Roman" w:cs="Times New Roman"/>
          <w:sz w:val="24"/>
          <w:szCs w:val="24"/>
        </w:rPr>
        <w:t>, devido a isso, o câmbio apresenta comportamento volátil e nada garante que no longo prazo atinja, em média, um valor que equilibre as tra</w:t>
      </w:r>
      <w:r w:rsidR="005C6CE1">
        <w:rPr>
          <w:rFonts w:ascii="Times New Roman" w:hAnsi="Times New Roman" w:cs="Times New Roman"/>
          <w:sz w:val="24"/>
          <w:szCs w:val="24"/>
        </w:rPr>
        <w:t>nsações correntes, concepção est</w:t>
      </w:r>
      <w:r>
        <w:rPr>
          <w:rFonts w:ascii="Times New Roman" w:hAnsi="Times New Roman" w:cs="Times New Roman"/>
          <w:sz w:val="24"/>
          <w:szCs w:val="24"/>
        </w:rPr>
        <w:t xml:space="preserve">a representada pela linha </w:t>
      </w:r>
      <w:r w:rsidR="0094358D">
        <w:rPr>
          <w:rFonts w:ascii="Times New Roman" w:hAnsi="Times New Roman" w:cs="Times New Roman"/>
          <w:sz w:val="24"/>
          <w:szCs w:val="24"/>
        </w:rPr>
        <w:t xml:space="preserve">contínua </w:t>
      </w:r>
      <w:r>
        <w:rPr>
          <w:rFonts w:ascii="Times New Roman" w:hAnsi="Times New Roman" w:cs="Times New Roman"/>
          <w:sz w:val="24"/>
          <w:szCs w:val="24"/>
        </w:rPr>
        <w:t xml:space="preserve">no Gráfico </w:t>
      </w:r>
      <w:r w:rsidR="00B035A3">
        <w:rPr>
          <w:rFonts w:ascii="Times New Roman" w:hAnsi="Times New Roman" w:cs="Times New Roman"/>
          <w:sz w:val="24"/>
          <w:szCs w:val="24"/>
        </w:rPr>
        <w:t>2</w:t>
      </w:r>
      <w:r>
        <w:rPr>
          <w:rFonts w:ascii="Times New Roman" w:hAnsi="Times New Roman" w:cs="Times New Roman"/>
          <w:sz w:val="24"/>
          <w:szCs w:val="24"/>
        </w:rPr>
        <w:t>. Na visão de Bresser Pereira</w:t>
      </w:r>
      <w:r w:rsidR="00927EFC">
        <w:rPr>
          <w:rFonts w:ascii="Times New Roman" w:hAnsi="Times New Roman" w:cs="Times New Roman"/>
          <w:sz w:val="24"/>
          <w:szCs w:val="24"/>
        </w:rPr>
        <w:t xml:space="preserve"> (2010)</w:t>
      </w:r>
      <w:r>
        <w:rPr>
          <w:rFonts w:ascii="Times New Roman" w:hAnsi="Times New Roman" w:cs="Times New Roman"/>
          <w:sz w:val="24"/>
          <w:szCs w:val="24"/>
        </w:rPr>
        <w:t xml:space="preserve">, em uma economia que sofre de doença holandesa, a situação é diferente das duas descritas </w:t>
      </w:r>
      <w:r>
        <w:rPr>
          <w:rFonts w:ascii="Times New Roman" w:hAnsi="Times New Roman" w:cs="Times New Roman"/>
          <w:sz w:val="24"/>
          <w:szCs w:val="24"/>
        </w:rPr>
        <w:lastRenderedPageBreak/>
        <w:t xml:space="preserve">anteriormente: se o câmbio não sofrer nenhuma coerção por parte do governo, este tende a </w:t>
      </w:r>
      <w:r w:rsidR="005C6CE1">
        <w:rPr>
          <w:rFonts w:ascii="Times New Roman" w:hAnsi="Times New Roman" w:cs="Times New Roman"/>
          <w:sz w:val="24"/>
          <w:szCs w:val="24"/>
        </w:rPr>
        <w:t>se apreciar no longo prazo</w:t>
      </w:r>
      <w:r>
        <w:rPr>
          <w:rFonts w:ascii="Times New Roman" w:hAnsi="Times New Roman" w:cs="Times New Roman"/>
          <w:sz w:val="24"/>
          <w:szCs w:val="24"/>
        </w:rPr>
        <w:t xml:space="preserve"> e sofrerá de fortes </w:t>
      </w:r>
      <w:r w:rsidR="00927EFC">
        <w:rPr>
          <w:rFonts w:ascii="Times New Roman" w:hAnsi="Times New Roman" w:cs="Times New Roman"/>
          <w:sz w:val="24"/>
          <w:szCs w:val="24"/>
        </w:rPr>
        <w:t xml:space="preserve">e abruptas </w:t>
      </w:r>
      <w:r>
        <w:rPr>
          <w:rFonts w:ascii="Times New Roman" w:hAnsi="Times New Roman" w:cs="Times New Roman"/>
          <w:sz w:val="24"/>
          <w:szCs w:val="24"/>
        </w:rPr>
        <w:t>depreciações em períodos de crise, devido à fuga de capitais</w:t>
      </w:r>
      <w:r w:rsidR="0094358D">
        <w:rPr>
          <w:rFonts w:ascii="Times New Roman" w:hAnsi="Times New Roman" w:cs="Times New Roman"/>
          <w:sz w:val="24"/>
          <w:szCs w:val="24"/>
        </w:rPr>
        <w:t>, conforme linha pontilhada no Gráfico 2.</w:t>
      </w:r>
      <w:r>
        <w:rPr>
          <w:rFonts w:ascii="Times New Roman" w:hAnsi="Times New Roman" w:cs="Times New Roman"/>
          <w:sz w:val="24"/>
          <w:szCs w:val="24"/>
        </w:rPr>
        <w:t xml:space="preserve"> </w:t>
      </w:r>
    </w:p>
    <w:p w14:paraId="39D68675" w14:textId="1238E939" w:rsidR="00C376BF" w:rsidRDefault="008D7330" w:rsidP="00A604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Nesta concepção, representada pela </w:t>
      </w:r>
      <w:r w:rsidR="0094358D">
        <w:rPr>
          <w:rFonts w:ascii="Times New Roman" w:hAnsi="Times New Roman" w:cs="Times New Roman"/>
          <w:sz w:val="24"/>
          <w:szCs w:val="24"/>
        </w:rPr>
        <w:t xml:space="preserve">área hachurada em azul </w:t>
      </w:r>
      <w:r>
        <w:rPr>
          <w:rFonts w:ascii="Times New Roman" w:hAnsi="Times New Roman" w:cs="Times New Roman"/>
          <w:sz w:val="24"/>
          <w:szCs w:val="24"/>
        </w:rPr>
        <w:t xml:space="preserve">no Gráfico </w:t>
      </w:r>
      <w:r w:rsidR="00B035A3">
        <w:rPr>
          <w:rFonts w:ascii="Times New Roman" w:hAnsi="Times New Roman" w:cs="Times New Roman"/>
          <w:sz w:val="24"/>
          <w:szCs w:val="24"/>
        </w:rPr>
        <w:t>2</w:t>
      </w:r>
      <w:r>
        <w:rPr>
          <w:rFonts w:ascii="Times New Roman" w:hAnsi="Times New Roman" w:cs="Times New Roman"/>
          <w:sz w:val="24"/>
          <w:szCs w:val="24"/>
        </w:rPr>
        <w:t xml:space="preserve">, o que dita o ritmo da evolução do câmbio são as crises de balanço de pagamentos. É possível constatar que um país que sofre de doença holandesa apresenta a seguinte trajetória: em períodos </w:t>
      </w:r>
      <w:r w:rsidRPr="00E9089F">
        <w:rPr>
          <w:rFonts w:ascii="Times New Roman" w:hAnsi="Times New Roman" w:cs="Times New Roman"/>
          <w:sz w:val="24"/>
          <w:szCs w:val="24"/>
        </w:rPr>
        <w:t>em que</w:t>
      </w:r>
      <w:r>
        <w:rPr>
          <w:rFonts w:ascii="Times New Roman" w:hAnsi="Times New Roman" w:cs="Times New Roman"/>
          <w:sz w:val="24"/>
          <w:szCs w:val="24"/>
        </w:rPr>
        <w:t xml:space="preserve"> os preços de </w:t>
      </w:r>
      <w:r w:rsidRPr="005047C5">
        <w:rPr>
          <w:rFonts w:ascii="Times New Roman" w:hAnsi="Times New Roman" w:cs="Times New Roman"/>
          <w:i/>
          <w:sz w:val="24"/>
          <w:szCs w:val="24"/>
        </w:rPr>
        <w:t>commodities</w:t>
      </w:r>
      <w:r>
        <w:rPr>
          <w:rFonts w:ascii="Times New Roman" w:hAnsi="Times New Roman" w:cs="Times New Roman"/>
          <w:sz w:val="24"/>
          <w:szCs w:val="24"/>
        </w:rPr>
        <w:t xml:space="preserve"> apresentem viés de alta</w:t>
      </w:r>
      <w:r w:rsidR="005C6CE1">
        <w:rPr>
          <w:rFonts w:ascii="Times New Roman" w:hAnsi="Times New Roman" w:cs="Times New Roman"/>
          <w:sz w:val="24"/>
          <w:szCs w:val="24"/>
        </w:rPr>
        <w:t>, o país cresce via exportações</w:t>
      </w:r>
      <w:r>
        <w:rPr>
          <w:rFonts w:ascii="Times New Roman" w:hAnsi="Times New Roman" w:cs="Times New Roman"/>
          <w:sz w:val="24"/>
          <w:szCs w:val="24"/>
        </w:rPr>
        <w:t xml:space="preserve"> e alcança estabilidade nos preços (baixa inflação), devido à grande entrada de divisas, o que promove valorização cambial. O problema é quando o movimento oposto ocorre: o preço das </w:t>
      </w:r>
      <w:r w:rsidRPr="005047C5">
        <w:rPr>
          <w:rFonts w:ascii="Times New Roman" w:hAnsi="Times New Roman" w:cs="Times New Roman"/>
          <w:i/>
          <w:sz w:val="24"/>
          <w:szCs w:val="24"/>
        </w:rPr>
        <w:t>commodities</w:t>
      </w:r>
      <w:r>
        <w:rPr>
          <w:rFonts w:ascii="Times New Roman" w:hAnsi="Times New Roman" w:cs="Times New Roman"/>
          <w:sz w:val="24"/>
          <w:szCs w:val="24"/>
        </w:rPr>
        <w:t xml:space="preserve"> arrefece e traz consigo uma situação de estagflação, </w:t>
      </w:r>
      <w:r w:rsidRPr="00EC62CC">
        <w:rPr>
          <w:rFonts w:ascii="Times New Roman" w:hAnsi="Times New Roman" w:cs="Times New Roman"/>
          <w:sz w:val="24"/>
          <w:szCs w:val="24"/>
        </w:rPr>
        <w:t>ou seja</w:t>
      </w:r>
      <w:r>
        <w:rPr>
          <w:rFonts w:ascii="Times New Roman" w:hAnsi="Times New Roman" w:cs="Times New Roman"/>
          <w:sz w:val="24"/>
          <w:szCs w:val="24"/>
        </w:rPr>
        <w:t xml:space="preserve">, baixo crescimento e inflação persistente. </w:t>
      </w:r>
    </w:p>
    <w:p w14:paraId="6511F9D7" w14:textId="37CDF421" w:rsidR="00A700F3" w:rsidRDefault="005C6CE1" w:rsidP="00A604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Embora o G</w:t>
      </w:r>
      <w:r w:rsidR="000F11B6">
        <w:rPr>
          <w:rFonts w:ascii="Times New Roman" w:hAnsi="Times New Roman" w:cs="Times New Roman"/>
          <w:sz w:val="24"/>
          <w:szCs w:val="24"/>
        </w:rPr>
        <w:t>ráfico 2 demonstre os equilíbrios</w:t>
      </w:r>
      <w:r w:rsidR="0094358D">
        <w:rPr>
          <w:rFonts w:ascii="Times New Roman" w:hAnsi="Times New Roman" w:cs="Times New Roman"/>
          <w:sz w:val="24"/>
          <w:szCs w:val="24"/>
        </w:rPr>
        <w:t xml:space="preserve"> em conta</w:t>
      </w:r>
      <w:r w:rsidR="000F11B6">
        <w:rPr>
          <w:rFonts w:ascii="Times New Roman" w:hAnsi="Times New Roman" w:cs="Times New Roman"/>
          <w:sz w:val="24"/>
          <w:szCs w:val="24"/>
        </w:rPr>
        <w:t xml:space="preserve"> corrente e industrial pelas linhas horizontais pontilhadas</w:t>
      </w:r>
      <w:r w:rsidR="00EB068B">
        <w:rPr>
          <w:rFonts w:ascii="Times New Roman" w:hAnsi="Times New Roman" w:cs="Times New Roman"/>
          <w:sz w:val="24"/>
          <w:szCs w:val="24"/>
        </w:rPr>
        <w:t xml:space="preserve"> </w:t>
      </w:r>
      <w:r w:rsidR="0094358D">
        <w:rPr>
          <w:rFonts w:ascii="Times New Roman" w:hAnsi="Times New Roman" w:cs="Times New Roman"/>
          <w:sz w:val="24"/>
          <w:szCs w:val="24"/>
        </w:rPr>
        <w:t>e contínua</w:t>
      </w:r>
      <w:r w:rsidR="00EB068B">
        <w:rPr>
          <w:rFonts w:ascii="Times New Roman" w:hAnsi="Times New Roman" w:cs="Times New Roman"/>
          <w:sz w:val="24"/>
          <w:szCs w:val="24"/>
        </w:rPr>
        <w:t>,</w:t>
      </w:r>
      <w:r w:rsidR="000F11B6">
        <w:rPr>
          <w:rFonts w:ascii="Times New Roman" w:hAnsi="Times New Roman" w:cs="Times New Roman"/>
          <w:sz w:val="24"/>
          <w:szCs w:val="24"/>
        </w:rPr>
        <w:t xml:space="preserve"> respe</w:t>
      </w:r>
      <w:r w:rsidR="00D525BD">
        <w:rPr>
          <w:rFonts w:ascii="Times New Roman" w:hAnsi="Times New Roman" w:cs="Times New Roman"/>
          <w:sz w:val="24"/>
          <w:szCs w:val="24"/>
        </w:rPr>
        <w:t>ctivamente - portanto constantes</w:t>
      </w:r>
      <w:r w:rsidR="000F11B6">
        <w:rPr>
          <w:rFonts w:ascii="Times New Roman" w:hAnsi="Times New Roman" w:cs="Times New Roman"/>
          <w:sz w:val="24"/>
          <w:szCs w:val="24"/>
        </w:rPr>
        <w:t xml:space="preserve"> </w:t>
      </w:r>
      <w:r w:rsidR="00D525BD">
        <w:rPr>
          <w:rFonts w:ascii="Times New Roman" w:hAnsi="Times New Roman" w:cs="Times New Roman"/>
          <w:sz w:val="24"/>
          <w:szCs w:val="24"/>
        </w:rPr>
        <w:t xml:space="preserve">- </w:t>
      </w:r>
      <w:r w:rsidR="000F11B6">
        <w:rPr>
          <w:rFonts w:ascii="Times New Roman" w:hAnsi="Times New Roman" w:cs="Times New Roman"/>
          <w:sz w:val="24"/>
          <w:szCs w:val="24"/>
        </w:rPr>
        <w:t>em uma análise mais recente</w:t>
      </w:r>
      <w:r>
        <w:rPr>
          <w:rFonts w:ascii="Times New Roman" w:hAnsi="Times New Roman" w:cs="Times New Roman"/>
          <w:sz w:val="24"/>
          <w:szCs w:val="24"/>
        </w:rPr>
        <w:t>,</w:t>
      </w:r>
      <w:r w:rsidR="000F11B6">
        <w:rPr>
          <w:rFonts w:ascii="Times New Roman" w:hAnsi="Times New Roman" w:cs="Times New Roman"/>
          <w:sz w:val="24"/>
          <w:szCs w:val="24"/>
        </w:rPr>
        <w:t xml:space="preserve"> Bresser-Pereira (2018, p. 49-50) afirma que esses equilíbrios podem variar ao longo do tempo. A taxa de câmbio de equilíbrio industrial muda de acordo com a relação salário/produtividade</w:t>
      </w:r>
      <w:r w:rsidR="00E65C05">
        <w:rPr>
          <w:rStyle w:val="Refdenotaderodap"/>
          <w:rFonts w:ascii="Times New Roman" w:hAnsi="Times New Roman" w:cs="Times New Roman"/>
          <w:sz w:val="24"/>
          <w:szCs w:val="24"/>
        </w:rPr>
        <w:footnoteReference w:id="8"/>
      </w:r>
      <w:r w:rsidR="000F11B6">
        <w:rPr>
          <w:rFonts w:ascii="Times New Roman" w:hAnsi="Times New Roman" w:cs="Times New Roman"/>
          <w:sz w:val="24"/>
          <w:szCs w:val="24"/>
        </w:rPr>
        <w:t>, isto é, de acordo com o custo unitário do trabalho de um determinado país em relação aos seus parceiros comerciais. Portanto</w:t>
      </w:r>
      <w:r>
        <w:rPr>
          <w:rFonts w:ascii="Times New Roman" w:hAnsi="Times New Roman" w:cs="Times New Roman"/>
          <w:sz w:val="24"/>
          <w:szCs w:val="24"/>
        </w:rPr>
        <w:t>,</w:t>
      </w:r>
      <w:r w:rsidR="000F11B6">
        <w:rPr>
          <w:rFonts w:ascii="Times New Roman" w:hAnsi="Times New Roman" w:cs="Times New Roman"/>
          <w:sz w:val="24"/>
          <w:szCs w:val="24"/>
        </w:rPr>
        <w:t xml:space="preserve"> a taxa de câmbio de equilíbrio industrial é aquela que</w:t>
      </w:r>
      <w:r w:rsidR="00EB068B">
        <w:rPr>
          <w:rFonts w:ascii="Times New Roman" w:hAnsi="Times New Roman" w:cs="Times New Roman"/>
          <w:sz w:val="24"/>
          <w:szCs w:val="24"/>
        </w:rPr>
        <w:t xml:space="preserve"> apresenta</w:t>
      </w:r>
      <w:r w:rsidR="000F11B6">
        <w:rPr>
          <w:rFonts w:ascii="Times New Roman" w:hAnsi="Times New Roman" w:cs="Times New Roman"/>
          <w:sz w:val="24"/>
          <w:szCs w:val="24"/>
        </w:rPr>
        <w:t xml:space="preserve"> o custo unitário do trabalho na economia local com o mesmo custo nos outros países. Não obstante, a taxa d</w:t>
      </w:r>
      <w:r w:rsidR="00EB068B">
        <w:rPr>
          <w:rFonts w:ascii="Times New Roman" w:hAnsi="Times New Roman" w:cs="Times New Roman"/>
          <w:sz w:val="24"/>
          <w:szCs w:val="24"/>
        </w:rPr>
        <w:t>e câmbio de equilíbrio corrente</w:t>
      </w:r>
      <w:r w:rsidR="00A24B70">
        <w:rPr>
          <w:rFonts w:ascii="Times New Roman" w:hAnsi="Times New Roman" w:cs="Times New Roman"/>
          <w:sz w:val="24"/>
          <w:szCs w:val="24"/>
        </w:rPr>
        <w:t xml:space="preserve"> varia devido </w:t>
      </w:r>
      <w:r w:rsidR="00927EFC">
        <w:rPr>
          <w:rFonts w:ascii="Times New Roman" w:hAnsi="Times New Roman" w:cs="Times New Roman"/>
          <w:sz w:val="24"/>
          <w:szCs w:val="24"/>
        </w:rPr>
        <w:t>a</w:t>
      </w:r>
      <w:r w:rsidR="00A24B70">
        <w:rPr>
          <w:rFonts w:ascii="Times New Roman" w:hAnsi="Times New Roman" w:cs="Times New Roman"/>
          <w:sz w:val="24"/>
          <w:szCs w:val="24"/>
        </w:rPr>
        <w:t xml:space="preserve"> alteração no patamar de preços das </w:t>
      </w:r>
      <w:r w:rsidR="00A24B70" w:rsidRPr="00A24B70">
        <w:rPr>
          <w:rFonts w:ascii="Times New Roman" w:hAnsi="Times New Roman" w:cs="Times New Roman"/>
          <w:i/>
          <w:iCs/>
          <w:sz w:val="24"/>
          <w:szCs w:val="24"/>
        </w:rPr>
        <w:t>commodities</w:t>
      </w:r>
      <w:r w:rsidR="00A24B70" w:rsidRPr="00A24B70">
        <w:rPr>
          <w:rFonts w:ascii="Times New Roman" w:hAnsi="Times New Roman" w:cs="Times New Roman"/>
          <w:sz w:val="24"/>
          <w:szCs w:val="24"/>
        </w:rPr>
        <w:t>. Esta análise enfatiza que ambos os equilíbrios são afetados e, portanto, dependem do custo unitário do trabalho e da relação dos termos de troca</w:t>
      </w:r>
      <w:r w:rsidR="00927EFC">
        <w:rPr>
          <w:rFonts w:ascii="Times New Roman" w:hAnsi="Times New Roman" w:cs="Times New Roman"/>
          <w:sz w:val="24"/>
          <w:szCs w:val="24"/>
        </w:rPr>
        <w:t>. N</w:t>
      </w:r>
      <w:r w:rsidR="00A24B70">
        <w:rPr>
          <w:rFonts w:ascii="Times New Roman" w:hAnsi="Times New Roman" w:cs="Times New Roman"/>
          <w:sz w:val="24"/>
          <w:szCs w:val="24"/>
        </w:rPr>
        <w:t>o entanto</w:t>
      </w:r>
      <w:r w:rsidR="00D525BD">
        <w:rPr>
          <w:rFonts w:ascii="Times New Roman" w:hAnsi="Times New Roman" w:cs="Times New Roman"/>
          <w:sz w:val="24"/>
          <w:szCs w:val="24"/>
        </w:rPr>
        <w:t>,</w:t>
      </w:r>
      <w:r w:rsidR="00A24B70">
        <w:rPr>
          <w:rFonts w:ascii="Times New Roman" w:hAnsi="Times New Roman" w:cs="Times New Roman"/>
          <w:sz w:val="24"/>
          <w:szCs w:val="24"/>
        </w:rPr>
        <w:t xml:space="preserve"> é necessário frisar que no caso dos bens industriais</w:t>
      </w:r>
      <w:r w:rsidR="00927EFC">
        <w:rPr>
          <w:rFonts w:ascii="Times New Roman" w:hAnsi="Times New Roman" w:cs="Times New Roman"/>
          <w:sz w:val="24"/>
          <w:szCs w:val="24"/>
        </w:rPr>
        <w:t>,</w:t>
      </w:r>
      <w:r w:rsidR="00A24B70">
        <w:rPr>
          <w:rFonts w:ascii="Times New Roman" w:hAnsi="Times New Roman" w:cs="Times New Roman"/>
          <w:sz w:val="24"/>
          <w:szCs w:val="24"/>
        </w:rPr>
        <w:t xml:space="preserve"> o custo unitário do trabalho tem um peso muito maior do que a mudança no nível de preços</w:t>
      </w:r>
      <w:r w:rsidR="00927EFC">
        <w:rPr>
          <w:rFonts w:ascii="Times New Roman" w:hAnsi="Times New Roman" w:cs="Times New Roman"/>
          <w:sz w:val="24"/>
          <w:szCs w:val="24"/>
        </w:rPr>
        <w:t xml:space="preserve"> da economia como um todo</w:t>
      </w:r>
      <w:r w:rsidR="00A24B70">
        <w:rPr>
          <w:rFonts w:ascii="Times New Roman" w:hAnsi="Times New Roman" w:cs="Times New Roman"/>
          <w:sz w:val="24"/>
          <w:szCs w:val="24"/>
        </w:rPr>
        <w:t xml:space="preserve">, </w:t>
      </w:r>
      <w:r w:rsidR="00652883">
        <w:rPr>
          <w:rFonts w:ascii="Times New Roman" w:hAnsi="Times New Roman" w:cs="Times New Roman"/>
          <w:sz w:val="24"/>
          <w:szCs w:val="24"/>
        </w:rPr>
        <w:t>marcando</w:t>
      </w:r>
      <w:r w:rsidR="00A24B70">
        <w:rPr>
          <w:rFonts w:ascii="Times New Roman" w:hAnsi="Times New Roman" w:cs="Times New Roman"/>
          <w:sz w:val="24"/>
          <w:szCs w:val="24"/>
        </w:rPr>
        <w:t xml:space="preserve"> a forte diferença com as </w:t>
      </w:r>
      <w:r w:rsidR="00A24B70" w:rsidRPr="00A24B70">
        <w:rPr>
          <w:rFonts w:ascii="Times New Roman" w:hAnsi="Times New Roman" w:cs="Times New Roman"/>
          <w:i/>
          <w:iCs/>
          <w:sz w:val="24"/>
          <w:szCs w:val="24"/>
        </w:rPr>
        <w:t>commodities</w:t>
      </w:r>
      <w:r w:rsidR="00A24B70">
        <w:rPr>
          <w:rFonts w:ascii="Times New Roman" w:hAnsi="Times New Roman" w:cs="Times New Roman"/>
          <w:i/>
          <w:iCs/>
          <w:sz w:val="24"/>
          <w:szCs w:val="24"/>
        </w:rPr>
        <w:t>.</w:t>
      </w:r>
      <w:r w:rsidR="00A24B70" w:rsidRPr="00A24B70">
        <w:rPr>
          <w:rFonts w:ascii="Times New Roman" w:hAnsi="Times New Roman" w:cs="Times New Roman"/>
          <w:i/>
          <w:iCs/>
          <w:sz w:val="24"/>
          <w:szCs w:val="24"/>
        </w:rPr>
        <w:t xml:space="preserve"> </w:t>
      </w:r>
    </w:p>
    <w:p w14:paraId="5F6F3EA5" w14:textId="377FC56C" w:rsidR="00C376BF" w:rsidRDefault="00A700F3" w:rsidP="00A604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Graficamente, a doença holandesa de determinado país nada mais é do que a diferença entre a taxa de câmbio de equilíbrio corrente e a taxa de câmbio de equilíbrio industrial</w:t>
      </w:r>
      <w:r w:rsidR="0094358D">
        <w:rPr>
          <w:rFonts w:ascii="Times New Roman" w:hAnsi="Times New Roman" w:cs="Times New Roman"/>
          <w:sz w:val="24"/>
          <w:szCs w:val="24"/>
        </w:rPr>
        <w:t>. N</w:t>
      </w:r>
      <w:r>
        <w:rPr>
          <w:rFonts w:ascii="Times New Roman" w:hAnsi="Times New Roman" w:cs="Times New Roman"/>
          <w:sz w:val="24"/>
          <w:szCs w:val="24"/>
        </w:rPr>
        <w:t>esta concepção</w:t>
      </w:r>
      <w:r w:rsidR="00EB068B">
        <w:rPr>
          <w:rFonts w:ascii="Times New Roman" w:hAnsi="Times New Roman" w:cs="Times New Roman"/>
          <w:sz w:val="24"/>
          <w:szCs w:val="24"/>
        </w:rPr>
        <w:t>,</w:t>
      </w:r>
      <w:r>
        <w:rPr>
          <w:rFonts w:ascii="Times New Roman" w:hAnsi="Times New Roman" w:cs="Times New Roman"/>
          <w:sz w:val="24"/>
          <w:szCs w:val="24"/>
        </w:rPr>
        <w:t xml:space="preserve"> se acontecer do custo unitário do trabalh</w:t>
      </w:r>
      <w:r w:rsidR="00743AE4">
        <w:rPr>
          <w:rFonts w:ascii="Times New Roman" w:hAnsi="Times New Roman" w:cs="Times New Roman"/>
          <w:sz w:val="24"/>
          <w:szCs w:val="24"/>
        </w:rPr>
        <w:t>o se elevar</w:t>
      </w:r>
      <w:r w:rsidR="00EB068B">
        <w:rPr>
          <w:rFonts w:ascii="Times New Roman" w:hAnsi="Times New Roman" w:cs="Times New Roman"/>
          <w:sz w:val="24"/>
          <w:szCs w:val="24"/>
        </w:rPr>
        <w:t>,</w:t>
      </w:r>
      <w:r w:rsidR="00743AE4">
        <w:rPr>
          <w:rFonts w:ascii="Times New Roman" w:hAnsi="Times New Roman" w:cs="Times New Roman"/>
          <w:sz w:val="24"/>
          <w:szCs w:val="24"/>
        </w:rPr>
        <w:t xml:space="preserve"> ocorrerá um aumento do valor da moeda estrangeira</w:t>
      </w:r>
      <w:r w:rsidR="00927EFC">
        <w:rPr>
          <w:rFonts w:ascii="Times New Roman" w:hAnsi="Times New Roman" w:cs="Times New Roman"/>
          <w:sz w:val="24"/>
          <w:szCs w:val="24"/>
        </w:rPr>
        <w:t xml:space="preserve"> e </w:t>
      </w:r>
      <w:r w:rsidR="00743AE4">
        <w:rPr>
          <w:rFonts w:ascii="Times New Roman" w:hAnsi="Times New Roman" w:cs="Times New Roman"/>
          <w:sz w:val="24"/>
          <w:szCs w:val="24"/>
        </w:rPr>
        <w:t>assim</w:t>
      </w:r>
      <w:r w:rsidR="00927EFC">
        <w:rPr>
          <w:rFonts w:ascii="Times New Roman" w:hAnsi="Times New Roman" w:cs="Times New Roman"/>
          <w:sz w:val="24"/>
          <w:szCs w:val="24"/>
        </w:rPr>
        <w:t>, para estancar o processo de doença holande</w:t>
      </w:r>
      <w:r w:rsidR="00F51DEB">
        <w:rPr>
          <w:rFonts w:ascii="Times New Roman" w:hAnsi="Times New Roman" w:cs="Times New Roman"/>
          <w:sz w:val="24"/>
          <w:szCs w:val="24"/>
        </w:rPr>
        <w:t>s</w:t>
      </w:r>
      <w:r w:rsidR="00927EFC">
        <w:rPr>
          <w:rFonts w:ascii="Times New Roman" w:hAnsi="Times New Roman" w:cs="Times New Roman"/>
          <w:sz w:val="24"/>
          <w:szCs w:val="24"/>
        </w:rPr>
        <w:t>a,</w:t>
      </w:r>
      <w:r w:rsidR="00743AE4">
        <w:rPr>
          <w:rFonts w:ascii="Times New Roman" w:hAnsi="Times New Roman" w:cs="Times New Roman"/>
          <w:sz w:val="24"/>
          <w:szCs w:val="24"/>
        </w:rPr>
        <w:t xml:space="preserve"> a taxa de </w:t>
      </w:r>
      <w:r w:rsidR="0024708F">
        <w:rPr>
          <w:rFonts w:ascii="Times New Roman" w:hAnsi="Times New Roman" w:cs="Times New Roman"/>
          <w:sz w:val="24"/>
          <w:szCs w:val="24"/>
        </w:rPr>
        <w:t>câmbio</w:t>
      </w:r>
      <w:r w:rsidR="00743AE4">
        <w:rPr>
          <w:rFonts w:ascii="Times New Roman" w:hAnsi="Times New Roman" w:cs="Times New Roman"/>
          <w:sz w:val="24"/>
          <w:szCs w:val="24"/>
        </w:rPr>
        <w:t xml:space="preserve"> dever</w:t>
      </w:r>
      <w:r w:rsidR="00927EFC">
        <w:rPr>
          <w:rFonts w:ascii="Times New Roman" w:hAnsi="Times New Roman" w:cs="Times New Roman"/>
          <w:sz w:val="24"/>
          <w:szCs w:val="24"/>
        </w:rPr>
        <w:t xml:space="preserve">ia </w:t>
      </w:r>
      <w:r w:rsidR="00743AE4">
        <w:rPr>
          <w:rFonts w:ascii="Times New Roman" w:hAnsi="Times New Roman" w:cs="Times New Roman"/>
          <w:sz w:val="24"/>
          <w:szCs w:val="24"/>
        </w:rPr>
        <w:t>se desvalorizar na mesma magnitude (BRESSER-PEREIRA, 2018, p. 48; BRESSER-PEREIRA, 2015, p. 113).</w:t>
      </w:r>
    </w:p>
    <w:p w14:paraId="005A8C85" w14:textId="56C9F333" w:rsidR="00A85741" w:rsidRDefault="007C35A4" w:rsidP="00A6048A">
      <w:pPr>
        <w:spacing w:after="0" w:line="240" w:lineRule="auto"/>
        <w:ind w:firstLine="708"/>
        <w:jc w:val="both"/>
        <w:rPr>
          <w:rFonts w:ascii="Times New Roman" w:hAnsi="Times New Roman" w:cs="Times New Roman"/>
          <w:sz w:val="24"/>
          <w:szCs w:val="24"/>
        </w:rPr>
      </w:pPr>
      <w:r w:rsidRPr="007C35A4">
        <w:rPr>
          <w:rFonts w:ascii="Times New Roman" w:hAnsi="Times New Roman" w:cs="Times New Roman"/>
          <w:color w:val="000000" w:themeColor="text1"/>
          <w:sz w:val="24"/>
          <w:szCs w:val="24"/>
        </w:rPr>
        <w:t>A partir desta</w:t>
      </w:r>
      <w:r w:rsidR="00135F18" w:rsidRPr="007C35A4">
        <w:rPr>
          <w:rFonts w:ascii="Times New Roman" w:hAnsi="Times New Roman" w:cs="Times New Roman"/>
          <w:color w:val="000000" w:themeColor="text1"/>
          <w:sz w:val="24"/>
          <w:szCs w:val="24"/>
        </w:rPr>
        <w:t xml:space="preserve"> interpretação</w:t>
      </w:r>
      <w:r w:rsidRPr="007C35A4">
        <w:rPr>
          <w:rFonts w:ascii="Times New Roman" w:hAnsi="Times New Roman" w:cs="Times New Roman"/>
          <w:color w:val="000000" w:themeColor="text1"/>
          <w:sz w:val="24"/>
          <w:szCs w:val="24"/>
        </w:rPr>
        <w:t>, é notável que</w:t>
      </w:r>
      <w:r w:rsidR="00135F18" w:rsidRPr="007C35A4">
        <w:rPr>
          <w:rFonts w:ascii="Times New Roman" w:hAnsi="Times New Roman" w:cs="Times New Roman"/>
          <w:color w:val="000000" w:themeColor="text1"/>
          <w:sz w:val="24"/>
          <w:szCs w:val="24"/>
        </w:rPr>
        <w:t xml:space="preserve"> quanto maior for a diferença entre a taxa de câmbio de equilíbrio industrial e a taxa de câmbio </w:t>
      </w:r>
      <w:r w:rsidR="00135F18">
        <w:rPr>
          <w:rFonts w:ascii="Times New Roman" w:hAnsi="Times New Roman" w:cs="Times New Roman"/>
          <w:sz w:val="24"/>
          <w:szCs w:val="24"/>
        </w:rPr>
        <w:t>de equilíbrio corrente, maior será e gravidade/intensidade da</w:t>
      </w:r>
      <w:r>
        <w:rPr>
          <w:rFonts w:ascii="Times New Roman" w:hAnsi="Times New Roman" w:cs="Times New Roman"/>
          <w:sz w:val="24"/>
          <w:szCs w:val="24"/>
        </w:rPr>
        <w:t xml:space="preserve"> doença holandesa, diferença </w:t>
      </w:r>
      <w:r w:rsidR="00135F18">
        <w:rPr>
          <w:rFonts w:ascii="Times New Roman" w:hAnsi="Times New Roman" w:cs="Times New Roman"/>
          <w:sz w:val="24"/>
          <w:szCs w:val="24"/>
        </w:rPr>
        <w:t>diretamente afetada pelas duas v</w:t>
      </w:r>
      <w:r w:rsidR="00EB068B">
        <w:rPr>
          <w:rFonts w:ascii="Times New Roman" w:hAnsi="Times New Roman" w:cs="Times New Roman"/>
          <w:sz w:val="24"/>
          <w:szCs w:val="24"/>
        </w:rPr>
        <w:t>ariáveis listadas anteriormente</w:t>
      </w:r>
      <w:r w:rsidR="00135F18">
        <w:rPr>
          <w:rFonts w:ascii="Times New Roman" w:hAnsi="Times New Roman" w:cs="Times New Roman"/>
          <w:sz w:val="24"/>
          <w:szCs w:val="24"/>
        </w:rPr>
        <w:t xml:space="preserve">, o </w:t>
      </w:r>
      <w:r w:rsidR="00135F18" w:rsidRPr="00B32B14">
        <w:rPr>
          <w:rFonts w:ascii="Times New Roman" w:hAnsi="Times New Roman" w:cs="Times New Roman"/>
          <w:i/>
          <w:sz w:val="24"/>
          <w:szCs w:val="24"/>
        </w:rPr>
        <w:t>custo unitário do trabalho</w:t>
      </w:r>
      <w:r w:rsidR="00135F18">
        <w:rPr>
          <w:rFonts w:ascii="Times New Roman" w:hAnsi="Times New Roman" w:cs="Times New Roman"/>
          <w:sz w:val="24"/>
          <w:szCs w:val="24"/>
        </w:rPr>
        <w:t xml:space="preserve"> e o </w:t>
      </w:r>
      <w:r w:rsidR="00135F18" w:rsidRPr="00B32B14">
        <w:rPr>
          <w:rFonts w:ascii="Times New Roman" w:hAnsi="Times New Roman" w:cs="Times New Roman"/>
          <w:i/>
          <w:sz w:val="24"/>
          <w:szCs w:val="24"/>
        </w:rPr>
        <w:t>preço internacional d</w:t>
      </w:r>
      <w:r w:rsidRPr="00B32B14">
        <w:rPr>
          <w:rFonts w:ascii="Times New Roman" w:hAnsi="Times New Roman" w:cs="Times New Roman"/>
          <w:i/>
          <w:sz w:val="24"/>
          <w:szCs w:val="24"/>
        </w:rPr>
        <w:t>as commodities</w:t>
      </w:r>
      <w:r>
        <w:rPr>
          <w:rFonts w:ascii="Times New Roman" w:hAnsi="Times New Roman" w:cs="Times New Roman"/>
          <w:sz w:val="24"/>
          <w:szCs w:val="24"/>
        </w:rPr>
        <w:t>;</w:t>
      </w:r>
      <w:r w:rsidR="00135F18">
        <w:rPr>
          <w:rFonts w:ascii="Times New Roman" w:hAnsi="Times New Roman" w:cs="Times New Roman"/>
          <w:sz w:val="24"/>
          <w:szCs w:val="24"/>
        </w:rPr>
        <w:t xml:space="preserve"> isto é</w:t>
      </w:r>
      <w:r>
        <w:rPr>
          <w:rFonts w:ascii="Times New Roman" w:hAnsi="Times New Roman" w:cs="Times New Roman"/>
          <w:sz w:val="24"/>
          <w:szCs w:val="24"/>
        </w:rPr>
        <w:t>,</w:t>
      </w:r>
      <w:r w:rsidR="00135F18">
        <w:rPr>
          <w:rFonts w:ascii="Times New Roman" w:hAnsi="Times New Roman" w:cs="Times New Roman"/>
          <w:sz w:val="24"/>
          <w:szCs w:val="24"/>
        </w:rPr>
        <w:t xml:space="preserve"> quando se alteram essas duas variáveis</w:t>
      </w:r>
      <w:r>
        <w:rPr>
          <w:rFonts w:ascii="Times New Roman" w:hAnsi="Times New Roman" w:cs="Times New Roman"/>
          <w:sz w:val="24"/>
          <w:szCs w:val="24"/>
        </w:rPr>
        <w:t>,</w:t>
      </w:r>
      <w:r w:rsidR="00135F18">
        <w:rPr>
          <w:rFonts w:ascii="Times New Roman" w:hAnsi="Times New Roman" w:cs="Times New Roman"/>
          <w:sz w:val="24"/>
          <w:szCs w:val="24"/>
        </w:rPr>
        <w:t xml:space="preserve"> a “renda ricardiana” também se altera. Portanto</w:t>
      </w:r>
      <w:r>
        <w:rPr>
          <w:rFonts w:ascii="Times New Roman" w:hAnsi="Times New Roman" w:cs="Times New Roman"/>
          <w:sz w:val="24"/>
          <w:szCs w:val="24"/>
        </w:rPr>
        <w:t>,</w:t>
      </w:r>
      <w:r w:rsidR="00135F18">
        <w:rPr>
          <w:rFonts w:ascii="Times New Roman" w:hAnsi="Times New Roman" w:cs="Times New Roman"/>
          <w:sz w:val="24"/>
          <w:szCs w:val="24"/>
        </w:rPr>
        <w:t xml:space="preserve"> a doença holandesa pode apresentar níveis de severidade distintos nos países</w:t>
      </w:r>
      <w:r w:rsidR="00A85741">
        <w:rPr>
          <w:rFonts w:ascii="Times New Roman" w:hAnsi="Times New Roman" w:cs="Times New Roman"/>
          <w:sz w:val="24"/>
          <w:szCs w:val="24"/>
        </w:rPr>
        <w:t xml:space="preserve">. Os países em que ela é mais </w:t>
      </w:r>
      <w:r>
        <w:rPr>
          <w:rFonts w:ascii="Times New Roman" w:hAnsi="Times New Roman" w:cs="Times New Roman"/>
          <w:sz w:val="24"/>
          <w:szCs w:val="24"/>
        </w:rPr>
        <w:t>grave</w:t>
      </w:r>
      <w:r w:rsidR="00A85741">
        <w:rPr>
          <w:rFonts w:ascii="Times New Roman" w:hAnsi="Times New Roman" w:cs="Times New Roman"/>
          <w:sz w:val="24"/>
          <w:szCs w:val="24"/>
        </w:rPr>
        <w:t xml:space="preserve"> são aqueles </w:t>
      </w:r>
      <w:r w:rsidR="00F51DEB">
        <w:rPr>
          <w:rFonts w:ascii="Times New Roman" w:hAnsi="Times New Roman" w:cs="Times New Roman"/>
          <w:sz w:val="24"/>
          <w:szCs w:val="24"/>
        </w:rPr>
        <w:t>abundan</w:t>
      </w:r>
      <w:r w:rsidR="008C509D">
        <w:rPr>
          <w:rFonts w:ascii="Times New Roman" w:hAnsi="Times New Roman" w:cs="Times New Roman"/>
          <w:sz w:val="24"/>
          <w:szCs w:val="24"/>
        </w:rPr>
        <w:t>tes</w:t>
      </w:r>
      <w:r w:rsidR="00A85741">
        <w:rPr>
          <w:rFonts w:ascii="Times New Roman" w:hAnsi="Times New Roman" w:cs="Times New Roman"/>
          <w:sz w:val="24"/>
          <w:szCs w:val="24"/>
        </w:rPr>
        <w:t xml:space="preserve"> em determinados recursos, como</w:t>
      </w:r>
      <w:r>
        <w:rPr>
          <w:rFonts w:ascii="Times New Roman" w:hAnsi="Times New Roman" w:cs="Times New Roman"/>
          <w:sz w:val="24"/>
          <w:szCs w:val="24"/>
        </w:rPr>
        <w:t>,</w:t>
      </w:r>
      <w:r w:rsidR="00A85741">
        <w:rPr>
          <w:rFonts w:ascii="Times New Roman" w:hAnsi="Times New Roman" w:cs="Times New Roman"/>
          <w:sz w:val="24"/>
          <w:szCs w:val="24"/>
        </w:rPr>
        <w:t xml:space="preserve"> por exemplo</w:t>
      </w:r>
      <w:r>
        <w:rPr>
          <w:rFonts w:ascii="Times New Roman" w:hAnsi="Times New Roman" w:cs="Times New Roman"/>
          <w:sz w:val="24"/>
          <w:szCs w:val="24"/>
        </w:rPr>
        <w:t>,</w:t>
      </w:r>
      <w:r w:rsidR="00A85741">
        <w:rPr>
          <w:rFonts w:ascii="Times New Roman" w:hAnsi="Times New Roman" w:cs="Times New Roman"/>
          <w:sz w:val="24"/>
          <w:szCs w:val="24"/>
        </w:rPr>
        <w:t xml:space="preserve"> o petróleo, casos observados </w:t>
      </w:r>
      <w:r>
        <w:rPr>
          <w:rFonts w:ascii="Times New Roman" w:hAnsi="Times New Roman" w:cs="Times New Roman"/>
          <w:sz w:val="24"/>
          <w:szCs w:val="24"/>
        </w:rPr>
        <w:t>na Arábia Saudita e Venezuela. T</w:t>
      </w:r>
      <w:r w:rsidR="00A85741">
        <w:rPr>
          <w:rFonts w:ascii="Times New Roman" w:hAnsi="Times New Roman" w:cs="Times New Roman"/>
          <w:sz w:val="24"/>
          <w:szCs w:val="24"/>
        </w:rPr>
        <w:t>odavia</w:t>
      </w:r>
      <w:r>
        <w:rPr>
          <w:rFonts w:ascii="Times New Roman" w:hAnsi="Times New Roman" w:cs="Times New Roman"/>
          <w:sz w:val="24"/>
          <w:szCs w:val="24"/>
        </w:rPr>
        <w:t>,</w:t>
      </w:r>
      <w:r w:rsidR="00A85741">
        <w:rPr>
          <w:rFonts w:ascii="Times New Roman" w:hAnsi="Times New Roman" w:cs="Times New Roman"/>
          <w:sz w:val="24"/>
          <w:szCs w:val="24"/>
        </w:rPr>
        <w:t xml:space="preserve"> em paí</w:t>
      </w:r>
      <w:r>
        <w:rPr>
          <w:rFonts w:ascii="Times New Roman" w:hAnsi="Times New Roman" w:cs="Times New Roman"/>
          <w:sz w:val="24"/>
          <w:szCs w:val="24"/>
        </w:rPr>
        <w:t>ses como o Brasil a intensidade d</w:t>
      </w:r>
      <w:r w:rsidR="00A85741">
        <w:rPr>
          <w:rFonts w:ascii="Times New Roman" w:hAnsi="Times New Roman" w:cs="Times New Roman"/>
          <w:sz w:val="24"/>
          <w:szCs w:val="24"/>
        </w:rPr>
        <w:t xml:space="preserve">a doença holandesa é mais moderada principalmente pelas vantagens na produção de </w:t>
      </w:r>
      <w:r w:rsidR="00A85741" w:rsidRPr="00A85741">
        <w:rPr>
          <w:rFonts w:ascii="Times New Roman" w:hAnsi="Times New Roman" w:cs="Times New Roman"/>
          <w:i/>
          <w:iCs/>
          <w:sz w:val="24"/>
          <w:szCs w:val="24"/>
        </w:rPr>
        <w:t>co</w:t>
      </w:r>
      <w:r>
        <w:rPr>
          <w:rFonts w:ascii="Times New Roman" w:hAnsi="Times New Roman" w:cs="Times New Roman"/>
          <w:i/>
          <w:iCs/>
          <w:sz w:val="24"/>
          <w:szCs w:val="24"/>
        </w:rPr>
        <w:t>m</w:t>
      </w:r>
      <w:r w:rsidR="00A85741" w:rsidRPr="00A85741">
        <w:rPr>
          <w:rFonts w:ascii="Times New Roman" w:hAnsi="Times New Roman" w:cs="Times New Roman"/>
          <w:i/>
          <w:iCs/>
          <w:sz w:val="24"/>
          <w:szCs w:val="24"/>
        </w:rPr>
        <w:t>modities</w:t>
      </w:r>
      <w:r w:rsidR="00A85741">
        <w:rPr>
          <w:rFonts w:ascii="Times New Roman" w:hAnsi="Times New Roman" w:cs="Times New Roman"/>
          <w:sz w:val="24"/>
          <w:szCs w:val="24"/>
        </w:rPr>
        <w:t xml:space="preserve"> agrícolas e minerais</w:t>
      </w:r>
      <w:r w:rsidR="00A02B6B">
        <w:rPr>
          <w:rFonts w:ascii="Times New Roman" w:hAnsi="Times New Roman" w:cs="Times New Roman"/>
          <w:sz w:val="24"/>
          <w:szCs w:val="24"/>
        </w:rPr>
        <w:t xml:space="preserve"> </w:t>
      </w:r>
      <w:r w:rsidR="00A85741">
        <w:rPr>
          <w:rFonts w:ascii="Times New Roman" w:hAnsi="Times New Roman" w:cs="Times New Roman"/>
          <w:sz w:val="24"/>
          <w:szCs w:val="24"/>
        </w:rPr>
        <w:t>(BRESSER-PEREIRA, 2009, p. 2; BRESSER-PEREIRA</w:t>
      </w:r>
      <w:r w:rsidR="003D155B">
        <w:rPr>
          <w:rFonts w:ascii="Times New Roman" w:hAnsi="Times New Roman" w:cs="Times New Roman"/>
          <w:sz w:val="24"/>
          <w:szCs w:val="24"/>
        </w:rPr>
        <w:t>, 2015,</w:t>
      </w:r>
      <w:r w:rsidR="00A85741">
        <w:rPr>
          <w:rFonts w:ascii="Times New Roman" w:hAnsi="Times New Roman" w:cs="Times New Roman"/>
          <w:sz w:val="24"/>
          <w:szCs w:val="24"/>
        </w:rPr>
        <w:t xml:space="preserve"> p.</w:t>
      </w:r>
      <w:r w:rsidR="003D155B">
        <w:rPr>
          <w:rFonts w:ascii="Times New Roman" w:hAnsi="Times New Roman" w:cs="Times New Roman"/>
          <w:sz w:val="24"/>
          <w:szCs w:val="24"/>
        </w:rPr>
        <w:t xml:space="preserve"> 107</w:t>
      </w:r>
      <w:r w:rsidR="00A85741">
        <w:rPr>
          <w:rFonts w:ascii="Times New Roman" w:hAnsi="Times New Roman" w:cs="Times New Roman"/>
          <w:sz w:val="24"/>
          <w:szCs w:val="24"/>
        </w:rPr>
        <w:t>)</w:t>
      </w:r>
      <w:r w:rsidR="00796E9B">
        <w:rPr>
          <w:rFonts w:ascii="Times New Roman" w:hAnsi="Times New Roman" w:cs="Times New Roman"/>
          <w:sz w:val="24"/>
          <w:szCs w:val="24"/>
        </w:rPr>
        <w:t>.</w:t>
      </w:r>
    </w:p>
    <w:p w14:paraId="712A1C8F" w14:textId="17B50C99" w:rsidR="0024708F" w:rsidRDefault="008D7330" w:rsidP="00A604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Justamente para evitar esta volatilidade no crescimento ao longo do tempo e para que o processo de desindustrialização vivido pelo Brasil seja interrompido,</w:t>
      </w:r>
      <w:r w:rsidR="0024708F">
        <w:rPr>
          <w:rFonts w:ascii="Times New Roman" w:hAnsi="Times New Roman" w:cs="Times New Roman"/>
          <w:sz w:val="24"/>
          <w:szCs w:val="24"/>
        </w:rPr>
        <w:t xml:space="preserve"> a</w:t>
      </w:r>
      <w:r>
        <w:rPr>
          <w:rFonts w:ascii="Times New Roman" w:hAnsi="Times New Roman" w:cs="Times New Roman"/>
          <w:sz w:val="24"/>
          <w:szCs w:val="24"/>
        </w:rPr>
        <w:t xml:space="preserve"> vertente</w:t>
      </w:r>
      <w:r w:rsidR="0024708F">
        <w:rPr>
          <w:rFonts w:ascii="Times New Roman" w:hAnsi="Times New Roman" w:cs="Times New Roman"/>
          <w:sz w:val="24"/>
          <w:szCs w:val="24"/>
        </w:rPr>
        <w:t xml:space="preserve"> de pensamento do </w:t>
      </w:r>
      <w:r w:rsidR="0024708F" w:rsidRPr="007C35A4">
        <w:rPr>
          <w:rFonts w:ascii="Times New Roman" w:hAnsi="Times New Roman" w:cs="Times New Roman"/>
          <w:i/>
          <w:sz w:val="24"/>
          <w:szCs w:val="24"/>
        </w:rPr>
        <w:t>novo desenvolvimentismo</w:t>
      </w:r>
      <w:r>
        <w:rPr>
          <w:rFonts w:ascii="Times New Roman" w:hAnsi="Times New Roman" w:cs="Times New Roman"/>
          <w:sz w:val="24"/>
          <w:szCs w:val="24"/>
        </w:rPr>
        <w:t xml:space="preserve"> recomenda que o governo atue com uma </w:t>
      </w:r>
      <w:r>
        <w:rPr>
          <w:rFonts w:ascii="Times New Roman" w:hAnsi="Times New Roman" w:cs="Times New Roman"/>
          <w:sz w:val="24"/>
          <w:szCs w:val="24"/>
        </w:rPr>
        <w:lastRenderedPageBreak/>
        <w:t>política cambial de tal maneira que proporcione competitividade para a indústria em um cenário internacional</w:t>
      </w:r>
      <w:r w:rsidR="003D155B">
        <w:rPr>
          <w:rFonts w:ascii="Times New Roman" w:hAnsi="Times New Roman" w:cs="Times New Roman"/>
          <w:sz w:val="24"/>
          <w:szCs w:val="24"/>
        </w:rPr>
        <w:t xml:space="preserve">. De modo que um método relativamente comum </w:t>
      </w:r>
      <w:r w:rsidR="003D155B" w:rsidRPr="003D155B">
        <w:rPr>
          <w:rFonts w:ascii="Times New Roman" w:hAnsi="Times New Roman" w:cs="Times New Roman"/>
          <w:sz w:val="24"/>
          <w:szCs w:val="24"/>
        </w:rPr>
        <w:t>e exequíve</w:t>
      </w:r>
      <w:r w:rsidR="003D155B">
        <w:rPr>
          <w:rFonts w:ascii="Times New Roman" w:hAnsi="Times New Roman" w:cs="Times New Roman"/>
          <w:sz w:val="24"/>
          <w:szCs w:val="24"/>
        </w:rPr>
        <w:t>l para a neutralização da</w:t>
      </w:r>
      <w:r>
        <w:rPr>
          <w:rFonts w:ascii="Times New Roman" w:hAnsi="Times New Roman" w:cs="Times New Roman"/>
          <w:sz w:val="24"/>
          <w:szCs w:val="24"/>
        </w:rPr>
        <w:t xml:space="preserve"> doença holandesa</w:t>
      </w:r>
      <w:r w:rsidR="003D155B" w:rsidRPr="003D155B">
        <w:t xml:space="preserve"> </w:t>
      </w:r>
      <w:r w:rsidR="003D155B">
        <w:rPr>
          <w:rFonts w:ascii="Times New Roman" w:hAnsi="Times New Roman" w:cs="Times New Roman"/>
          <w:sz w:val="24"/>
          <w:szCs w:val="24"/>
        </w:rPr>
        <w:t xml:space="preserve">seria a </w:t>
      </w:r>
      <w:r w:rsidR="003D155B" w:rsidRPr="003D155B">
        <w:rPr>
          <w:rFonts w:ascii="Times New Roman" w:hAnsi="Times New Roman" w:cs="Times New Roman"/>
          <w:sz w:val="24"/>
          <w:szCs w:val="24"/>
        </w:rPr>
        <w:t>utilização d</w:t>
      </w:r>
      <w:r w:rsidR="003D155B">
        <w:rPr>
          <w:rFonts w:ascii="Times New Roman" w:hAnsi="Times New Roman" w:cs="Times New Roman"/>
          <w:sz w:val="24"/>
          <w:szCs w:val="24"/>
        </w:rPr>
        <w:t>e</w:t>
      </w:r>
      <w:r w:rsidR="003D155B" w:rsidRPr="003D155B">
        <w:rPr>
          <w:rFonts w:ascii="Times New Roman" w:hAnsi="Times New Roman" w:cs="Times New Roman"/>
          <w:sz w:val="24"/>
          <w:szCs w:val="24"/>
        </w:rPr>
        <w:t xml:space="preserve"> taxas múltiplas de câmbio</w:t>
      </w:r>
      <w:r w:rsidR="00354367">
        <w:rPr>
          <w:rFonts w:ascii="Times New Roman" w:hAnsi="Times New Roman" w:cs="Times New Roman"/>
          <w:sz w:val="24"/>
          <w:szCs w:val="24"/>
        </w:rPr>
        <w:t>:</w:t>
      </w:r>
    </w:p>
    <w:p w14:paraId="1358069F" w14:textId="77777777" w:rsidR="00354367" w:rsidRDefault="00354367" w:rsidP="00A6048A">
      <w:pPr>
        <w:spacing w:after="0" w:line="240" w:lineRule="auto"/>
        <w:ind w:left="2268"/>
        <w:jc w:val="both"/>
        <w:rPr>
          <w:rFonts w:ascii="Times New Roman" w:hAnsi="Times New Roman" w:cs="Times New Roman"/>
          <w:sz w:val="20"/>
          <w:szCs w:val="20"/>
        </w:rPr>
      </w:pPr>
    </w:p>
    <w:p w14:paraId="659F3331" w14:textId="7282A359" w:rsidR="0024708F" w:rsidRPr="0024708F" w:rsidRDefault="0024708F" w:rsidP="00A6048A">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Para eliminar a desvantagem competitiva resultante da doença holandesa é preciso neutra</w:t>
      </w:r>
      <w:r w:rsidR="00354367">
        <w:rPr>
          <w:rFonts w:ascii="Times New Roman" w:hAnsi="Times New Roman" w:cs="Times New Roman"/>
          <w:sz w:val="20"/>
          <w:szCs w:val="20"/>
        </w:rPr>
        <w:t xml:space="preserve">lizá-la, elevando (tornando mais depreciado) o equilíbrio corrente até ele se igualar ao equilíbrio industrial. Logrado esse objetivo, além da desvantagem competitiva desaparecer, há outra consequência importante: o país realizará um superávit em </w:t>
      </w:r>
      <w:proofErr w:type="spellStart"/>
      <w:r w:rsidR="00354367">
        <w:rPr>
          <w:rFonts w:ascii="Times New Roman" w:hAnsi="Times New Roman" w:cs="Times New Roman"/>
          <w:sz w:val="20"/>
          <w:szCs w:val="20"/>
        </w:rPr>
        <w:t>conta-corrente</w:t>
      </w:r>
      <w:proofErr w:type="spellEnd"/>
      <w:r w:rsidR="00354367">
        <w:rPr>
          <w:rFonts w:ascii="Times New Roman" w:hAnsi="Times New Roman" w:cs="Times New Roman"/>
          <w:sz w:val="20"/>
          <w:szCs w:val="20"/>
        </w:rPr>
        <w:t xml:space="preserve"> (BRESSER-PEREIRA, 2018, p. 50)</w:t>
      </w:r>
      <w:r w:rsidR="00354367">
        <w:rPr>
          <w:rStyle w:val="Refdenotaderodap"/>
          <w:rFonts w:ascii="Times New Roman" w:hAnsi="Times New Roman" w:cs="Times New Roman"/>
          <w:sz w:val="20"/>
          <w:szCs w:val="20"/>
        </w:rPr>
        <w:footnoteReference w:id="9"/>
      </w:r>
      <w:r w:rsidR="00354367">
        <w:rPr>
          <w:rFonts w:ascii="Times New Roman" w:hAnsi="Times New Roman" w:cs="Times New Roman"/>
          <w:sz w:val="20"/>
          <w:szCs w:val="20"/>
        </w:rPr>
        <w:t xml:space="preserve">.  </w:t>
      </w:r>
    </w:p>
    <w:p w14:paraId="2A0BBCBB" w14:textId="77777777" w:rsidR="00BC0D02" w:rsidRDefault="00BC0D02" w:rsidP="00A6048A">
      <w:pPr>
        <w:spacing w:after="0" w:line="240" w:lineRule="auto"/>
        <w:jc w:val="both"/>
        <w:rPr>
          <w:rFonts w:ascii="Times New Roman" w:hAnsi="Times New Roman" w:cs="Times New Roman"/>
          <w:sz w:val="24"/>
          <w:szCs w:val="24"/>
        </w:rPr>
      </w:pPr>
    </w:p>
    <w:p w14:paraId="6E4ED589" w14:textId="4B826DFB" w:rsidR="00C94B82" w:rsidRDefault="007C35A4" w:rsidP="00A604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Alocando </w:t>
      </w:r>
      <w:r w:rsidR="00BC0D02">
        <w:rPr>
          <w:rFonts w:ascii="Times New Roman" w:hAnsi="Times New Roman" w:cs="Times New Roman"/>
          <w:sz w:val="24"/>
          <w:szCs w:val="24"/>
        </w:rPr>
        <w:t xml:space="preserve">a taxa de câmbio no patamar de equilíbrio </w:t>
      </w:r>
      <w:r>
        <w:rPr>
          <w:rFonts w:ascii="Times New Roman" w:hAnsi="Times New Roman" w:cs="Times New Roman"/>
          <w:sz w:val="24"/>
          <w:szCs w:val="24"/>
        </w:rPr>
        <w:t>industrial como apresentado no G</w:t>
      </w:r>
      <w:r w:rsidR="00BC0D02">
        <w:rPr>
          <w:rFonts w:ascii="Times New Roman" w:hAnsi="Times New Roman" w:cs="Times New Roman"/>
          <w:sz w:val="24"/>
          <w:szCs w:val="24"/>
        </w:rPr>
        <w:t xml:space="preserve">ráfico </w:t>
      </w:r>
      <w:r>
        <w:rPr>
          <w:rFonts w:ascii="Times New Roman" w:hAnsi="Times New Roman" w:cs="Times New Roman"/>
          <w:sz w:val="24"/>
          <w:szCs w:val="24"/>
        </w:rPr>
        <w:t>2</w:t>
      </w:r>
      <w:r w:rsidR="00BC0D02">
        <w:rPr>
          <w:rFonts w:ascii="Times New Roman" w:hAnsi="Times New Roman" w:cs="Times New Roman"/>
          <w:sz w:val="24"/>
          <w:szCs w:val="24"/>
        </w:rPr>
        <w:t>, a doença holandesa seria neutralizada</w:t>
      </w:r>
      <w:r w:rsidR="008C509D">
        <w:rPr>
          <w:rFonts w:ascii="Times New Roman" w:hAnsi="Times New Roman" w:cs="Times New Roman"/>
          <w:sz w:val="24"/>
          <w:szCs w:val="24"/>
        </w:rPr>
        <w:t xml:space="preserve"> </w:t>
      </w:r>
      <w:r w:rsidR="00BC0D02">
        <w:rPr>
          <w:rFonts w:ascii="Times New Roman" w:hAnsi="Times New Roman" w:cs="Times New Roman"/>
          <w:sz w:val="24"/>
          <w:szCs w:val="24"/>
        </w:rPr>
        <w:t xml:space="preserve">ao </w:t>
      </w:r>
      <w:r w:rsidR="008C509D">
        <w:rPr>
          <w:rFonts w:ascii="Times New Roman" w:hAnsi="Times New Roman" w:cs="Times New Roman"/>
          <w:sz w:val="24"/>
          <w:szCs w:val="24"/>
        </w:rPr>
        <w:t xml:space="preserve">mesmo </w:t>
      </w:r>
      <w:r w:rsidR="00BC0D02">
        <w:rPr>
          <w:rFonts w:ascii="Times New Roman" w:hAnsi="Times New Roman" w:cs="Times New Roman"/>
          <w:sz w:val="24"/>
          <w:szCs w:val="24"/>
        </w:rPr>
        <w:t xml:space="preserve">passo </w:t>
      </w:r>
      <w:r w:rsidR="008C509D">
        <w:rPr>
          <w:rFonts w:ascii="Times New Roman" w:hAnsi="Times New Roman" w:cs="Times New Roman"/>
          <w:sz w:val="24"/>
          <w:szCs w:val="24"/>
        </w:rPr>
        <w:t xml:space="preserve">em que se abriria </w:t>
      </w:r>
      <w:r w:rsidR="00BC0D02">
        <w:rPr>
          <w:rFonts w:ascii="Times New Roman" w:hAnsi="Times New Roman" w:cs="Times New Roman"/>
          <w:sz w:val="24"/>
          <w:szCs w:val="24"/>
        </w:rPr>
        <w:t>um cenário mais favorável para a produção de bens manufaturados com destino à exportação.</w:t>
      </w:r>
      <w:r w:rsidR="00C94B82">
        <w:rPr>
          <w:rFonts w:ascii="Times New Roman" w:hAnsi="Times New Roman" w:cs="Times New Roman"/>
          <w:sz w:val="24"/>
          <w:szCs w:val="24"/>
        </w:rPr>
        <w:t xml:space="preserve"> Uma taxa de câmbio estipulada em um patamar mais</w:t>
      </w:r>
      <w:r>
        <w:rPr>
          <w:rFonts w:ascii="Times New Roman" w:hAnsi="Times New Roman" w:cs="Times New Roman"/>
          <w:sz w:val="24"/>
          <w:szCs w:val="24"/>
        </w:rPr>
        <w:t xml:space="preserve"> apreciado do que esse pode trazer</w:t>
      </w:r>
      <w:r w:rsidR="00C94B82">
        <w:rPr>
          <w:rFonts w:ascii="Times New Roman" w:hAnsi="Times New Roman" w:cs="Times New Roman"/>
          <w:sz w:val="24"/>
          <w:szCs w:val="24"/>
        </w:rPr>
        <w:t xml:space="preserve"> duras consequências para as unidades industriais nacionais:</w:t>
      </w:r>
    </w:p>
    <w:p w14:paraId="7E749A4A" w14:textId="77777777" w:rsidR="00C94B82" w:rsidRDefault="00C94B82" w:rsidP="00A6048A">
      <w:pPr>
        <w:spacing w:after="0" w:line="240" w:lineRule="auto"/>
        <w:ind w:left="2268"/>
        <w:jc w:val="both"/>
        <w:rPr>
          <w:rFonts w:ascii="Times New Roman" w:hAnsi="Times New Roman" w:cs="Times New Roman"/>
          <w:sz w:val="20"/>
          <w:szCs w:val="20"/>
        </w:rPr>
      </w:pPr>
    </w:p>
    <w:p w14:paraId="51A4908E" w14:textId="510F1DE6" w:rsidR="00C94B82" w:rsidRPr="00C94B82" w:rsidRDefault="00C94B82" w:rsidP="00A6048A">
      <w:pPr>
        <w:spacing w:after="0" w:line="240" w:lineRule="auto"/>
        <w:ind w:left="2268"/>
        <w:jc w:val="both"/>
        <w:rPr>
          <w:rFonts w:ascii="Times New Roman" w:hAnsi="Times New Roman" w:cs="Times New Roman"/>
          <w:sz w:val="20"/>
          <w:szCs w:val="20"/>
        </w:rPr>
      </w:pPr>
      <w:r w:rsidRPr="00C94B82">
        <w:rPr>
          <w:rFonts w:ascii="Times New Roman" w:hAnsi="Times New Roman" w:cs="Times New Roman"/>
          <w:sz w:val="20"/>
          <w:szCs w:val="20"/>
        </w:rPr>
        <w:t>Uma taxa de câmbio apreciada interrompe o acesso das empresas ao mercado doméstico porque mesmo as empresas mais eficientes não conseguem competir com os importadores que colocam seus produtos a um preço artificialmente mais barato – quando cotado na moeda nacional - no mercado interno, e os exportadores não conseguem uma receita em reais adequada que os estimule a vender no exterior, mantido o preço constante na moeda estrangeira</w:t>
      </w:r>
      <w:r>
        <w:rPr>
          <w:rFonts w:ascii="Times New Roman" w:hAnsi="Times New Roman" w:cs="Times New Roman"/>
          <w:sz w:val="20"/>
          <w:szCs w:val="20"/>
        </w:rPr>
        <w:t xml:space="preserve"> (MARCONI, 2019, p. 20).</w:t>
      </w:r>
    </w:p>
    <w:p w14:paraId="10C0D745" w14:textId="77777777" w:rsidR="00C94B82" w:rsidRDefault="00C94B82" w:rsidP="00A6048A">
      <w:pPr>
        <w:spacing w:after="0" w:line="240" w:lineRule="auto"/>
        <w:ind w:firstLine="708"/>
        <w:jc w:val="both"/>
        <w:rPr>
          <w:rFonts w:ascii="Times New Roman" w:hAnsi="Times New Roman" w:cs="Times New Roman"/>
          <w:sz w:val="24"/>
          <w:szCs w:val="24"/>
        </w:rPr>
      </w:pPr>
    </w:p>
    <w:p w14:paraId="1B141C3C" w14:textId="77777777" w:rsidR="00F62E8C" w:rsidRDefault="008D7330" w:rsidP="00A604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Além de manipulação do câmbio visando neutralizar a doença holandesa, é observada</w:t>
      </w:r>
      <w:r w:rsidR="009F162C">
        <w:rPr>
          <w:rFonts w:ascii="Times New Roman" w:hAnsi="Times New Roman" w:cs="Times New Roman"/>
          <w:sz w:val="24"/>
          <w:szCs w:val="24"/>
        </w:rPr>
        <w:t xml:space="preserve"> outra</w:t>
      </w:r>
      <w:r>
        <w:rPr>
          <w:rFonts w:ascii="Times New Roman" w:hAnsi="Times New Roman" w:cs="Times New Roman"/>
          <w:sz w:val="24"/>
          <w:szCs w:val="24"/>
        </w:rPr>
        <w:t xml:space="preserve"> </w:t>
      </w:r>
      <w:r w:rsidR="00BC0D02">
        <w:rPr>
          <w:rFonts w:ascii="Times New Roman" w:hAnsi="Times New Roman" w:cs="Times New Roman"/>
          <w:sz w:val="24"/>
          <w:szCs w:val="24"/>
        </w:rPr>
        <w:t>possibilidade para atingir este objetivo</w:t>
      </w:r>
      <w:r>
        <w:rPr>
          <w:rFonts w:ascii="Times New Roman" w:hAnsi="Times New Roman" w:cs="Times New Roman"/>
          <w:sz w:val="24"/>
          <w:szCs w:val="24"/>
        </w:rPr>
        <w:t xml:space="preserve">: a criação de um imposto que onere a exportação de </w:t>
      </w:r>
      <w:r w:rsidRPr="00BC0D02">
        <w:rPr>
          <w:rFonts w:ascii="Times New Roman" w:hAnsi="Times New Roman" w:cs="Times New Roman"/>
          <w:i/>
          <w:iCs/>
          <w:sz w:val="24"/>
          <w:szCs w:val="24"/>
        </w:rPr>
        <w:t>commodities</w:t>
      </w:r>
      <w:r>
        <w:rPr>
          <w:rFonts w:ascii="Times New Roman" w:hAnsi="Times New Roman" w:cs="Times New Roman"/>
          <w:sz w:val="24"/>
          <w:szCs w:val="24"/>
        </w:rPr>
        <w:t>. Este imposto teria como objetivo o auxílio no controle do câmbio (já que estes produtos são competitivos mesmo com um câmbio mais apreciado) e, no longo prazo, incentivar a produção de manufaturas em detrimento de produtos com menor valor agregado.</w:t>
      </w:r>
    </w:p>
    <w:p w14:paraId="643EC14B" w14:textId="6EDC09B3" w:rsidR="00BC0D02" w:rsidRDefault="00F62E8C" w:rsidP="00A604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Ainda que à época a discussão não pairasse sobre o fenômeno da doença holandesa, </w:t>
      </w:r>
      <w:r w:rsidR="000A3AD3">
        <w:rPr>
          <w:rFonts w:ascii="Times New Roman" w:hAnsi="Times New Roman" w:cs="Times New Roman"/>
          <w:sz w:val="24"/>
          <w:szCs w:val="24"/>
        </w:rPr>
        <w:t xml:space="preserve">um mecanismo </w:t>
      </w:r>
      <w:r>
        <w:rPr>
          <w:rFonts w:ascii="Times New Roman" w:hAnsi="Times New Roman" w:cs="Times New Roman"/>
          <w:sz w:val="24"/>
          <w:szCs w:val="24"/>
        </w:rPr>
        <w:t xml:space="preserve">semelhante </w:t>
      </w:r>
      <w:r w:rsidR="000A3AD3">
        <w:rPr>
          <w:rFonts w:ascii="Times New Roman" w:hAnsi="Times New Roman" w:cs="Times New Roman"/>
          <w:sz w:val="24"/>
          <w:szCs w:val="24"/>
        </w:rPr>
        <w:t>foi utilizado pelo governo brasileiro que neutral</w:t>
      </w:r>
      <w:r w:rsidR="009F162C">
        <w:rPr>
          <w:rFonts w:ascii="Times New Roman" w:hAnsi="Times New Roman" w:cs="Times New Roman"/>
          <w:sz w:val="24"/>
          <w:szCs w:val="24"/>
        </w:rPr>
        <w:t>iz</w:t>
      </w:r>
      <w:r>
        <w:rPr>
          <w:rFonts w:ascii="Times New Roman" w:hAnsi="Times New Roman" w:cs="Times New Roman"/>
          <w:sz w:val="24"/>
          <w:szCs w:val="24"/>
        </w:rPr>
        <w:t xml:space="preserve">ava a apreciação cambial (e, portando, </w:t>
      </w:r>
      <w:r w:rsidR="009F162C">
        <w:rPr>
          <w:rFonts w:ascii="Times New Roman" w:hAnsi="Times New Roman" w:cs="Times New Roman"/>
          <w:sz w:val="24"/>
          <w:szCs w:val="24"/>
        </w:rPr>
        <w:t>doença holandesa</w:t>
      </w:r>
      <w:r>
        <w:rPr>
          <w:rFonts w:ascii="Times New Roman" w:hAnsi="Times New Roman" w:cs="Times New Roman"/>
          <w:sz w:val="24"/>
          <w:szCs w:val="24"/>
        </w:rPr>
        <w:t>)</w:t>
      </w:r>
      <w:r w:rsidR="009F162C">
        <w:rPr>
          <w:rFonts w:ascii="Times New Roman" w:hAnsi="Times New Roman" w:cs="Times New Roman"/>
          <w:sz w:val="24"/>
          <w:szCs w:val="24"/>
        </w:rPr>
        <w:t xml:space="preserve"> </w:t>
      </w:r>
      <w:r w:rsidR="000A3AD3">
        <w:rPr>
          <w:rFonts w:ascii="Times New Roman" w:hAnsi="Times New Roman" w:cs="Times New Roman"/>
          <w:sz w:val="24"/>
          <w:szCs w:val="24"/>
        </w:rPr>
        <w:t xml:space="preserve">entre as décadas de 1930 e 1990. Bresser-Pereira (2015, p. 108) denominou este </w:t>
      </w:r>
      <w:r w:rsidR="007C35A4">
        <w:rPr>
          <w:rFonts w:ascii="Times New Roman" w:hAnsi="Times New Roman" w:cs="Times New Roman"/>
          <w:sz w:val="24"/>
          <w:szCs w:val="24"/>
        </w:rPr>
        <w:t>como</w:t>
      </w:r>
      <w:r w:rsidR="00E12C46">
        <w:rPr>
          <w:rFonts w:ascii="Times New Roman" w:hAnsi="Times New Roman" w:cs="Times New Roman"/>
          <w:sz w:val="24"/>
          <w:szCs w:val="24"/>
        </w:rPr>
        <w:t xml:space="preserve"> “mecanismo Delfim</w:t>
      </w:r>
      <w:r w:rsidR="000A3AD3">
        <w:rPr>
          <w:rFonts w:ascii="Times New Roman" w:hAnsi="Times New Roman" w:cs="Times New Roman"/>
          <w:sz w:val="24"/>
          <w:szCs w:val="24"/>
        </w:rPr>
        <w:t xml:space="preserve"> Ne</w:t>
      </w:r>
      <w:r w:rsidR="00E12C46">
        <w:rPr>
          <w:rFonts w:ascii="Times New Roman" w:hAnsi="Times New Roman" w:cs="Times New Roman"/>
          <w:sz w:val="24"/>
          <w:szCs w:val="24"/>
        </w:rPr>
        <w:t>t</w:t>
      </w:r>
      <w:r w:rsidR="000A3AD3">
        <w:rPr>
          <w:rFonts w:ascii="Times New Roman" w:hAnsi="Times New Roman" w:cs="Times New Roman"/>
          <w:sz w:val="24"/>
          <w:szCs w:val="24"/>
        </w:rPr>
        <w:t xml:space="preserve">to”. Este nome foi dado porque a partir de 1967 o então ministro </w:t>
      </w:r>
      <w:r w:rsidR="00E12C46">
        <w:rPr>
          <w:rFonts w:ascii="Times New Roman" w:hAnsi="Times New Roman" w:cs="Times New Roman"/>
          <w:sz w:val="24"/>
          <w:szCs w:val="24"/>
        </w:rPr>
        <w:t>da Fazenda, Antônio Delfim</w:t>
      </w:r>
      <w:r w:rsidR="000A3AD3">
        <w:rPr>
          <w:rFonts w:ascii="Times New Roman" w:hAnsi="Times New Roman" w:cs="Times New Roman"/>
          <w:sz w:val="24"/>
          <w:szCs w:val="24"/>
        </w:rPr>
        <w:t xml:space="preserve"> Ne</w:t>
      </w:r>
      <w:r w:rsidR="00E12C46">
        <w:rPr>
          <w:rFonts w:ascii="Times New Roman" w:hAnsi="Times New Roman" w:cs="Times New Roman"/>
          <w:sz w:val="24"/>
          <w:szCs w:val="24"/>
        </w:rPr>
        <w:t>t</w:t>
      </w:r>
      <w:r w:rsidR="000A3AD3">
        <w:rPr>
          <w:rFonts w:ascii="Times New Roman" w:hAnsi="Times New Roman" w:cs="Times New Roman"/>
          <w:sz w:val="24"/>
          <w:szCs w:val="24"/>
        </w:rPr>
        <w:t>to</w:t>
      </w:r>
      <w:r w:rsidR="00E12C46">
        <w:rPr>
          <w:rFonts w:ascii="Times New Roman" w:hAnsi="Times New Roman" w:cs="Times New Roman"/>
          <w:sz w:val="24"/>
          <w:szCs w:val="24"/>
        </w:rPr>
        <w:t>,</w:t>
      </w:r>
      <w:r w:rsidR="000A3AD3">
        <w:rPr>
          <w:rFonts w:ascii="Times New Roman" w:hAnsi="Times New Roman" w:cs="Times New Roman"/>
          <w:sz w:val="24"/>
          <w:szCs w:val="24"/>
        </w:rPr>
        <w:t xml:space="preserve"> adotou a pr</w:t>
      </w:r>
      <w:r w:rsidR="008C482D">
        <w:rPr>
          <w:rFonts w:ascii="Times New Roman" w:hAnsi="Times New Roman" w:cs="Times New Roman"/>
          <w:sz w:val="24"/>
          <w:szCs w:val="24"/>
        </w:rPr>
        <w:t>á</w:t>
      </w:r>
      <w:r w:rsidR="000A3AD3">
        <w:rPr>
          <w:rFonts w:ascii="Times New Roman" w:hAnsi="Times New Roman" w:cs="Times New Roman"/>
          <w:sz w:val="24"/>
          <w:szCs w:val="24"/>
        </w:rPr>
        <w:t xml:space="preserve">tica de uma elevada tarifa aduaneira para a importação de </w:t>
      </w:r>
      <w:r w:rsidR="00E12C46">
        <w:rPr>
          <w:rFonts w:ascii="Times New Roman" w:hAnsi="Times New Roman" w:cs="Times New Roman"/>
          <w:sz w:val="24"/>
          <w:szCs w:val="24"/>
        </w:rPr>
        <w:t xml:space="preserve">manufaturados, por volta de </w:t>
      </w:r>
      <w:r w:rsidR="008C482D">
        <w:rPr>
          <w:rFonts w:ascii="Times New Roman" w:hAnsi="Times New Roman" w:cs="Times New Roman"/>
          <w:sz w:val="24"/>
          <w:szCs w:val="24"/>
        </w:rPr>
        <w:t xml:space="preserve">45%. Não obstante, também eram praticados subsídios para a exportação de bens manufaturados na mesma casa dos 45%, assim “escondia-se” o imposto para exportação de </w:t>
      </w:r>
      <w:r w:rsidR="008C482D" w:rsidRPr="008C482D">
        <w:rPr>
          <w:rFonts w:ascii="Times New Roman" w:hAnsi="Times New Roman" w:cs="Times New Roman"/>
          <w:i/>
          <w:iCs/>
          <w:sz w:val="24"/>
          <w:szCs w:val="24"/>
        </w:rPr>
        <w:t>commodities</w:t>
      </w:r>
      <w:r w:rsidR="008C482D">
        <w:rPr>
          <w:rFonts w:ascii="Times New Roman" w:hAnsi="Times New Roman" w:cs="Times New Roman"/>
          <w:i/>
          <w:iCs/>
          <w:sz w:val="24"/>
          <w:szCs w:val="24"/>
        </w:rPr>
        <w:t xml:space="preserve"> </w:t>
      </w:r>
      <w:r w:rsidR="008C482D">
        <w:rPr>
          <w:rFonts w:ascii="Times New Roman" w:hAnsi="Times New Roman" w:cs="Times New Roman"/>
          <w:sz w:val="24"/>
          <w:szCs w:val="24"/>
        </w:rPr>
        <w:t>(BRESSER-PEREIRA, 2015, p. 108).</w:t>
      </w:r>
      <w:r w:rsidR="008C482D">
        <w:rPr>
          <w:rStyle w:val="Refdenotaderodap"/>
          <w:rFonts w:ascii="Times New Roman" w:hAnsi="Times New Roman" w:cs="Times New Roman"/>
          <w:sz w:val="24"/>
          <w:szCs w:val="24"/>
        </w:rPr>
        <w:footnoteReference w:id="10"/>
      </w:r>
    </w:p>
    <w:p w14:paraId="7A551337" w14:textId="0EEE889A" w:rsidR="007F3CEB" w:rsidRDefault="00F7264E" w:rsidP="00A604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Diversas nações com suas </w:t>
      </w:r>
      <w:r w:rsidR="005C0F81">
        <w:rPr>
          <w:rFonts w:ascii="Times New Roman" w:hAnsi="Times New Roman" w:cs="Times New Roman"/>
          <w:sz w:val="24"/>
          <w:szCs w:val="24"/>
        </w:rPr>
        <w:t>respectivas</w:t>
      </w:r>
      <w:r>
        <w:rPr>
          <w:rFonts w:ascii="Times New Roman" w:hAnsi="Times New Roman" w:cs="Times New Roman"/>
          <w:sz w:val="24"/>
          <w:szCs w:val="24"/>
        </w:rPr>
        <w:t xml:space="preserve"> indústrias ainda incipientes </w:t>
      </w:r>
      <w:r w:rsidR="00F51DEB">
        <w:rPr>
          <w:rFonts w:ascii="Times New Roman" w:hAnsi="Times New Roman" w:cs="Times New Roman"/>
          <w:sz w:val="24"/>
          <w:szCs w:val="24"/>
        </w:rPr>
        <w:t>usaram</w:t>
      </w:r>
      <w:r>
        <w:rPr>
          <w:rFonts w:ascii="Times New Roman" w:hAnsi="Times New Roman" w:cs="Times New Roman"/>
          <w:sz w:val="24"/>
          <w:szCs w:val="24"/>
        </w:rPr>
        <w:t xml:space="preserve"> desses artifícios, que se utilizados apenas para neutralizar a doença holandesa não correspond</w:t>
      </w:r>
      <w:r w:rsidR="00F51DEB">
        <w:rPr>
          <w:rFonts w:ascii="Times New Roman" w:hAnsi="Times New Roman" w:cs="Times New Roman"/>
          <w:sz w:val="24"/>
          <w:szCs w:val="24"/>
        </w:rPr>
        <w:t>er</w:t>
      </w:r>
      <w:r>
        <w:rPr>
          <w:rFonts w:ascii="Times New Roman" w:hAnsi="Times New Roman" w:cs="Times New Roman"/>
          <w:sz w:val="24"/>
          <w:szCs w:val="24"/>
        </w:rPr>
        <w:t>ia mais do que</w:t>
      </w:r>
      <w:r w:rsidR="00F51DEB">
        <w:rPr>
          <w:rFonts w:ascii="Times New Roman" w:hAnsi="Times New Roman" w:cs="Times New Roman"/>
          <w:sz w:val="24"/>
          <w:szCs w:val="24"/>
        </w:rPr>
        <w:t xml:space="preserve"> uma medida completamente justa;</w:t>
      </w:r>
      <w:r>
        <w:rPr>
          <w:rFonts w:ascii="Times New Roman" w:hAnsi="Times New Roman" w:cs="Times New Roman"/>
          <w:sz w:val="24"/>
          <w:szCs w:val="24"/>
        </w:rPr>
        <w:t xml:space="preserve"> no entanto</w:t>
      </w:r>
      <w:r w:rsidR="00F51DEB">
        <w:rPr>
          <w:rFonts w:ascii="Times New Roman" w:hAnsi="Times New Roman" w:cs="Times New Roman"/>
          <w:sz w:val="24"/>
          <w:szCs w:val="24"/>
        </w:rPr>
        <w:t>, se passasse de certo ponto</w:t>
      </w:r>
      <w:r>
        <w:rPr>
          <w:rFonts w:ascii="Times New Roman" w:hAnsi="Times New Roman" w:cs="Times New Roman"/>
          <w:sz w:val="24"/>
          <w:szCs w:val="24"/>
        </w:rPr>
        <w:t xml:space="preserve">, </w:t>
      </w:r>
      <w:r w:rsidR="00F51DEB">
        <w:rPr>
          <w:rFonts w:ascii="Times New Roman" w:hAnsi="Times New Roman" w:cs="Times New Roman"/>
          <w:sz w:val="24"/>
          <w:szCs w:val="24"/>
        </w:rPr>
        <w:t xml:space="preserve">poderia ser considerada </w:t>
      </w:r>
      <w:r w:rsidR="009F162C">
        <w:rPr>
          <w:rFonts w:ascii="Times New Roman" w:hAnsi="Times New Roman" w:cs="Times New Roman"/>
          <w:sz w:val="24"/>
          <w:szCs w:val="24"/>
        </w:rPr>
        <w:t>protecionista</w:t>
      </w:r>
      <w:r>
        <w:rPr>
          <w:rFonts w:ascii="Times New Roman" w:hAnsi="Times New Roman" w:cs="Times New Roman"/>
          <w:sz w:val="24"/>
          <w:szCs w:val="24"/>
        </w:rPr>
        <w:t xml:space="preserve">. Embora eficiente, os subsídios </w:t>
      </w:r>
      <w:r>
        <w:rPr>
          <w:rFonts w:ascii="Times New Roman" w:hAnsi="Times New Roman" w:cs="Times New Roman"/>
          <w:sz w:val="24"/>
          <w:szCs w:val="24"/>
        </w:rPr>
        <w:lastRenderedPageBreak/>
        <w:t>para exportação e as tarifas para a importação de produtos manufaturados não são consideradas medidas exequíveis atualmente:</w:t>
      </w:r>
    </w:p>
    <w:p w14:paraId="27537168" w14:textId="473261F2" w:rsidR="00F7264E" w:rsidRDefault="00F7264E" w:rsidP="00A6048A">
      <w:pPr>
        <w:spacing w:after="0" w:line="240" w:lineRule="auto"/>
        <w:ind w:firstLine="708"/>
        <w:jc w:val="both"/>
        <w:rPr>
          <w:rFonts w:ascii="Times New Roman" w:hAnsi="Times New Roman" w:cs="Times New Roman"/>
          <w:sz w:val="24"/>
          <w:szCs w:val="24"/>
        </w:rPr>
      </w:pPr>
    </w:p>
    <w:p w14:paraId="2ADDB69B" w14:textId="34AF1AA8" w:rsidR="00BC0D02" w:rsidRPr="00D85DA3" w:rsidRDefault="00F7264E" w:rsidP="00A6048A">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Hoje os subsídios estão proibidos pela Organização Mundial do Comércio (OMC), mas há uma forma relativamente simples e elegante de substituir tarifas e subsídios. Trata-se de criar para cada </w:t>
      </w:r>
      <w:r w:rsidR="005C0F81" w:rsidRPr="005C0F81">
        <w:rPr>
          <w:rFonts w:ascii="Times New Roman" w:hAnsi="Times New Roman" w:cs="Times New Roman"/>
          <w:i/>
          <w:iCs/>
          <w:sz w:val="20"/>
          <w:szCs w:val="20"/>
        </w:rPr>
        <w:t>co</w:t>
      </w:r>
      <w:r w:rsidR="00E12C46">
        <w:rPr>
          <w:rFonts w:ascii="Times New Roman" w:hAnsi="Times New Roman" w:cs="Times New Roman"/>
          <w:i/>
          <w:iCs/>
          <w:sz w:val="20"/>
          <w:szCs w:val="20"/>
        </w:rPr>
        <w:t>m</w:t>
      </w:r>
      <w:r w:rsidR="005C0F81" w:rsidRPr="005C0F81">
        <w:rPr>
          <w:rFonts w:ascii="Times New Roman" w:hAnsi="Times New Roman" w:cs="Times New Roman"/>
          <w:i/>
          <w:iCs/>
          <w:sz w:val="20"/>
          <w:szCs w:val="20"/>
        </w:rPr>
        <w:t>modity</w:t>
      </w:r>
      <w:r w:rsidR="005C0F81">
        <w:rPr>
          <w:rFonts w:ascii="Times New Roman" w:hAnsi="Times New Roman" w:cs="Times New Roman"/>
          <w:sz w:val="20"/>
          <w:szCs w:val="20"/>
        </w:rPr>
        <w:t xml:space="preserve"> que origina a doença holandesa um imposto ou retenção sobre a exportação de </w:t>
      </w:r>
      <w:r w:rsidR="005C0F81" w:rsidRPr="005C0F81">
        <w:rPr>
          <w:rFonts w:ascii="Times New Roman" w:hAnsi="Times New Roman" w:cs="Times New Roman"/>
          <w:i/>
          <w:iCs/>
          <w:sz w:val="20"/>
          <w:szCs w:val="20"/>
        </w:rPr>
        <w:t>commodities</w:t>
      </w:r>
      <w:r w:rsidR="005C0F81">
        <w:rPr>
          <w:rFonts w:ascii="Times New Roman" w:hAnsi="Times New Roman" w:cs="Times New Roman"/>
          <w:sz w:val="20"/>
          <w:szCs w:val="20"/>
        </w:rPr>
        <w:t xml:space="preserve"> que seja variável de acordo com as variações de seu preço [...] Em consequência da retenção, ocorre redução da oferta, a taxa de câmbio se se deprecia correspondentemente, e se restabelece o equilíbrio entre a oferta e procura pela </w:t>
      </w:r>
      <w:r w:rsidR="005C0F81" w:rsidRPr="005C0F81">
        <w:rPr>
          <w:rFonts w:ascii="Times New Roman" w:hAnsi="Times New Roman" w:cs="Times New Roman"/>
          <w:i/>
          <w:iCs/>
          <w:sz w:val="20"/>
          <w:szCs w:val="20"/>
        </w:rPr>
        <w:t xml:space="preserve">commodity </w:t>
      </w:r>
      <w:r w:rsidR="005C0F81">
        <w:rPr>
          <w:rFonts w:ascii="Times New Roman" w:hAnsi="Times New Roman" w:cs="Times New Roman"/>
          <w:sz w:val="20"/>
          <w:szCs w:val="20"/>
        </w:rPr>
        <w:t>em relação a taxa de câmbio (BRESSER-PEREIRA, 2018, p. 52).</w:t>
      </w:r>
    </w:p>
    <w:p w14:paraId="25F4017A" w14:textId="77777777" w:rsidR="00BC0D02" w:rsidRDefault="00BC0D02" w:rsidP="00A6048A">
      <w:pPr>
        <w:spacing w:after="0" w:line="240" w:lineRule="auto"/>
        <w:jc w:val="both"/>
        <w:rPr>
          <w:rFonts w:ascii="Times New Roman" w:hAnsi="Times New Roman" w:cs="Times New Roman"/>
          <w:sz w:val="24"/>
          <w:szCs w:val="24"/>
        </w:rPr>
      </w:pPr>
    </w:p>
    <w:p w14:paraId="587B4AD8" w14:textId="6FFB3F87" w:rsidR="00D85DA3" w:rsidRDefault="00D85DA3" w:rsidP="00A604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Mesmo que em um primeiro momento </w:t>
      </w:r>
      <w:r w:rsidR="00F62E8C">
        <w:rPr>
          <w:rFonts w:ascii="Times New Roman" w:hAnsi="Times New Roman" w:cs="Times New Roman"/>
          <w:sz w:val="24"/>
          <w:szCs w:val="24"/>
        </w:rPr>
        <w:t xml:space="preserve">a instituição de um imposto desse tipo faça </w:t>
      </w:r>
      <w:r>
        <w:rPr>
          <w:rFonts w:ascii="Times New Roman" w:hAnsi="Times New Roman" w:cs="Times New Roman"/>
          <w:sz w:val="24"/>
          <w:szCs w:val="24"/>
        </w:rPr>
        <w:t>pare</w:t>
      </w:r>
      <w:r w:rsidR="00F62E8C">
        <w:rPr>
          <w:rFonts w:ascii="Times New Roman" w:hAnsi="Times New Roman" w:cs="Times New Roman"/>
          <w:sz w:val="24"/>
          <w:szCs w:val="24"/>
        </w:rPr>
        <w:t xml:space="preserve">cer </w:t>
      </w:r>
      <w:r>
        <w:rPr>
          <w:rFonts w:ascii="Times New Roman" w:hAnsi="Times New Roman" w:cs="Times New Roman"/>
          <w:sz w:val="24"/>
          <w:szCs w:val="24"/>
        </w:rPr>
        <w:t xml:space="preserve">que os produtores de </w:t>
      </w:r>
      <w:r w:rsidRPr="00E12C46">
        <w:rPr>
          <w:rFonts w:ascii="Times New Roman" w:hAnsi="Times New Roman" w:cs="Times New Roman"/>
          <w:i/>
          <w:sz w:val="24"/>
          <w:szCs w:val="24"/>
        </w:rPr>
        <w:t>commodities</w:t>
      </w:r>
      <w:r>
        <w:rPr>
          <w:rFonts w:ascii="Times New Roman" w:hAnsi="Times New Roman" w:cs="Times New Roman"/>
          <w:sz w:val="24"/>
          <w:szCs w:val="24"/>
        </w:rPr>
        <w:t xml:space="preserve"> estejam arcando com despesas para financiar a produção dos empresários da </w:t>
      </w:r>
      <w:r w:rsidR="004E5985">
        <w:rPr>
          <w:rFonts w:ascii="Times New Roman" w:hAnsi="Times New Roman" w:cs="Times New Roman"/>
          <w:sz w:val="24"/>
          <w:szCs w:val="24"/>
        </w:rPr>
        <w:t>indústria</w:t>
      </w:r>
      <w:r>
        <w:rPr>
          <w:rFonts w:ascii="Times New Roman" w:hAnsi="Times New Roman" w:cs="Times New Roman"/>
          <w:sz w:val="24"/>
          <w:szCs w:val="24"/>
        </w:rPr>
        <w:t xml:space="preserve"> de transformação, a an</w:t>
      </w:r>
      <w:r w:rsidR="00E12C46">
        <w:rPr>
          <w:rFonts w:ascii="Times New Roman" w:hAnsi="Times New Roman" w:cs="Times New Roman"/>
          <w:sz w:val="24"/>
          <w:szCs w:val="24"/>
        </w:rPr>
        <w:t>á</w:t>
      </w:r>
      <w:r>
        <w:rPr>
          <w:rFonts w:ascii="Times New Roman" w:hAnsi="Times New Roman" w:cs="Times New Roman"/>
          <w:sz w:val="24"/>
          <w:szCs w:val="24"/>
        </w:rPr>
        <w:t>li</w:t>
      </w:r>
      <w:r w:rsidR="00E12C46">
        <w:rPr>
          <w:rFonts w:ascii="Times New Roman" w:hAnsi="Times New Roman" w:cs="Times New Roman"/>
          <w:sz w:val="24"/>
          <w:szCs w:val="24"/>
        </w:rPr>
        <w:t xml:space="preserve">se </w:t>
      </w:r>
      <w:r>
        <w:rPr>
          <w:rFonts w:ascii="Times New Roman" w:hAnsi="Times New Roman" w:cs="Times New Roman"/>
          <w:sz w:val="24"/>
          <w:szCs w:val="24"/>
        </w:rPr>
        <w:t>é de que todo este imposto retorna</w:t>
      </w:r>
      <w:r w:rsidR="00F62E8C">
        <w:rPr>
          <w:rFonts w:ascii="Times New Roman" w:hAnsi="Times New Roman" w:cs="Times New Roman"/>
          <w:sz w:val="24"/>
          <w:szCs w:val="24"/>
        </w:rPr>
        <w:t>ria</w:t>
      </w:r>
      <w:r>
        <w:rPr>
          <w:rFonts w:ascii="Times New Roman" w:hAnsi="Times New Roman" w:cs="Times New Roman"/>
          <w:sz w:val="24"/>
          <w:szCs w:val="24"/>
        </w:rPr>
        <w:t xml:space="preserve"> para o empresário produtor de </w:t>
      </w:r>
      <w:r w:rsidRPr="004E5985">
        <w:rPr>
          <w:rFonts w:ascii="Times New Roman" w:hAnsi="Times New Roman" w:cs="Times New Roman"/>
          <w:i/>
          <w:iCs/>
          <w:sz w:val="24"/>
          <w:szCs w:val="24"/>
        </w:rPr>
        <w:t>commodities</w:t>
      </w:r>
      <w:r>
        <w:rPr>
          <w:rFonts w:ascii="Times New Roman" w:hAnsi="Times New Roman" w:cs="Times New Roman"/>
          <w:sz w:val="24"/>
          <w:szCs w:val="24"/>
        </w:rPr>
        <w:t xml:space="preserve"> </w:t>
      </w:r>
      <w:r w:rsidR="004E5985">
        <w:rPr>
          <w:rFonts w:ascii="Times New Roman" w:hAnsi="Times New Roman" w:cs="Times New Roman"/>
          <w:sz w:val="24"/>
          <w:szCs w:val="24"/>
        </w:rPr>
        <w:t>pela via cambial. Para os membros do novo desenvolvimentismo, a doença holandesa é a principal causa de desindustrialização no Brasil. Na próxima seção</w:t>
      </w:r>
      <w:r w:rsidR="00B35EED">
        <w:rPr>
          <w:rFonts w:ascii="Times New Roman" w:hAnsi="Times New Roman" w:cs="Times New Roman"/>
          <w:sz w:val="24"/>
          <w:szCs w:val="24"/>
        </w:rPr>
        <w:t xml:space="preserve"> deste artigo,</w:t>
      </w:r>
      <w:r w:rsidR="004E5985">
        <w:rPr>
          <w:rFonts w:ascii="Times New Roman" w:hAnsi="Times New Roman" w:cs="Times New Roman"/>
          <w:sz w:val="24"/>
          <w:szCs w:val="24"/>
        </w:rPr>
        <w:t xml:space="preserve"> esta vertente de pensamento será apresentada de maneira mais detalhada, buscando apresentar quais são as possíveis saídas para a desindustrialização brasileira </w:t>
      </w:r>
      <w:r w:rsidR="00E12C46">
        <w:rPr>
          <w:rFonts w:ascii="Times New Roman" w:hAnsi="Times New Roman" w:cs="Times New Roman"/>
          <w:sz w:val="24"/>
          <w:szCs w:val="24"/>
        </w:rPr>
        <w:t>à</w:t>
      </w:r>
      <w:r w:rsidR="004E5985">
        <w:rPr>
          <w:rFonts w:ascii="Times New Roman" w:hAnsi="Times New Roman" w:cs="Times New Roman"/>
          <w:sz w:val="24"/>
          <w:szCs w:val="24"/>
        </w:rPr>
        <w:t xml:space="preserve"> luz desta teoria.</w:t>
      </w:r>
    </w:p>
    <w:p w14:paraId="1C4CF85E" w14:textId="77777777" w:rsidR="004E5985" w:rsidRDefault="004E5985" w:rsidP="00A6048A">
      <w:pPr>
        <w:spacing w:after="0" w:line="240" w:lineRule="auto"/>
        <w:jc w:val="both"/>
        <w:rPr>
          <w:rFonts w:ascii="Times New Roman" w:hAnsi="Times New Roman" w:cs="Times New Roman"/>
          <w:b/>
          <w:bCs/>
          <w:sz w:val="24"/>
          <w:szCs w:val="24"/>
        </w:rPr>
      </w:pPr>
    </w:p>
    <w:p w14:paraId="120E8DA7" w14:textId="0A361990" w:rsidR="008D7330" w:rsidRPr="008D7330" w:rsidRDefault="00307E98" w:rsidP="00307E98">
      <w:pPr>
        <w:spacing w:after="0" w:line="240" w:lineRule="auto"/>
        <w:ind w:firstLine="426"/>
        <w:jc w:val="both"/>
        <w:rPr>
          <w:rFonts w:ascii="Times New Roman" w:hAnsi="Times New Roman" w:cs="Times New Roman"/>
          <w:b/>
          <w:bCs/>
          <w:sz w:val="24"/>
          <w:szCs w:val="24"/>
        </w:rPr>
      </w:pPr>
      <w:r>
        <w:rPr>
          <w:rFonts w:ascii="Times New Roman" w:hAnsi="Times New Roman" w:cs="Times New Roman"/>
          <w:b/>
          <w:bCs/>
          <w:sz w:val="24"/>
          <w:szCs w:val="24"/>
        </w:rPr>
        <w:t>4</w:t>
      </w:r>
      <w:r w:rsidR="00F62E8C">
        <w:rPr>
          <w:rFonts w:ascii="Times New Roman" w:hAnsi="Times New Roman" w:cs="Times New Roman"/>
          <w:b/>
          <w:bCs/>
          <w:sz w:val="24"/>
          <w:szCs w:val="24"/>
        </w:rPr>
        <w:t xml:space="preserve">. O </w:t>
      </w:r>
      <w:r>
        <w:rPr>
          <w:rFonts w:ascii="Times New Roman" w:hAnsi="Times New Roman" w:cs="Times New Roman"/>
          <w:b/>
          <w:bCs/>
          <w:sz w:val="24"/>
          <w:szCs w:val="24"/>
        </w:rPr>
        <w:t>novo desenvolvimentismo</w:t>
      </w:r>
    </w:p>
    <w:p w14:paraId="2FAF26B3" w14:textId="77777777" w:rsidR="008D7330" w:rsidRDefault="008D7330" w:rsidP="00A6048A">
      <w:pPr>
        <w:spacing w:after="0" w:line="240" w:lineRule="auto"/>
        <w:ind w:firstLine="708"/>
        <w:jc w:val="both"/>
        <w:rPr>
          <w:rFonts w:ascii="Times New Roman" w:hAnsi="Times New Roman" w:cs="Times New Roman"/>
          <w:sz w:val="24"/>
          <w:szCs w:val="24"/>
        </w:rPr>
      </w:pPr>
    </w:p>
    <w:p w14:paraId="2AB68496" w14:textId="18B9A511" w:rsidR="00912904" w:rsidRDefault="00E12C46" w:rsidP="00A6048A">
      <w:pPr>
        <w:spacing w:after="0" w:line="24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 xml:space="preserve">A teoria </w:t>
      </w:r>
      <w:r w:rsidRPr="00E12C46">
        <w:rPr>
          <w:rFonts w:ascii="Times New Roman" w:hAnsi="Times New Roman" w:cs="Times New Roman"/>
          <w:i/>
          <w:sz w:val="24"/>
          <w:szCs w:val="24"/>
        </w:rPr>
        <w:t>novo desenvolvimentista</w:t>
      </w:r>
      <w:r w:rsidR="00446269" w:rsidRPr="00E12C46">
        <w:rPr>
          <w:rFonts w:ascii="Times New Roman" w:hAnsi="Times New Roman" w:cs="Times New Roman"/>
          <w:i/>
          <w:sz w:val="24"/>
          <w:szCs w:val="24"/>
        </w:rPr>
        <w:t xml:space="preserve"> </w:t>
      </w:r>
      <w:r w:rsidR="00FF7BD5">
        <w:rPr>
          <w:rFonts w:ascii="Times New Roman" w:hAnsi="Times New Roman" w:cs="Times New Roman"/>
          <w:sz w:val="24"/>
          <w:szCs w:val="24"/>
        </w:rPr>
        <w:t xml:space="preserve">teve início </w:t>
      </w:r>
      <w:r w:rsidR="00F82693">
        <w:rPr>
          <w:rFonts w:ascii="Times New Roman" w:hAnsi="Times New Roman" w:cs="Times New Roman"/>
          <w:sz w:val="24"/>
          <w:szCs w:val="24"/>
        </w:rPr>
        <w:t xml:space="preserve">no Brasil </w:t>
      </w:r>
      <w:r w:rsidR="00FF7BD5">
        <w:rPr>
          <w:rFonts w:ascii="Times New Roman" w:hAnsi="Times New Roman" w:cs="Times New Roman"/>
          <w:sz w:val="24"/>
          <w:szCs w:val="24"/>
        </w:rPr>
        <w:t xml:space="preserve">através das concepções </w:t>
      </w:r>
      <w:r w:rsidR="00446269">
        <w:rPr>
          <w:rFonts w:ascii="Times New Roman" w:hAnsi="Times New Roman" w:cs="Times New Roman"/>
          <w:sz w:val="24"/>
          <w:szCs w:val="24"/>
        </w:rPr>
        <w:t xml:space="preserve">trazidas pelo professor </w:t>
      </w:r>
      <w:r w:rsidR="008317AE">
        <w:rPr>
          <w:rFonts w:ascii="Times New Roman" w:hAnsi="Times New Roman" w:cs="Times New Roman"/>
          <w:sz w:val="24"/>
          <w:szCs w:val="24"/>
        </w:rPr>
        <w:t xml:space="preserve">Luís Carlos </w:t>
      </w:r>
      <w:r w:rsidR="00FF7BD5">
        <w:rPr>
          <w:rFonts w:ascii="Times New Roman" w:hAnsi="Times New Roman" w:cs="Times New Roman"/>
          <w:sz w:val="24"/>
          <w:szCs w:val="24"/>
        </w:rPr>
        <w:t>Bresser</w:t>
      </w:r>
      <w:r w:rsidR="008317AE">
        <w:rPr>
          <w:rFonts w:ascii="Times New Roman" w:hAnsi="Times New Roman" w:cs="Times New Roman"/>
          <w:sz w:val="24"/>
          <w:szCs w:val="24"/>
        </w:rPr>
        <w:t>-</w:t>
      </w:r>
      <w:r w:rsidR="00FF7BD5">
        <w:rPr>
          <w:rFonts w:ascii="Times New Roman" w:hAnsi="Times New Roman" w:cs="Times New Roman"/>
          <w:sz w:val="24"/>
          <w:szCs w:val="24"/>
        </w:rPr>
        <w:t>Pereira</w:t>
      </w:r>
      <w:r>
        <w:rPr>
          <w:rFonts w:ascii="Times New Roman" w:hAnsi="Times New Roman" w:cs="Times New Roman"/>
          <w:sz w:val="24"/>
          <w:szCs w:val="24"/>
        </w:rPr>
        <w:t>, que</w:t>
      </w:r>
      <w:r w:rsidR="008317AE">
        <w:rPr>
          <w:rFonts w:ascii="Times New Roman" w:hAnsi="Times New Roman" w:cs="Times New Roman"/>
          <w:sz w:val="24"/>
          <w:szCs w:val="24"/>
        </w:rPr>
        <w:t xml:space="preserve"> se</w:t>
      </w:r>
      <w:r w:rsidR="00912904">
        <w:rPr>
          <w:rFonts w:ascii="Times New Roman" w:hAnsi="Times New Roman" w:cs="Times New Roman"/>
          <w:sz w:val="24"/>
          <w:szCs w:val="24"/>
        </w:rPr>
        <w:t xml:space="preserve"> </w:t>
      </w:r>
      <w:r w:rsidR="008317AE">
        <w:rPr>
          <w:rFonts w:ascii="Times New Roman" w:hAnsi="Times New Roman" w:cs="Times New Roman"/>
          <w:sz w:val="24"/>
          <w:szCs w:val="24"/>
        </w:rPr>
        <w:t xml:space="preserve">apresenta </w:t>
      </w:r>
      <w:r w:rsidR="00912904">
        <w:rPr>
          <w:rFonts w:ascii="Times New Roman" w:hAnsi="Times New Roman" w:cs="Times New Roman"/>
          <w:sz w:val="24"/>
          <w:szCs w:val="24"/>
        </w:rPr>
        <w:t>como um pensamento radicalmente avesso ao liberalismo econômico de origem neoclássic</w:t>
      </w:r>
      <w:r w:rsidR="008317AE">
        <w:rPr>
          <w:rFonts w:ascii="Times New Roman" w:hAnsi="Times New Roman" w:cs="Times New Roman"/>
          <w:sz w:val="24"/>
          <w:szCs w:val="24"/>
        </w:rPr>
        <w:t>a</w:t>
      </w:r>
      <w:r w:rsidR="00FB04FB">
        <w:rPr>
          <w:rFonts w:ascii="Times New Roman" w:hAnsi="Times New Roman" w:cs="Times New Roman"/>
          <w:sz w:val="24"/>
          <w:szCs w:val="24"/>
        </w:rPr>
        <w:t xml:space="preserve">, pois, </w:t>
      </w:r>
      <w:r w:rsidR="00912904">
        <w:rPr>
          <w:rFonts w:ascii="Times New Roman" w:hAnsi="Times New Roman" w:cs="Times New Roman"/>
          <w:sz w:val="24"/>
          <w:szCs w:val="24"/>
        </w:rPr>
        <w:t>segundo esta concepção</w:t>
      </w:r>
      <w:r>
        <w:rPr>
          <w:rFonts w:ascii="Times New Roman" w:hAnsi="Times New Roman" w:cs="Times New Roman"/>
          <w:sz w:val="24"/>
          <w:szCs w:val="24"/>
        </w:rPr>
        <w:t>,</w:t>
      </w:r>
      <w:r w:rsidR="00912904">
        <w:rPr>
          <w:rFonts w:ascii="Times New Roman" w:hAnsi="Times New Roman" w:cs="Times New Roman"/>
          <w:sz w:val="24"/>
          <w:szCs w:val="24"/>
        </w:rPr>
        <w:t xml:space="preserve"> </w:t>
      </w:r>
      <w:r w:rsidR="00FB04FB">
        <w:rPr>
          <w:rFonts w:ascii="Times New Roman" w:hAnsi="Times New Roman" w:cs="Times New Roman"/>
          <w:sz w:val="24"/>
          <w:szCs w:val="24"/>
        </w:rPr>
        <w:t xml:space="preserve">ela </w:t>
      </w:r>
      <w:r w:rsidR="00912904">
        <w:rPr>
          <w:rFonts w:ascii="Times New Roman" w:hAnsi="Times New Roman" w:cs="Times New Roman"/>
          <w:sz w:val="24"/>
          <w:szCs w:val="24"/>
        </w:rPr>
        <w:t xml:space="preserve">é </w:t>
      </w:r>
      <w:r w:rsidR="008317AE">
        <w:rPr>
          <w:rFonts w:ascii="Times New Roman" w:hAnsi="Times New Roman" w:cs="Times New Roman"/>
          <w:sz w:val="24"/>
          <w:szCs w:val="24"/>
        </w:rPr>
        <w:t>incompatível</w:t>
      </w:r>
      <w:r w:rsidR="00912904">
        <w:rPr>
          <w:rFonts w:ascii="Times New Roman" w:hAnsi="Times New Roman" w:cs="Times New Roman"/>
          <w:sz w:val="24"/>
          <w:szCs w:val="24"/>
        </w:rPr>
        <w:t xml:space="preserve"> </w:t>
      </w:r>
      <w:r w:rsidR="008317AE">
        <w:rPr>
          <w:rFonts w:ascii="Times New Roman" w:hAnsi="Times New Roman" w:cs="Times New Roman"/>
          <w:sz w:val="24"/>
          <w:szCs w:val="24"/>
        </w:rPr>
        <w:t>para o</w:t>
      </w:r>
      <w:r w:rsidR="00912904">
        <w:rPr>
          <w:rFonts w:ascii="Times New Roman" w:hAnsi="Times New Roman" w:cs="Times New Roman"/>
          <w:sz w:val="24"/>
          <w:szCs w:val="24"/>
        </w:rPr>
        <w:t xml:space="preserve"> desenvolvimento </w:t>
      </w:r>
      <w:r w:rsidR="008317AE">
        <w:rPr>
          <w:rFonts w:ascii="Times New Roman" w:hAnsi="Times New Roman" w:cs="Times New Roman"/>
          <w:sz w:val="24"/>
          <w:szCs w:val="24"/>
        </w:rPr>
        <w:t>de</w:t>
      </w:r>
      <w:r w:rsidR="00912904">
        <w:rPr>
          <w:rFonts w:ascii="Times New Roman" w:hAnsi="Times New Roman" w:cs="Times New Roman"/>
          <w:sz w:val="24"/>
          <w:szCs w:val="24"/>
        </w:rPr>
        <w:t xml:space="preserve"> um</w:t>
      </w:r>
      <w:r w:rsidR="008317AE">
        <w:rPr>
          <w:rFonts w:ascii="Times New Roman" w:hAnsi="Times New Roman" w:cs="Times New Roman"/>
          <w:sz w:val="24"/>
          <w:szCs w:val="24"/>
        </w:rPr>
        <w:t>a economia de</w:t>
      </w:r>
      <w:r w:rsidR="00912904">
        <w:rPr>
          <w:rFonts w:ascii="Times New Roman" w:hAnsi="Times New Roman" w:cs="Times New Roman"/>
          <w:sz w:val="24"/>
          <w:szCs w:val="24"/>
        </w:rPr>
        <w:t xml:space="preserve"> renda média como </w:t>
      </w:r>
      <w:r w:rsidR="008317AE">
        <w:rPr>
          <w:rFonts w:ascii="Times New Roman" w:hAnsi="Times New Roman" w:cs="Times New Roman"/>
          <w:sz w:val="24"/>
          <w:szCs w:val="24"/>
        </w:rPr>
        <w:t>a brasileira</w:t>
      </w:r>
      <w:r w:rsidR="00446269">
        <w:rPr>
          <w:rFonts w:ascii="Times New Roman" w:hAnsi="Times New Roman" w:cs="Times New Roman"/>
          <w:sz w:val="24"/>
          <w:szCs w:val="24"/>
        </w:rPr>
        <w:t>.</w:t>
      </w:r>
      <w:r w:rsidR="00547A65">
        <w:rPr>
          <w:rFonts w:ascii="Times New Roman" w:hAnsi="Times New Roman" w:cs="Times New Roman"/>
          <w:sz w:val="24"/>
          <w:szCs w:val="24"/>
        </w:rPr>
        <w:t xml:space="preserve"> Com inspiração </w:t>
      </w:r>
      <w:r w:rsidR="00F62E8C">
        <w:rPr>
          <w:rFonts w:ascii="Times New Roman" w:hAnsi="Times New Roman" w:cs="Times New Roman"/>
          <w:sz w:val="24"/>
          <w:szCs w:val="24"/>
        </w:rPr>
        <w:t xml:space="preserve">no </w:t>
      </w:r>
      <w:r w:rsidR="00547A65">
        <w:rPr>
          <w:rFonts w:ascii="Times New Roman" w:hAnsi="Times New Roman" w:cs="Times New Roman"/>
          <w:sz w:val="24"/>
          <w:szCs w:val="24"/>
        </w:rPr>
        <w:t>pós-keynesian</w:t>
      </w:r>
      <w:r w:rsidR="00F62E8C">
        <w:rPr>
          <w:rFonts w:ascii="Times New Roman" w:hAnsi="Times New Roman" w:cs="Times New Roman"/>
          <w:sz w:val="24"/>
          <w:szCs w:val="24"/>
        </w:rPr>
        <w:t>ismo</w:t>
      </w:r>
      <w:r w:rsidR="00547A65">
        <w:rPr>
          <w:rFonts w:ascii="Times New Roman" w:hAnsi="Times New Roman" w:cs="Times New Roman"/>
          <w:sz w:val="24"/>
          <w:szCs w:val="24"/>
        </w:rPr>
        <w:t xml:space="preserve"> (</w:t>
      </w:r>
      <w:r>
        <w:rPr>
          <w:rFonts w:ascii="Times New Roman" w:hAnsi="Times New Roman" w:cs="Times New Roman"/>
          <w:sz w:val="24"/>
          <w:szCs w:val="24"/>
        </w:rPr>
        <w:t>também</w:t>
      </w:r>
      <w:r w:rsidR="00547A65">
        <w:rPr>
          <w:rFonts w:ascii="Times New Roman" w:hAnsi="Times New Roman" w:cs="Times New Roman"/>
          <w:sz w:val="24"/>
          <w:szCs w:val="24"/>
        </w:rPr>
        <w:t xml:space="preserve"> se apresenta como </w:t>
      </w:r>
      <w:r w:rsidR="00912904">
        <w:rPr>
          <w:rFonts w:ascii="Times New Roman" w:hAnsi="Times New Roman" w:cs="Times New Roman"/>
          <w:sz w:val="24"/>
          <w:szCs w:val="24"/>
        </w:rPr>
        <w:t>uma das vertentes existente</w:t>
      </w:r>
      <w:r w:rsidR="00FB04FB">
        <w:rPr>
          <w:rFonts w:ascii="Times New Roman" w:hAnsi="Times New Roman" w:cs="Times New Roman"/>
          <w:sz w:val="24"/>
          <w:szCs w:val="24"/>
        </w:rPr>
        <w:t>s</w:t>
      </w:r>
      <w:r w:rsidR="00547A65">
        <w:rPr>
          <w:rFonts w:ascii="Times New Roman" w:hAnsi="Times New Roman" w:cs="Times New Roman"/>
          <w:sz w:val="24"/>
          <w:szCs w:val="24"/>
        </w:rPr>
        <w:t xml:space="preserve"> desta) e</w:t>
      </w:r>
      <w:r w:rsidR="008317AE">
        <w:rPr>
          <w:rFonts w:ascii="Times New Roman" w:hAnsi="Times New Roman" w:cs="Times New Roman"/>
          <w:sz w:val="24"/>
          <w:szCs w:val="24"/>
        </w:rPr>
        <w:t xml:space="preserve"> no</w:t>
      </w:r>
      <w:r w:rsidR="00547A65">
        <w:rPr>
          <w:rFonts w:ascii="Times New Roman" w:hAnsi="Times New Roman" w:cs="Times New Roman"/>
          <w:sz w:val="24"/>
          <w:szCs w:val="24"/>
        </w:rPr>
        <w:t xml:space="preserve"> desenvolvimentismo clássico,</w:t>
      </w:r>
      <w:r w:rsidR="00446269">
        <w:rPr>
          <w:rFonts w:ascii="Times New Roman" w:hAnsi="Times New Roman" w:cs="Times New Roman"/>
          <w:sz w:val="24"/>
          <w:szCs w:val="24"/>
        </w:rPr>
        <w:t xml:space="preserve"> </w:t>
      </w:r>
      <w:r w:rsidR="008317AE">
        <w:rPr>
          <w:rFonts w:ascii="Times New Roman" w:hAnsi="Times New Roman" w:cs="Times New Roman"/>
          <w:sz w:val="24"/>
          <w:szCs w:val="24"/>
        </w:rPr>
        <w:t xml:space="preserve">o novo desenvolvimentismo </w:t>
      </w:r>
      <w:r w:rsidR="00FF7BD5">
        <w:rPr>
          <w:rFonts w:ascii="Times New Roman" w:hAnsi="Times New Roman" w:cs="Times New Roman"/>
          <w:sz w:val="24"/>
          <w:szCs w:val="24"/>
        </w:rPr>
        <w:t xml:space="preserve">é uma espécie de “guia”, trazendo um possível direcionamento por meio de uma série de reformas institucionais e orientação para variáveis macroeconômicas. </w:t>
      </w:r>
    </w:p>
    <w:p w14:paraId="34EC7931" w14:textId="1D47DCC1" w:rsidR="00FF7BD5" w:rsidRDefault="00FF7BD5" w:rsidP="00A604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Essas orientações se apresentam como ide</w:t>
      </w:r>
      <w:r w:rsidR="00AF4262">
        <w:rPr>
          <w:rFonts w:ascii="Times New Roman" w:hAnsi="Times New Roman" w:cs="Times New Roman"/>
          <w:sz w:val="24"/>
          <w:szCs w:val="24"/>
        </w:rPr>
        <w:t>ais para que um país emergente como o Brasil</w:t>
      </w:r>
      <w:r>
        <w:rPr>
          <w:rFonts w:ascii="Times New Roman" w:hAnsi="Times New Roman" w:cs="Times New Roman"/>
          <w:sz w:val="24"/>
          <w:szCs w:val="24"/>
        </w:rPr>
        <w:t xml:space="preserve"> trilhe uma trajetória de crescimento buscando atingir, no médio prazo, um nível de desenvolvimento e renda </w:t>
      </w:r>
      <w:r w:rsidRPr="00F84BBA">
        <w:rPr>
          <w:rFonts w:ascii="Times New Roman" w:hAnsi="Times New Roman" w:cs="Times New Roman"/>
          <w:i/>
          <w:sz w:val="24"/>
          <w:szCs w:val="24"/>
        </w:rPr>
        <w:t>per capita</w:t>
      </w:r>
      <w:r>
        <w:rPr>
          <w:rFonts w:ascii="Times New Roman" w:hAnsi="Times New Roman" w:cs="Times New Roman"/>
          <w:sz w:val="24"/>
          <w:szCs w:val="24"/>
        </w:rPr>
        <w:t xml:space="preserve"> semelhante ao das nações consideradas desenvolvidas. Como base central, esta teoria tem como referência um modelo de crescimento do tipo </w:t>
      </w:r>
      <w:proofErr w:type="spellStart"/>
      <w:r>
        <w:rPr>
          <w:rFonts w:ascii="Times New Roman" w:hAnsi="Times New Roman" w:cs="Times New Roman"/>
          <w:i/>
          <w:sz w:val="24"/>
          <w:szCs w:val="24"/>
        </w:rPr>
        <w:t>export-led</w:t>
      </w:r>
      <w:proofErr w:type="spellEnd"/>
      <w:r>
        <w:rPr>
          <w:rFonts w:ascii="Times New Roman" w:hAnsi="Times New Roman" w:cs="Times New Roman"/>
          <w:i/>
          <w:sz w:val="24"/>
          <w:szCs w:val="24"/>
        </w:rPr>
        <w:t xml:space="preserve">, </w:t>
      </w:r>
      <w:r>
        <w:rPr>
          <w:rFonts w:ascii="Times New Roman" w:hAnsi="Times New Roman" w:cs="Times New Roman"/>
          <w:sz w:val="24"/>
          <w:szCs w:val="24"/>
        </w:rPr>
        <w:t>no qual o principal motor da economia seria as exportações, particularmente a de manufaturados, auxilia</w:t>
      </w:r>
      <w:r w:rsidR="00F62E8C">
        <w:rPr>
          <w:rFonts w:ascii="Times New Roman" w:hAnsi="Times New Roman" w:cs="Times New Roman"/>
          <w:sz w:val="24"/>
          <w:szCs w:val="24"/>
        </w:rPr>
        <w:t>ndo</w:t>
      </w:r>
      <w:r>
        <w:rPr>
          <w:rFonts w:ascii="Times New Roman" w:hAnsi="Times New Roman" w:cs="Times New Roman"/>
          <w:sz w:val="24"/>
          <w:szCs w:val="24"/>
        </w:rPr>
        <w:t>, como consequência, a adoção de progresso tecnológico</w:t>
      </w:r>
      <w:r w:rsidR="00F62E8C">
        <w:rPr>
          <w:rFonts w:ascii="Times New Roman" w:hAnsi="Times New Roman" w:cs="Times New Roman"/>
          <w:sz w:val="24"/>
          <w:szCs w:val="24"/>
        </w:rPr>
        <w:t xml:space="preserve"> na indústria nacional</w:t>
      </w:r>
      <w:r>
        <w:rPr>
          <w:rFonts w:ascii="Times New Roman" w:hAnsi="Times New Roman" w:cs="Times New Roman"/>
          <w:sz w:val="24"/>
          <w:szCs w:val="24"/>
        </w:rPr>
        <w:t>.</w:t>
      </w:r>
    </w:p>
    <w:p w14:paraId="58463A04" w14:textId="058FCC61" w:rsidR="00FF7BD5" w:rsidRDefault="00FF7BD5" w:rsidP="007861C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 taxa de câmbio é a principal variável para o sucesso deste modelo e, send</w:t>
      </w:r>
      <w:r w:rsidR="00FB04FB">
        <w:rPr>
          <w:rFonts w:ascii="Times New Roman" w:hAnsi="Times New Roman" w:cs="Times New Roman"/>
          <w:sz w:val="24"/>
          <w:szCs w:val="24"/>
        </w:rPr>
        <w:t>o assim, o governo deve mantê-la</w:t>
      </w:r>
      <w:r>
        <w:rPr>
          <w:rFonts w:ascii="Times New Roman" w:hAnsi="Times New Roman" w:cs="Times New Roman"/>
          <w:sz w:val="24"/>
          <w:szCs w:val="24"/>
        </w:rPr>
        <w:t xml:space="preserve"> em um nível que torne a indústria competitiva no cenário internacional. </w:t>
      </w:r>
      <w:r w:rsidR="00AA330A">
        <w:rPr>
          <w:rFonts w:ascii="Times New Roman" w:hAnsi="Times New Roman" w:cs="Times New Roman"/>
          <w:sz w:val="24"/>
          <w:szCs w:val="24"/>
        </w:rPr>
        <w:t>Ou seja, medidas devem ser constantemente tomadas para que uma</w:t>
      </w:r>
      <w:r>
        <w:rPr>
          <w:rFonts w:ascii="Times New Roman" w:hAnsi="Times New Roman" w:cs="Times New Roman"/>
          <w:sz w:val="24"/>
          <w:szCs w:val="24"/>
        </w:rPr>
        <w:t xml:space="preserve"> taxa real de câmbio competitiva </w:t>
      </w:r>
      <w:r w:rsidR="00AA330A">
        <w:rPr>
          <w:rFonts w:ascii="Times New Roman" w:hAnsi="Times New Roman" w:cs="Times New Roman"/>
          <w:sz w:val="24"/>
          <w:szCs w:val="24"/>
        </w:rPr>
        <w:t xml:space="preserve">possa ser </w:t>
      </w:r>
      <w:r>
        <w:rPr>
          <w:rFonts w:ascii="Times New Roman" w:hAnsi="Times New Roman" w:cs="Times New Roman"/>
          <w:sz w:val="24"/>
          <w:szCs w:val="24"/>
        </w:rPr>
        <w:t>mantida</w:t>
      </w:r>
      <w:r w:rsidR="00AA330A">
        <w:rPr>
          <w:rFonts w:ascii="Times New Roman" w:hAnsi="Times New Roman" w:cs="Times New Roman"/>
          <w:sz w:val="24"/>
          <w:szCs w:val="24"/>
        </w:rPr>
        <w:t>,</w:t>
      </w:r>
      <w:r>
        <w:rPr>
          <w:rFonts w:ascii="Times New Roman" w:hAnsi="Times New Roman" w:cs="Times New Roman"/>
          <w:sz w:val="24"/>
          <w:szCs w:val="24"/>
        </w:rPr>
        <w:t xml:space="preserve"> no médio e longo prazo</w:t>
      </w:r>
      <w:r w:rsidR="00AA330A">
        <w:rPr>
          <w:rFonts w:ascii="Times New Roman" w:hAnsi="Times New Roman" w:cs="Times New Roman"/>
          <w:sz w:val="24"/>
          <w:szCs w:val="24"/>
        </w:rPr>
        <w:t xml:space="preserve">, de forma a </w:t>
      </w:r>
      <w:r>
        <w:rPr>
          <w:rFonts w:ascii="Times New Roman" w:hAnsi="Times New Roman" w:cs="Times New Roman"/>
          <w:sz w:val="24"/>
          <w:szCs w:val="24"/>
        </w:rPr>
        <w:t xml:space="preserve">incentivar a indústria de transformação. Além disso, o governo deve apresentar suas contas saneadas de maneira intertemporal, apresentando, no longo prazo, um déficit fiscal zero. Assim, em momentos </w:t>
      </w:r>
      <w:r w:rsidRPr="00E9089F">
        <w:rPr>
          <w:rFonts w:ascii="Times New Roman" w:hAnsi="Times New Roman" w:cs="Times New Roman"/>
          <w:sz w:val="24"/>
          <w:szCs w:val="24"/>
        </w:rPr>
        <w:t>em que</w:t>
      </w:r>
      <w:r>
        <w:rPr>
          <w:rFonts w:ascii="Times New Roman" w:hAnsi="Times New Roman" w:cs="Times New Roman"/>
          <w:sz w:val="24"/>
          <w:szCs w:val="24"/>
        </w:rPr>
        <w:t xml:space="preserve"> a economia se encontra em crise, o governo pode</w:t>
      </w:r>
      <w:r w:rsidR="0073024C">
        <w:rPr>
          <w:rFonts w:ascii="Times New Roman" w:hAnsi="Times New Roman" w:cs="Times New Roman"/>
          <w:sz w:val="24"/>
          <w:szCs w:val="24"/>
        </w:rPr>
        <w:t xml:space="preserve"> </w:t>
      </w:r>
      <w:r>
        <w:rPr>
          <w:rFonts w:ascii="Times New Roman" w:hAnsi="Times New Roman" w:cs="Times New Roman"/>
          <w:sz w:val="24"/>
          <w:szCs w:val="24"/>
        </w:rPr>
        <w:t>atuar de maneira ativa através d</w:t>
      </w:r>
      <w:r w:rsidR="00AA330A">
        <w:rPr>
          <w:rFonts w:ascii="Times New Roman" w:hAnsi="Times New Roman" w:cs="Times New Roman"/>
          <w:sz w:val="24"/>
          <w:szCs w:val="24"/>
        </w:rPr>
        <w:t>a expansão d</w:t>
      </w:r>
      <w:r>
        <w:rPr>
          <w:rFonts w:ascii="Times New Roman" w:hAnsi="Times New Roman" w:cs="Times New Roman"/>
          <w:sz w:val="24"/>
          <w:szCs w:val="24"/>
        </w:rPr>
        <w:t>o</w:t>
      </w:r>
      <w:r w:rsidR="00AF4262">
        <w:rPr>
          <w:rFonts w:ascii="Times New Roman" w:hAnsi="Times New Roman" w:cs="Times New Roman"/>
          <w:sz w:val="24"/>
          <w:szCs w:val="24"/>
        </w:rPr>
        <w:t>s</w:t>
      </w:r>
      <w:r>
        <w:rPr>
          <w:rFonts w:ascii="Times New Roman" w:hAnsi="Times New Roman" w:cs="Times New Roman"/>
          <w:sz w:val="24"/>
          <w:szCs w:val="24"/>
        </w:rPr>
        <w:t xml:space="preserve"> gasto</w:t>
      </w:r>
      <w:r w:rsidR="00AF4262">
        <w:rPr>
          <w:rFonts w:ascii="Times New Roman" w:hAnsi="Times New Roman" w:cs="Times New Roman"/>
          <w:sz w:val="24"/>
          <w:szCs w:val="24"/>
        </w:rPr>
        <w:t>s</w:t>
      </w:r>
      <w:r>
        <w:rPr>
          <w:rFonts w:ascii="Times New Roman" w:hAnsi="Times New Roman" w:cs="Times New Roman"/>
          <w:sz w:val="24"/>
          <w:szCs w:val="24"/>
        </w:rPr>
        <w:t xml:space="preserve"> público</w:t>
      </w:r>
      <w:r w:rsidR="00AF4262">
        <w:rPr>
          <w:rFonts w:ascii="Times New Roman" w:hAnsi="Times New Roman" w:cs="Times New Roman"/>
          <w:sz w:val="24"/>
          <w:szCs w:val="24"/>
        </w:rPr>
        <w:t>s</w:t>
      </w:r>
      <w:r>
        <w:rPr>
          <w:rFonts w:ascii="Times New Roman" w:hAnsi="Times New Roman" w:cs="Times New Roman"/>
          <w:sz w:val="24"/>
          <w:szCs w:val="24"/>
        </w:rPr>
        <w:t xml:space="preserve"> para impulsionar a retomada do crescimento e diminuir a amplitude do ciclo econômico</w:t>
      </w:r>
      <w:r w:rsidR="00AA330A">
        <w:rPr>
          <w:rFonts w:ascii="Times New Roman" w:hAnsi="Times New Roman" w:cs="Times New Roman"/>
          <w:sz w:val="24"/>
          <w:szCs w:val="24"/>
        </w:rPr>
        <w:t xml:space="preserve"> </w:t>
      </w:r>
      <w:r w:rsidR="00AA330A">
        <w:rPr>
          <w:rFonts w:ascii="Times New Roman" w:hAnsi="Times New Roman" w:cs="Times New Roman"/>
          <w:sz w:val="24"/>
          <w:szCs w:val="24"/>
        </w:rPr>
        <w:lastRenderedPageBreak/>
        <w:t>(política fiscal expa</w:t>
      </w:r>
      <w:r w:rsidR="007861C7">
        <w:rPr>
          <w:rFonts w:ascii="Times New Roman" w:hAnsi="Times New Roman" w:cs="Times New Roman"/>
          <w:sz w:val="24"/>
          <w:szCs w:val="24"/>
        </w:rPr>
        <w:t>ns</w:t>
      </w:r>
      <w:r w:rsidR="00AA330A">
        <w:rPr>
          <w:rFonts w:ascii="Times New Roman" w:hAnsi="Times New Roman" w:cs="Times New Roman"/>
          <w:sz w:val="24"/>
          <w:szCs w:val="24"/>
        </w:rPr>
        <w:t>ionista)</w:t>
      </w:r>
      <w:r>
        <w:rPr>
          <w:rFonts w:ascii="Times New Roman" w:hAnsi="Times New Roman" w:cs="Times New Roman"/>
          <w:sz w:val="24"/>
          <w:szCs w:val="24"/>
        </w:rPr>
        <w:t>. Já em momentos de crescimento, obter superávits, de um modo que, no longo prazo, a condição de déficit fiscal</w:t>
      </w:r>
      <w:r w:rsidR="00AF4262">
        <w:rPr>
          <w:rFonts w:ascii="Times New Roman" w:hAnsi="Times New Roman" w:cs="Times New Roman"/>
          <w:sz w:val="24"/>
          <w:szCs w:val="24"/>
        </w:rPr>
        <w:t xml:space="preserve"> igual </w:t>
      </w:r>
      <w:r w:rsidR="00D32817">
        <w:rPr>
          <w:rFonts w:ascii="Times New Roman" w:hAnsi="Times New Roman" w:cs="Times New Roman"/>
          <w:sz w:val="24"/>
          <w:szCs w:val="24"/>
        </w:rPr>
        <w:t>a</w:t>
      </w:r>
      <w:r>
        <w:rPr>
          <w:rFonts w:ascii="Times New Roman" w:hAnsi="Times New Roman" w:cs="Times New Roman"/>
          <w:sz w:val="24"/>
          <w:szCs w:val="24"/>
        </w:rPr>
        <w:t xml:space="preserve"> zero seja satisfeita. Com isto, é criada uma situação </w:t>
      </w:r>
      <w:r w:rsidRPr="00E9089F">
        <w:rPr>
          <w:rFonts w:ascii="Times New Roman" w:hAnsi="Times New Roman" w:cs="Times New Roman"/>
          <w:sz w:val="24"/>
          <w:szCs w:val="24"/>
        </w:rPr>
        <w:t>na qual</w:t>
      </w:r>
      <w:r>
        <w:rPr>
          <w:rFonts w:ascii="Times New Roman" w:hAnsi="Times New Roman" w:cs="Times New Roman"/>
          <w:sz w:val="24"/>
          <w:szCs w:val="24"/>
        </w:rPr>
        <w:t xml:space="preserve"> é possível o Estado investir de maneira sustentável</w:t>
      </w:r>
      <w:r w:rsidR="00A11984">
        <w:rPr>
          <w:rFonts w:ascii="Times New Roman" w:hAnsi="Times New Roman" w:cs="Times New Roman"/>
          <w:sz w:val="24"/>
          <w:szCs w:val="24"/>
        </w:rPr>
        <w:t>.</w:t>
      </w:r>
    </w:p>
    <w:p w14:paraId="7CB25A82" w14:textId="0FA477AE" w:rsidR="006D74F2" w:rsidRDefault="00FF7BD5" w:rsidP="00A604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 salário</w:t>
      </w:r>
      <w:r w:rsidR="00A11984">
        <w:rPr>
          <w:rFonts w:ascii="Times New Roman" w:hAnsi="Times New Roman" w:cs="Times New Roman"/>
          <w:sz w:val="24"/>
          <w:szCs w:val="24"/>
        </w:rPr>
        <w:t xml:space="preserve"> também</w:t>
      </w:r>
      <w:r>
        <w:rPr>
          <w:rFonts w:ascii="Times New Roman" w:hAnsi="Times New Roman" w:cs="Times New Roman"/>
          <w:sz w:val="24"/>
          <w:szCs w:val="24"/>
        </w:rPr>
        <w:t xml:space="preserve"> é uma variável que apresenta importância. A política salarial deve ser orientada de maneira que os salários sejam corrigidos pela inflação, acrescidos</w:t>
      </w:r>
      <w:r w:rsidR="00AA330A">
        <w:rPr>
          <w:rFonts w:ascii="Times New Roman" w:hAnsi="Times New Roman" w:cs="Times New Roman"/>
          <w:sz w:val="24"/>
          <w:szCs w:val="24"/>
        </w:rPr>
        <w:t xml:space="preserve"> </w:t>
      </w:r>
      <w:r>
        <w:rPr>
          <w:rFonts w:ascii="Times New Roman" w:hAnsi="Times New Roman" w:cs="Times New Roman"/>
          <w:sz w:val="24"/>
          <w:szCs w:val="24"/>
        </w:rPr>
        <w:t xml:space="preserve"> da produtividade do trabalho. Isto proporcionaria (junto com a política fiscal citada anteriormente) um ambiente macroeconômico marcado pela estabilidade de preços e favorável à distribuição funcional da renda no longo prazo, sobrando espaço para o Banco Central praticar uma política monetária de juros baixos, estimulando, também no longo prazo, </w:t>
      </w:r>
      <w:r w:rsidR="00595D62">
        <w:rPr>
          <w:rFonts w:ascii="Times New Roman" w:hAnsi="Times New Roman" w:cs="Times New Roman"/>
          <w:sz w:val="24"/>
          <w:szCs w:val="24"/>
        </w:rPr>
        <w:t>o</w:t>
      </w:r>
      <w:r>
        <w:rPr>
          <w:rFonts w:ascii="Times New Roman" w:hAnsi="Times New Roman" w:cs="Times New Roman"/>
          <w:sz w:val="24"/>
          <w:szCs w:val="24"/>
        </w:rPr>
        <w:t xml:space="preserve"> crescimento econômico.</w:t>
      </w:r>
    </w:p>
    <w:p w14:paraId="436FAEFB" w14:textId="75462365" w:rsidR="002C211C" w:rsidRDefault="00A11984" w:rsidP="00A6048A">
      <w:pPr>
        <w:spacing w:after="0" w:line="240" w:lineRule="auto"/>
        <w:ind w:firstLine="708"/>
        <w:jc w:val="both"/>
        <w:rPr>
          <w:rFonts w:ascii="Times New Roman" w:hAnsi="Times New Roman" w:cs="Times New Roman"/>
          <w:sz w:val="24"/>
          <w:szCs w:val="24"/>
        </w:rPr>
      </w:pPr>
      <w:r w:rsidRPr="002C211C">
        <w:rPr>
          <w:rFonts w:ascii="Times New Roman" w:hAnsi="Times New Roman" w:cs="Times New Roman"/>
          <w:sz w:val="24"/>
          <w:szCs w:val="24"/>
        </w:rPr>
        <w:t xml:space="preserve"> A partir disso</w:t>
      </w:r>
      <w:r w:rsidR="002C211C" w:rsidRPr="002C211C">
        <w:rPr>
          <w:rFonts w:ascii="Times New Roman" w:hAnsi="Times New Roman" w:cs="Times New Roman"/>
          <w:sz w:val="24"/>
          <w:szCs w:val="24"/>
        </w:rPr>
        <w:t>,</w:t>
      </w:r>
      <w:r w:rsidRPr="002C211C">
        <w:rPr>
          <w:rFonts w:ascii="Times New Roman" w:hAnsi="Times New Roman" w:cs="Times New Roman"/>
          <w:sz w:val="24"/>
          <w:szCs w:val="24"/>
        </w:rPr>
        <w:t xml:space="preserve"> é possível concluir que a alocação dos </w:t>
      </w:r>
      <w:r w:rsidR="00595D62" w:rsidRPr="002C211C">
        <w:rPr>
          <w:rFonts w:ascii="Times New Roman" w:hAnsi="Times New Roman" w:cs="Times New Roman"/>
          <w:sz w:val="24"/>
          <w:szCs w:val="24"/>
        </w:rPr>
        <w:t>cinco</w:t>
      </w:r>
      <w:r w:rsidRPr="002C211C">
        <w:rPr>
          <w:rFonts w:ascii="Times New Roman" w:hAnsi="Times New Roman" w:cs="Times New Roman"/>
          <w:sz w:val="24"/>
          <w:szCs w:val="24"/>
        </w:rPr>
        <w:t xml:space="preserve"> preços macroeconômicos </w:t>
      </w:r>
      <w:r w:rsidR="002C211C" w:rsidRPr="002C211C">
        <w:rPr>
          <w:rFonts w:ascii="Times New Roman" w:hAnsi="Times New Roman" w:cs="Times New Roman"/>
          <w:sz w:val="24"/>
          <w:szCs w:val="24"/>
        </w:rPr>
        <w:t xml:space="preserve">(juros, câmbio, fiscal, salários e inflação) </w:t>
      </w:r>
      <w:r w:rsidRPr="002C211C">
        <w:rPr>
          <w:rFonts w:ascii="Times New Roman" w:hAnsi="Times New Roman" w:cs="Times New Roman"/>
          <w:sz w:val="24"/>
          <w:szCs w:val="24"/>
        </w:rPr>
        <w:t xml:space="preserve">no patamar </w:t>
      </w:r>
      <w:r>
        <w:rPr>
          <w:rFonts w:ascii="Times New Roman" w:hAnsi="Times New Roman" w:cs="Times New Roman"/>
          <w:sz w:val="24"/>
          <w:szCs w:val="24"/>
        </w:rPr>
        <w:t>ideal apresenta sumária importância</w:t>
      </w:r>
      <w:r w:rsidR="00595D62">
        <w:rPr>
          <w:rFonts w:ascii="Times New Roman" w:hAnsi="Times New Roman" w:cs="Times New Roman"/>
          <w:sz w:val="24"/>
          <w:szCs w:val="24"/>
        </w:rPr>
        <w:t xml:space="preserve"> para o novo desenvolvimentismo;</w:t>
      </w:r>
      <w:r>
        <w:rPr>
          <w:rFonts w:ascii="Times New Roman" w:hAnsi="Times New Roman" w:cs="Times New Roman"/>
          <w:sz w:val="24"/>
          <w:szCs w:val="24"/>
        </w:rPr>
        <w:t xml:space="preserve"> a ausência </w:t>
      </w:r>
      <w:r w:rsidR="00AA330A">
        <w:rPr>
          <w:rFonts w:ascii="Times New Roman" w:hAnsi="Times New Roman" w:cs="Times New Roman"/>
          <w:sz w:val="24"/>
          <w:szCs w:val="24"/>
        </w:rPr>
        <w:t>desse alinhamento</w:t>
      </w:r>
      <w:r>
        <w:rPr>
          <w:rFonts w:ascii="Times New Roman" w:hAnsi="Times New Roman" w:cs="Times New Roman"/>
          <w:sz w:val="24"/>
          <w:szCs w:val="24"/>
        </w:rPr>
        <w:t xml:space="preserve"> impede o desenvolvimento econômico e</w:t>
      </w:r>
      <w:r w:rsidR="00B005E0">
        <w:rPr>
          <w:rFonts w:ascii="Times New Roman" w:hAnsi="Times New Roman" w:cs="Times New Roman"/>
          <w:sz w:val="24"/>
          <w:szCs w:val="24"/>
        </w:rPr>
        <w:t xml:space="preserve"> não permite a</w:t>
      </w:r>
      <w:r>
        <w:rPr>
          <w:rFonts w:ascii="Times New Roman" w:hAnsi="Times New Roman" w:cs="Times New Roman"/>
          <w:sz w:val="24"/>
          <w:szCs w:val="24"/>
        </w:rPr>
        <w:t xml:space="preserve"> reversão do</w:t>
      </w:r>
      <w:r w:rsidR="006D74F2">
        <w:rPr>
          <w:rFonts w:ascii="Times New Roman" w:hAnsi="Times New Roman" w:cs="Times New Roman"/>
          <w:sz w:val="24"/>
          <w:szCs w:val="24"/>
        </w:rPr>
        <w:t xml:space="preserve"> atual</w:t>
      </w:r>
      <w:r w:rsidR="002C211C">
        <w:rPr>
          <w:rFonts w:ascii="Times New Roman" w:hAnsi="Times New Roman" w:cs="Times New Roman"/>
          <w:sz w:val="24"/>
          <w:szCs w:val="24"/>
        </w:rPr>
        <w:t xml:space="preserve"> quadro de desindustrialização:</w:t>
      </w:r>
    </w:p>
    <w:p w14:paraId="03DE5DC6" w14:textId="77777777" w:rsidR="002C211C" w:rsidRDefault="002C211C" w:rsidP="00A6048A">
      <w:pPr>
        <w:spacing w:after="0" w:line="240" w:lineRule="auto"/>
        <w:ind w:firstLine="708"/>
        <w:jc w:val="both"/>
        <w:rPr>
          <w:rFonts w:ascii="Times New Roman" w:hAnsi="Times New Roman" w:cs="Times New Roman"/>
          <w:sz w:val="24"/>
          <w:szCs w:val="24"/>
        </w:rPr>
      </w:pPr>
    </w:p>
    <w:p w14:paraId="5ED6C03E" w14:textId="4E7F2149" w:rsidR="00A11984" w:rsidRPr="00A11984" w:rsidRDefault="00A11984" w:rsidP="00A6048A">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Sem uma política fiscal que</w:t>
      </w:r>
      <w:r w:rsidR="006D74F2">
        <w:rPr>
          <w:rFonts w:ascii="Times New Roman" w:hAnsi="Times New Roman" w:cs="Times New Roman"/>
          <w:sz w:val="20"/>
          <w:szCs w:val="20"/>
        </w:rPr>
        <w:t xml:space="preserve"> mantenha o endividamento público estável e em nível confortável, sem um nível relativamente baixo da taxa de juros em torno do qual o Banco Central realiza sua política, sem uma taxa de câmbio que torne competitivas as empresas que utilizam a melhor tecnologia disponível, sem um salário médio que cresça com a produtividade, sem uma taxa de lucro satisfatória para as boas empresas industriais, e sem uma taxa de inflação baixa, as empresas não investirão e a economia brasileira não crescerá (BRESSER-PEREIRA, 2018, p. 26-27).</w:t>
      </w:r>
    </w:p>
    <w:p w14:paraId="6A1488C3" w14:textId="77777777" w:rsidR="006D74F2" w:rsidRDefault="006D74F2" w:rsidP="00A6048A">
      <w:pPr>
        <w:spacing w:after="0" w:line="240" w:lineRule="auto"/>
        <w:ind w:firstLine="708"/>
        <w:jc w:val="both"/>
        <w:rPr>
          <w:rFonts w:ascii="Times New Roman" w:hAnsi="Times New Roman" w:cs="Times New Roman"/>
          <w:sz w:val="24"/>
          <w:szCs w:val="24"/>
        </w:rPr>
      </w:pPr>
    </w:p>
    <w:p w14:paraId="65DB45EA" w14:textId="04C01BBF" w:rsidR="006D74F2" w:rsidRDefault="00FF7BD5" w:rsidP="00A604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Satisfeitas todas as condições citadas, o Estado proporcionaria um ambiente favorável para as empresas, fomentando, de maneira sustentável, o investimento privado, auxiliado de um investimento público em infraestrutura</w:t>
      </w:r>
      <w:r w:rsidR="00CC3CE4">
        <w:rPr>
          <w:rFonts w:ascii="Times New Roman" w:hAnsi="Times New Roman" w:cs="Times New Roman"/>
          <w:sz w:val="24"/>
          <w:szCs w:val="24"/>
        </w:rPr>
        <w:t>.</w:t>
      </w:r>
    </w:p>
    <w:p w14:paraId="5B9244F6" w14:textId="77AB08D0" w:rsidR="00FF7BD5" w:rsidRDefault="00B005E0" w:rsidP="00A604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Mas vale dizer que os formulares do </w:t>
      </w:r>
      <w:r w:rsidR="00CC3CE4">
        <w:rPr>
          <w:rFonts w:ascii="Times New Roman" w:hAnsi="Times New Roman" w:cs="Times New Roman"/>
          <w:sz w:val="24"/>
          <w:szCs w:val="24"/>
        </w:rPr>
        <w:t>novo desenvolvimentism</w:t>
      </w:r>
      <w:r w:rsidR="00FF7BD5">
        <w:rPr>
          <w:rFonts w:ascii="Times New Roman" w:hAnsi="Times New Roman" w:cs="Times New Roman"/>
          <w:sz w:val="24"/>
          <w:szCs w:val="24"/>
        </w:rPr>
        <w:t>o</w:t>
      </w:r>
      <w:r w:rsidR="00CC3CE4">
        <w:rPr>
          <w:rFonts w:ascii="Times New Roman" w:hAnsi="Times New Roman" w:cs="Times New Roman"/>
          <w:sz w:val="24"/>
          <w:szCs w:val="24"/>
        </w:rPr>
        <w:t xml:space="preserve"> </w:t>
      </w:r>
      <w:r>
        <w:rPr>
          <w:rFonts w:ascii="Times New Roman" w:hAnsi="Times New Roman" w:cs="Times New Roman"/>
          <w:sz w:val="24"/>
          <w:szCs w:val="24"/>
        </w:rPr>
        <w:t xml:space="preserve">afirmam que essas proposições </w:t>
      </w:r>
      <w:r w:rsidR="00CC3CE4">
        <w:rPr>
          <w:rFonts w:ascii="Times New Roman" w:hAnsi="Times New Roman" w:cs="Times New Roman"/>
          <w:sz w:val="24"/>
          <w:szCs w:val="24"/>
        </w:rPr>
        <w:t xml:space="preserve">não </w:t>
      </w:r>
      <w:r>
        <w:rPr>
          <w:rFonts w:ascii="Times New Roman" w:hAnsi="Times New Roman" w:cs="Times New Roman"/>
          <w:sz w:val="24"/>
          <w:szCs w:val="24"/>
        </w:rPr>
        <w:t xml:space="preserve">são </w:t>
      </w:r>
      <w:r w:rsidR="00CC3CE4">
        <w:rPr>
          <w:rFonts w:ascii="Times New Roman" w:hAnsi="Times New Roman" w:cs="Times New Roman"/>
          <w:sz w:val="24"/>
          <w:szCs w:val="24"/>
        </w:rPr>
        <w:t>compatíve</w:t>
      </w:r>
      <w:r>
        <w:rPr>
          <w:rFonts w:ascii="Times New Roman" w:hAnsi="Times New Roman" w:cs="Times New Roman"/>
          <w:sz w:val="24"/>
          <w:szCs w:val="24"/>
        </w:rPr>
        <w:t>is</w:t>
      </w:r>
      <w:r w:rsidR="00CC3CE4">
        <w:rPr>
          <w:rFonts w:ascii="Times New Roman" w:hAnsi="Times New Roman" w:cs="Times New Roman"/>
          <w:sz w:val="24"/>
          <w:szCs w:val="24"/>
        </w:rPr>
        <w:t xml:space="preserve"> com o</w:t>
      </w:r>
      <w:r w:rsidR="00FF7BD5">
        <w:rPr>
          <w:rFonts w:ascii="Times New Roman" w:hAnsi="Times New Roman" w:cs="Times New Roman"/>
          <w:sz w:val="24"/>
          <w:szCs w:val="24"/>
        </w:rPr>
        <w:t xml:space="preserve"> crescimento estimulado através de déficit público, protecionismo e</w:t>
      </w:r>
      <w:r w:rsidR="00CC3CE4">
        <w:rPr>
          <w:rFonts w:ascii="Times New Roman" w:hAnsi="Times New Roman" w:cs="Times New Roman"/>
          <w:sz w:val="24"/>
          <w:szCs w:val="24"/>
        </w:rPr>
        <w:t xml:space="preserve"> o </w:t>
      </w:r>
      <w:r w:rsidR="00FF7BD5">
        <w:rPr>
          <w:rFonts w:ascii="Times New Roman" w:hAnsi="Times New Roman" w:cs="Times New Roman"/>
          <w:sz w:val="24"/>
          <w:szCs w:val="24"/>
        </w:rPr>
        <w:t>antigo modelo cepalino de substituição de importações</w:t>
      </w:r>
      <w:r w:rsidR="00FF7BD5">
        <w:rPr>
          <w:rStyle w:val="Refdenotaderodap"/>
          <w:rFonts w:ascii="Times New Roman" w:hAnsi="Times New Roman" w:cs="Times New Roman"/>
          <w:sz w:val="24"/>
          <w:szCs w:val="24"/>
        </w:rPr>
        <w:footnoteReference w:id="11"/>
      </w:r>
      <w:r w:rsidR="005E7324">
        <w:rPr>
          <w:rFonts w:ascii="Times New Roman" w:hAnsi="Times New Roman" w:cs="Times New Roman"/>
          <w:sz w:val="24"/>
          <w:szCs w:val="24"/>
        </w:rPr>
        <w:t>.</w:t>
      </w:r>
      <w:r w:rsidR="00FF7BD5">
        <w:rPr>
          <w:rFonts w:ascii="Times New Roman" w:hAnsi="Times New Roman" w:cs="Times New Roman"/>
          <w:sz w:val="24"/>
          <w:szCs w:val="24"/>
        </w:rPr>
        <w:t xml:space="preserve"> </w:t>
      </w:r>
      <w:r w:rsidR="00CC3CE4">
        <w:rPr>
          <w:rFonts w:ascii="Times New Roman" w:hAnsi="Times New Roman" w:cs="Times New Roman"/>
          <w:sz w:val="24"/>
          <w:szCs w:val="24"/>
        </w:rPr>
        <w:t xml:space="preserve">Tais modelos </w:t>
      </w:r>
      <w:r w:rsidR="00FF7BD5">
        <w:rPr>
          <w:rFonts w:ascii="Times New Roman" w:hAnsi="Times New Roman" w:cs="Times New Roman"/>
          <w:sz w:val="24"/>
          <w:szCs w:val="24"/>
        </w:rPr>
        <w:t xml:space="preserve">não </w:t>
      </w:r>
      <w:r w:rsidR="002C211C">
        <w:rPr>
          <w:rFonts w:ascii="Times New Roman" w:hAnsi="Times New Roman" w:cs="Times New Roman"/>
          <w:sz w:val="24"/>
          <w:szCs w:val="24"/>
        </w:rPr>
        <w:t>têm</w:t>
      </w:r>
      <w:r w:rsidR="00FF7BD5">
        <w:rPr>
          <w:rFonts w:ascii="Times New Roman" w:hAnsi="Times New Roman" w:cs="Times New Roman"/>
          <w:sz w:val="24"/>
          <w:szCs w:val="24"/>
        </w:rPr>
        <w:t xml:space="preserve"> serventia ou até mesmo </w:t>
      </w:r>
      <w:r w:rsidR="002C211C">
        <w:rPr>
          <w:rFonts w:ascii="Times New Roman" w:hAnsi="Times New Roman" w:cs="Times New Roman"/>
          <w:sz w:val="24"/>
          <w:szCs w:val="24"/>
        </w:rPr>
        <w:t xml:space="preserve">são </w:t>
      </w:r>
      <w:r w:rsidR="00FF7BD5">
        <w:rPr>
          <w:rFonts w:ascii="Times New Roman" w:hAnsi="Times New Roman" w:cs="Times New Roman"/>
          <w:sz w:val="24"/>
          <w:szCs w:val="24"/>
        </w:rPr>
        <w:t xml:space="preserve">equivocados para incentivar a indústria de </w:t>
      </w:r>
      <w:r w:rsidR="00CC3CE4">
        <w:rPr>
          <w:rFonts w:ascii="Times New Roman" w:hAnsi="Times New Roman" w:cs="Times New Roman"/>
          <w:sz w:val="24"/>
          <w:szCs w:val="24"/>
        </w:rPr>
        <w:t>transformação brasileira</w:t>
      </w:r>
      <w:r w:rsidR="005E7324">
        <w:rPr>
          <w:rFonts w:ascii="Times New Roman" w:hAnsi="Times New Roman" w:cs="Times New Roman"/>
          <w:sz w:val="24"/>
          <w:szCs w:val="24"/>
        </w:rPr>
        <w:t>, como expressa</w:t>
      </w:r>
      <w:r w:rsidR="002C211C">
        <w:rPr>
          <w:rFonts w:ascii="Times New Roman" w:hAnsi="Times New Roman" w:cs="Times New Roman"/>
          <w:sz w:val="24"/>
          <w:szCs w:val="24"/>
        </w:rPr>
        <w:t xml:space="preserve"> </w:t>
      </w:r>
      <w:proofErr w:type="spellStart"/>
      <w:r w:rsidR="002C211C">
        <w:rPr>
          <w:rFonts w:ascii="Times New Roman" w:hAnsi="Times New Roman" w:cs="Times New Roman"/>
          <w:sz w:val="24"/>
          <w:szCs w:val="24"/>
        </w:rPr>
        <w:t>Oreiro</w:t>
      </w:r>
      <w:proofErr w:type="spellEnd"/>
      <w:r w:rsidR="002C211C">
        <w:rPr>
          <w:rFonts w:ascii="Times New Roman" w:hAnsi="Times New Roman" w:cs="Times New Roman"/>
          <w:sz w:val="24"/>
          <w:szCs w:val="24"/>
        </w:rPr>
        <w:t xml:space="preserve"> (2016):</w:t>
      </w:r>
    </w:p>
    <w:p w14:paraId="7C5F3627" w14:textId="77777777" w:rsidR="00FF7BD5" w:rsidRDefault="00FF7BD5" w:rsidP="00A6048A">
      <w:pPr>
        <w:spacing w:after="0" w:line="240" w:lineRule="auto"/>
        <w:ind w:left="2268"/>
        <w:jc w:val="both"/>
        <w:rPr>
          <w:rFonts w:ascii="Times New Roman" w:hAnsi="Times New Roman" w:cs="Times New Roman"/>
          <w:sz w:val="20"/>
          <w:szCs w:val="20"/>
        </w:rPr>
      </w:pPr>
    </w:p>
    <w:p w14:paraId="6BAD7E89" w14:textId="4F987999" w:rsidR="00FF7BD5" w:rsidRDefault="00FF7BD5" w:rsidP="00A6048A">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dessa forma o modelo de desenvolvimento que esses países adotaram na fase inicial do seu processo de industrialização, o qual era baseado na substituição de importações se esgotou no </w:t>
      </w:r>
      <w:r w:rsidRPr="00E9089F">
        <w:rPr>
          <w:rFonts w:ascii="Times New Roman" w:hAnsi="Times New Roman" w:cs="Times New Roman"/>
          <w:sz w:val="20"/>
          <w:szCs w:val="20"/>
        </w:rPr>
        <w:t>início</w:t>
      </w:r>
      <w:r>
        <w:rPr>
          <w:rFonts w:ascii="Times New Roman" w:hAnsi="Times New Roman" w:cs="Times New Roman"/>
          <w:sz w:val="20"/>
          <w:szCs w:val="20"/>
        </w:rPr>
        <w:t xml:space="preserve"> da década de 1970</w:t>
      </w:r>
      <w:r w:rsidR="00CC3CE4">
        <w:rPr>
          <w:rFonts w:ascii="Times New Roman" w:hAnsi="Times New Roman" w:cs="Times New Roman"/>
          <w:sz w:val="20"/>
          <w:szCs w:val="20"/>
        </w:rPr>
        <w:t xml:space="preserve"> [</w:t>
      </w:r>
      <w:r>
        <w:rPr>
          <w:rFonts w:ascii="Times New Roman" w:hAnsi="Times New Roman" w:cs="Times New Roman"/>
          <w:sz w:val="20"/>
          <w:szCs w:val="20"/>
        </w:rPr>
        <w:t>...</w:t>
      </w:r>
      <w:r w:rsidR="00CC3CE4">
        <w:rPr>
          <w:rFonts w:ascii="Times New Roman" w:hAnsi="Times New Roman" w:cs="Times New Roman"/>
          <w:sz w:val="20"/>
          <w:szCs w:val="20"/>
        </w:rPr>
        <w:t>] O</w:t>
      </w:r>
      <w:r>
        <w:rPr>
          <w:rFonts w:ascii="Times New Roman" w:hAnsi="Times New Roman" w:cs="Times New Roman"/>
          <w:sz w:val="20"/>
          <w:szCs w:val="20"/>
        </w:rPr>
        <w:t xml:space="preserve"> novo desenvolvimentismo não é protecionista. Como a fase de indústria infante foi superada, as empresas dos países de renda média devem ser competitivas em todos os setores industriais aos que se dedicarem, devendo inclusive ser competitivas o suficiente para exportar </w:t>
      </w:r>
      <w:r w:rsidRPr="00E9089F">
        <w:rPr>
          <w:rFonts w:ascii="Times New Roman" w:hAnsi="Times New Roman" w:cs="Times New Roman"/>
          <w:sz w:val="20"/>
          <w:szCs w:val="20"/>
        </w:rPr>
        <w:t>(OREIRO 2016, p.149)</w:t>
      </w:r>
      <w:r w:rsidR="00041BCD">
        <w:rPr>
          <w:rFonts w:ascii="Times New Roman" w:hAnsi="Times New Roman" w:cs="Times New Roman"/>
          <w:sz w:val="20"/>
          <w:szCs w:val="20"/>
        </w:rPr>
        <w:t>.</w:t>
      </w:r>
    </w:p>
    <w:p w14:paraId="79DC3E15" w14:textId="77777777" w:rsidR="00FF7BD5" w:rsidRDefault="00FF7BD5" w:rsidP="00A6048A">
      <w:pPr>
        <w:spacing w:after="0" w:line="240" w:lineRule="auto"/>
        <w:jc w:val="both"/>
        <w:rPr>
          <w:rFonts w:ascii="Times New Roman" w:hAnsi="Times New Roman" w:cs="Times New Roman"/>
          <w:sz w:val="24"/>
          <w:szCs w:val="24"/>
        </w:rPr>
      </w:pPr>
    </w:p>
    <w:p w14:paraId="51487928" w14:textId="2036ED65" w:rsidR="00F111A0" w:rsidRPr="00BB7850" w:rsidRDefault="00F111A0" w:rsidP="00A604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Nassif (2018</w:t>
      </w:r>
      <w:r w:rsidR="00041BCD">
        <w:rPr>
          <w:rFonts w:ascii="Times New Roman" w:hAnsi="Times New Roman" w:cs="Times New Roman"/>
          <w:sz w:val="24"/>
          <w:szCs w:val="24"/>
        </w:rPr>
        <w:t>, não p.</w:t>
      </w:r>
      <w:r>
        <w:rPr>
          <w:rFonts w:ascii="Times New Roman" w:hAnsi="Times New Roman" w:cs="Times New Roman"/>
          <w:sz w:val="24"/>
          <w:szCs w:val="24"/>
        </w:rPr>
        <w:t>) apresenta uma análise compatível ao novo desenvolvimentismo</w:t>
      </w:r>
      <w:r w:rsidR="00041BCD">
        <w:rPr>
          <w:rFonts w:ascii="Times New Roman" w:hAnsi="Times New Roman" w:cs="Times New Roman"/>
          <w:sz w:val="24"/>
          <w:szCs w:val="24"/>
        </w:rPr>
        <w:t xml:space="preserve"> e avança atentando-se especialmente para </w:t>
      </w:r>
      <w:r>
        <w:rPr>
          <w:rFonts w:ascii="Times New Roman" w:hAnsi="Times New Roman" w:cs="Times New Roman"/>
          <w:sz w:val="24"/>
          <w:szCs w:val="24"/>
        </w:rPr>
        <w:t>a diferença entre</w:t>
      </w:r>
      <w:r w:rsidR="00041BCD">
        <w:rPr>
          <w:rFonts w:ascii="Times New Roman" w:hAnsi="Times New Roman" w:cs="Times New Roman"/>
          <w:sz w:val="24"/>
          <w:szCs w:val="24"/>
        </w:rPr>
        <w:t xml:space="preserve"> os conceitos das variáveis</w:t>
      </w:r>
      <w:r>
        <w:rPr>
          <w:rFonts w:ascii="Times New Roman" w:hAnsi="Times New Roman" w:cs="Times New Roman"/>
          <w:sz w:val="24"/>
          <w:szCs w:val="24"/>
        </w:rPr>
        <w:t xml:space="preserve"> </w:t>
      </w:r>
      <w:r w:rsidRPr="002C211C">
        <w:rPr>
          <w:rFonts w:ascii="Times New Roman" w:hAnsi="Times New Roman" w:cs="Times New Roman"/>
          <w:i/>
          <w:sz w:val="24"/>
          <w:szCs w:val="24"/>
        </w:rPr>
        <w:t>nível de abertura comercial</w:t>
      </w:r>
      <w:r>
        <w:rPr>
          <w:rFonts w:ascii="Times New Roman" w:hAnsi="Times New Roman" w:cs="Times New Roman"/>
          <w:sz w:val="24"/>
          <w:szCs w:val="24"/>
        </w:rPr>
        <w:t xml:space="preserve"> e </w:t>
      </w:r>
      <w:r w:rsidRPr="002C211C">
        <w:rPr>
          <w:rFonts w:ascii="Times New Roman" w:hAnsi="Times New Roman" w:cs="Times New Roman"/>
          <w:i/>
          <w:sz w:val="24"/>
          <w:szCs w:val="24"/>
        </w:rPr>
        <w:t>nível de proteção comercial</w:t>
      </w:r>
      <w:r>
        <w:rPr>
          <w:rFonts w:ascii="Times New Roman" w:hAnsi="Times New Roman" w:cs="Times New Roman"/>
          <w:sz w:val="24"/>
          <w:szCs w:val="24"/>
        </w:rPr>
        <w:t>.</w:t>
      </w:r>
      <w:r w:rsidR="00041BCD">
        <w:rPr>
          <w:rFonts w:ascii="Times New Roman" w:hAnsi="Times New Roman" w:cs="Times New Roman"/>
          <w:sz w:val="24"/>
          <w:szCs w:val="24"/>
        </w:rPr>
        <w:t xml:space="preserve"> Segundo o autor</w:t>
      </w:r>
      <w:r w:rsidR="002C211C">
        <w:rPr>
          <w:rFonts w:ascii="Times New Roman" w:hAnsi="Times New Roman" w:cs="Times New Roman"/>
          <w:sz w:val="24"/>
          <w:szCs w:val="24"/>
        </w:rPr>
        <w:t>,</w:t>
      </w:r>
      <w:r>
        <w:rPr>
          <w:rFonts w:ascii="Times New Roman" w:hAnsi="Times New Roman" w:cs="Times New Roman"/>
          <w:sz w:val="24"/>
          <w:szCs w:val="24"/>
        </w:rPr>
        <w:t xml:space="preserve"> </w:t>
      </w:r>
      <w:r w:rsidR="00041BCD">
        <w:rPr>
          <w:rFonts w:ascii="Times New Roman" w:hAnsi="Times New Roman" w:cs="Times New Roman"/>
          <w:sz w:val="24"/>
          <w:szCs w:val="24"/>
        </w:rPr>
        <w:t>o</w:t>
      </w:r>
      <w:r>
        <w:rPr>
          <w:rFonts w:ascii="Times New Roman" w:hAnsi="Times New Roman" w:cs="Times New Roman"/>
          <w:sz w:val="24"/>
          <w:szCs w:val="24"/>
        </w:rPr>
        <w:t xml:space="preserve"> nível de proteção comercial está diretamente ligado à proporção das tarifas sobre os produtos importados, ou seja, se um país tiver suas tarifas aplicadas aos produtos importados em um patamar acima da média que é praticada em outros países, </w:t>
      </w:r>
      <w:r>
        <w:rPr>
          <w:rFonts w:ascii="Times New Roman" w:hAnsi="Times New Roman" w:cs="Times New Roman"/>
          <w:sz w:val="24"/>
          <w:szCs w:val="24"/>
        </w:rPr>
        <w:lastRenderedPageBreak/>
        <w:t xml:space="preserve">considera-se então uma economia fechada. Já o nível de abertura comercial está ligado a indicadores como </w:t>
      </w:r>
      <w:r w:rsidRPr="002C211C">
        <w:rPr>
          <w:rFonts w:ascii="Times New Roman" w:hAnsi="Times New Roman" w:cs="Times New Roman"/>
          <w:i/>
          <w:sz w:val="24"/>
          <w:szCs w:val="24"/>
        </w:rPr>
        <w:t>participação das exportações</w:t>
      </w:r>
      <w:r>
        <w:rPr>
          <w:rFonts w:ascii="Times New Roman" w:hAnsi="Times New Roman" w:cs="Times New Roman"/>
          <w:sz w:val="24"/>
          <w:szCs w:val="24"/>
        </w:rPr>
        <w:t xml:space="preserve"> e das </w:t>
      </w:r>
      <w:r w:rsidRPr="00756E98">
        <w:rPr>
          <w:rFonts w:ascii="Times New Roman" w:hAnsi="Times New Roman" w:cs="Times New Roman"/>
          <w:i/>
          <w:sz w:val="24"/>
          <w:szCs w:val="24"/>
        </w:rPr>
        <w:t>importações de bens e serviços em relação ao PIB</w:t>
      </w:r>
      <w:r>
        <w:rPr>
          <w:rFonts w:ascii="Times New Roman" w:hAnsi="Times New Roman" w:cs="Times New Roman"/>
          <w:sz w:val="24"/>
          <w:szCs w:val="24"/>
        </w:rPr>
        <w:t xml:space="preserve">. Ou seja, se esses indicadores apresentarem um patamar </w:t>
      </w:r>
      <w:r w:rsidR="00756E98">
        <w:rPr>
          <w:rFonts w:ascii="Times New Roman" w:hAnsi="Times New Roman" w:cs="Times New Roman"/>
          <w:sz w:val="24"/>
          <w:szCs w:val="24"/>
        </w:rPr>
        <w:t>menor</w:t>
      </w:r>
      <w:r>
        <w:rPr>
          <w:rFonts w:ascii="Times New Roman" w:hAnsi="Times New Roman" w:cs="Times New Roman"/>
          <w:sz w:val="24"/>
          <w:szCs w:val="24"/>
        </w:rPr>
        <w:t xml:space="preserve"> do que em outras nações, a nação tem um baixo nível de abertura comercial</w:t>
      </w:r>
      <w:r w:rsidR="00756E98">
        <w:rPr>
          <w:rFonts w:ascii="Times New Roman" w:hAnsi="Times New Roman" w:cs="Times New Roman"/>
          <w:sz w:val="24"/>
          <w:szCs w:val="24"/>
        </w:rPr>
        <w:t>,</w:t>
      </w:r>
      <w:r>
        <w:rPr>
          <w:rFonts w:ascii="Times New Roman" w:hAnsi="Times New Roman" w:cs="Times New Roman"/>
          <w:sz w:val="24"/>
          <w:szCs w:val="24"/>
        </w:rPr>
        <w:t xml:space="preserve"> </w:t>
      </w:r>
      <w:r w:rsidR="005E7324">
        <w:rPr>
          <w:rFonts w:ascii="Times New Roman" w:hAnsi="Times New Roman" w:cs="Times New Roman"/>
          <w:sz w:val="24"/>
          <w:szCs w:val="24"/>
        </w:rPr>
        <w:t xml:space="preserve">sendo </w:t>
      </w:r>
      <w:r>
        <w:rPr>
          <w:rFonts w:ascii="Times New Roman" w:hAnsi="Times New Roman" w:cs="Times New Roman"/>
          <w:sz w:val="24"/>
          <w:szCs w:val="24"/>
        </w:rPr>
        <w:t>uma nação “fechada”. Baseado nestes indicadores</w:t>
      </w:r>
      <w:r>
        <w:rPr>
          <w:rStyle w:val="Refdenotaderodap"/>
          <w:rFonts w:ascii="Times New Roman" w:hAnsi="Times New Roman" w:cs="Times New Roman"/>
          <w:sz w:val="24"/>
          <w:szCs w:val="24"/>
        </w:rPr>
        <w:footnoteReference w:id="12"/>
      </w:r>
      <w:r>
        <w:rPr>
          <w:rFonts w:ascii="Times New Roman" w:hAnsi="Times New Roman" w:cs="Times New Roman"/>
          <w:sz w:val="24"/>
          <w:szCs w:val="24"/>
        </w:rPr>
        <w:t>, o autor conclui</w:t>
      </w:r>
      <w:r w:rsidRPr="00BB7850">
        <w:rPr>
          <w:rFonts w:ascii="Times New Roman" w:hAnsi="Times New Roman" w:cs="Times New Roman"/>
          <w:sz w:val="24"/>
          <w:szCs w:val="24"/>
        </w:rPr>
        <w:t xml:space="preserve"> que o Brasil, de fato, não é um país muito protegido</w:t>
      </w:r>
      <w:r w:rsidR="00756E98">
        <w:rPr>
          <w:rFonts w:ascii="Times New Roman" w:hAnsi="Times New Roman" w:cs="Times New Roman"/>
          <w:sz w:val="24"/>
          <w:szCs w:val="24"/>
        </w:rPr>
        <w:t>,</w:t>
      </w:r>
      <w:r w:rsidRPr="00BB7850">
        <w:rPr>
          <w:rFonts w:ascii="Times New Roman" w:hAnsi="Times New Roman" w:cs="Times New Roman"/>
          <w:sz w:val="24"/>
          <w:szCs w:val="24"/>
        </w:rPr>
        <w:t xml:space="preserve"> como fica claro no trecho a seguir:</w:t>
      </w:r>
    </w:p>
    <w:p w14:paraId="645CD037" w14:textId="77777777" w:rsidR="00F111A0" w:rsidRDefault="00F111A0" w:rsidP="00A6048A">
      <w:pPr>
        <w:spacing w:after="0" w:line="240" w:lineRule="auto"/>
        <w:ind w:left="2268"/>
        <w:jc w:val="both"/>
        <w:rPr>
          <w:rFonts w:ascii="Times New Roman" w:hAnsi="Times New Roman" w:cs="Times New Roman"/>
          <w:sz w:val="20"/>
          <w:szCs w:val="20"/>
          <w:shd w:val="clear" w:color="auto" w:fill="ECECEC"/>
        </w:rPr>
      </w:pPr>
    </w:p>
    <w:p w14:paraId="57ACC245" w14:textId="77777777" w:rsidR="00F111A0" w:rsidRPr="00E234A5" w:rsidRDefault="00F111A0" w:rsidP="00A6048A">
      <w:pPr>
        <w:spacing w:line="240" w:lineRule="auto"/>
        <w:ind w:left="2268"/>
        <w:jc w:val="both"/>
        <w:rPr>
          <w:rFonts w:ascii="Times New Roman" w:hAnsi="Times New Roman" w:cs="Times New Roman"/>
          <w:sz w:val="20"/>
          <w:szCs w:val="20"/>
        </w:rPr>
      </w:pPr>
      <w:r w:rsidRPr="00E234A5">
        <w:rPr>
          <w:rFonts w:ascii="Times New Roman" w:hAnsi="Times New Roman" w:cs="Times New Roman"/>
          <w:sz w:val="20"/>
          <w:szCs w:val="20"/>
        </w:rPr>
        <w:t>Entretanto, não se pode afirmar que o Brasil é extremamente protegido, uma vez que a tarifa média incidente sobre os produtos importados é inferior à da Índia, um país em desenvolvimento similar, e à da Coreia do Sul, um país desenvolvido. E o desvio-padrão, relativamente baixo, só é superior ao da China, indicando reduzida dispersão das demais linhas tarifárias em relação à tarifa média aplicada. (NASSIF, 2018, não p.)</w:t>
      </w:r>
    </w:p>
    <w:p w14:paraId="19A5A750" w14:textId="77777777" w:rsidR="00F111A0" w:rsidRDefault="00F111A0" w:rsidP="00A6048A">
      <w:pPr>
        <w:spacing w:after="0" w:line="240" w:lineRule="auto"/>
        <w:jc w:val="both"/>
        <w:rPr>
          <w:rFonts w:ascii="Times New Roman" w:hAnsi="Times New Roman" w:cs="Times New Roman"/>
          <w:sz w:val="24"/>
          <w:szCs w:val="24"/>
        </w:rPr>
      </w:pPr>
    </w:p>
    <w:p w14:paraId="7D96ECBF" w14:textId="38BE066B" w:rsidR="00041BCD" w:rsidRPr="00A02C3B" w:rsidRDefault="00F111A0" w:rsidP="00A604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Pr="00E2223C">
        <w:rPr>
          <w:rFonts w:ascii="Times New Roman" w:hAnsi="Times New Roman" w:cs="Times New Roman"/>
          <w:sz w:val="24"/>
          <w:szCs w:val="24"/>
        </w:rPr>
        <w:t>ntretanto</w:t>
      </w:r>
      <w:r>
        <w:rPr>
          <w:rFonts w:ascii="Times New Roman" w:hAnsi="Times New Roman" w:cs="Times New Roman"/>
          <w:sz w:val="24"/>
          <w:szCs w:val="24"/>
        </w:rPr>
        <w:t xml:space="preserve">, </w:t>
      </w:r>
      <w:r w:rsidR="00756E98">
        <w:rPr>
          <w:rFonts w:ascii="Times New Roman" w:hAnsi="Times New Roman" w:cs="Times New Roman"/>
          <w:sz w:val="24"/>
          <w:szCs w:val="24"/>
        </w:rPr>
        <w:t>é possível afirmar</w:t>
      </w:r>
      <w:r>
        <w:rPr>
          <w:rFonts w:ascii="Times New Roman" w:hAnsi="Times New Roman" w:cs="Times New Roman"/>
          <w:sz w:val="24"/>
          <w:szCs w:val="24"/>
        </w:rPr>
        <w:t xml:space="preserve"> que o Brasil</w:t>
      </w:r>
      <w:r w:rsidRPr="00E2223C">
        <w:rPr>
          <w:rFonts w:ascii="Times New Roman" w:hAnsi="Times New Roman" w:cs="Times New Roman"/>
          <w:sz w:val="24"/>
          <w:szCs w:val="24"/>
        </w:rPr>
        <w:t xml:space="preserve"> ainda é uma nação </w:t>
      </w:r>
      <w:r w:rsidR="00756E98">
        <w:rPr>
          <w:rFonts w:ascii="Times New Roman" w:hAnsi="Times New Roman" w:cs="Times New Roman"/>
          <w:sz w:val="24"/>
          <w:szCs w:val="24"/>
        </w:rPr>
        <w:t xml:space="preserve">relativamente </w:t>
      </w:r>
      <w:r w:rsidRPr="00E2223C">
        <w:rPr>
          <w:rFonts w:ascii="Times New Roman" w:hAnsi="Times New Roman" w:cs="Times New Roman"/>
          <w:sz w:val="24"/>
          <w:szCs w:val="24"/>
        </w:rPr>
        <w:t>fechada e sugere uma nova rodada de abertura comercial de maneira unilateral</w:t>
      </w:r>
      <w:r w:rsidRPr="00BB7850">
        <w:rPr>
          <w:rFonts w:ascii="Times New Roman" w:hAnsi="Times New Roman" w:cs="Times New Roman"/>
          <w:sz w:val="24"/>
          <w:szCs w:val="24"/>
        </w:rPr>
        <w:t>. D</w:t>
      </w:r>
      <w:r>
        <w:rPr>
          <w:rFonts w:ascii="Times New Roman" w:hAnsi="Times New Roman" w:cs="Times New Roman"/>
          <w:sz w:val="24"/>
          <w:szCs w:val="24"/>
        </w:rPr>
        <w:t>este modo, a partir de uma nova rodada de abertura,</w:t>
      </w:r>
      <w:r w:rsidRPr="001828A7">
        <w:rPr>
          <w:rFonts w:ascii="Times New Roman" w:hAnsi="Times New Roman" w:cs="Times New Roman"/>
          <w:sz w:val="24"/>
          <w:szCs w:val="24"/>
        </w:rPr>
        <w:t xml:space="preserve"> </w:t>
      </w:r>
      <w:r>
        <w:rPr>
          <w:rFonts w:ascii="Times New Roman" w:hAnsi="Times New Roman" w:cs="Times New Roman"/>
          <w:sz w:val="24"/>
          <w:szCs w:val="24"/>
        </w:rPr>
        <w:t>ocorreria uma espécie de choque de competitividade entre a indústria nacional e a internacional</w:t>
      </w:r>
      <w:r w:rsidRPr="001828A7">
        <w:rPr>
          <w:rFonts w:ascii="Times New Roman" w:hAnsi="Times New Roman" w:cs="Times New Roman"/>
          <w:sz w:val="24"/>
          <w:szCs w:val="24"/>
        </w:rPr>
        <w:t xml:space="preserve"> impulsionando o crescimento da produtividade agregada</w:t>
      </w:r>
      <w:r>
        <w:rPr>
          <w:rFonts w:ascii="Times New Roman" w:hAnsi="Times New Roman" w:cs="Times New Roman"/>
          <w:sz w:val="24"/>
          <w:szCs w:val="24"/>
        </w:rPr>
        <w:t xml:space="preserve"> do setor</w:t>
      </w:r>
      <w:r w:rsidR="00B005E0">
        <w:rPr>
          <w:rFonts w:ascii="Times New Roman" w:hAnsi="Times New Roman" w:cs="Times New Roman"/>
          <w:sz w:val="24"/>
          <w:szCs w:val="24"/>
        </w:rPr>
        <w:t xml:space="preserve"> no país</w:t>
      </w:r>
      <w:r w:rsidRPr="001828A7">
        <w:rPr>
          <w:rFonts w:ascii="Times New Roman" w:hAnsi="Times New Roman" w:cs="Times New Roman"/>
          <w:sz w:val="24"/>
          <w:szCs w:val="24"/>
        </w:rPr>
        <w:t>, que se encontra estagnada há duas décadas</w:t>
      </w:r>
      <w:r>
        <w:rPr>
          <w:rFonts w:ascii="Times New Roman" w:hAnsi="Times New Roman" w:cs="Times New Roman"/>
          <w:sz w:val="24"/>
          <w:szCs w:val="24"/>
        </w:rPr>
        <w:t>.</w:t>
      </w:r>
    </w:p>
    <w:p w14:paraId="25F92A48" w14:textId="209FFC45" w:rsidR="00F111A0" w:rsidRDefault="00F111A0" w:rsidP="00A604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Contudo,</w:t>
      </w:r>
      <w:r w:rsidR="00566BFF">
        <w:rPr>
          <w:rFonts w:ascii="Times New Roman" w:hAnsi="Times New Roman" w:cs="Times New Roman"/>
          <w:sz w:val="24"/>
          <w:szCs w:val="24"/>
        </w:rPr>
        <w:t xml:space="preserve"> o autor argumenta que</w:t>
      </w:r>
      <w:r>
        <w:rPr>
          <w:rFonts w:ascii="Times New Roman" w:hAnsi="Times New Roman" w:cs="Times New Roman"/>
          <w:sz w:val="24"/>
          <w:szCs w:val="24"/>
        </w:rPr>
        <w:t xml:space="preserve"> </w:t>
      </w:r>
      <w:r w:rsidR="00566BFF">
        <w:rPr>
          <w:rFonts w:ascii="Times New Roman" w:hAnsi="Times New Roman" w:cs="Times New Roman"/>
          <w:sz w:val="24"/>
          <w:szCs w:val="24"/>
        </w:rPr>
        <w:t>a</w:t>
      </w:r>
      <w:r>
        <w:rPr>
          <w:rFonts w:ascii="Times New Roman" w:hAnsi="Times New Roman" w:cs="Times New Roman"/>
          <w:sz w:val="24"/>
          <w:szCs w:val="24"/>
        </w:rPr>
        <w:t>umentar o grau de abertura comercial em um momento em que a taxa de câmbio se encontra valorizada</w:t>
      </w:r>
      <w:r w:rsidR="00566BFF">
        <w:rPr>
          <w:rFonts w:ascii="Times New Roman" w:hAnsi="Times New Roman" w:cs="Times New Roman"/>
          <w:sz w:val="24"/>
          <w:szCs w:val="24"/>
        </w:rPr>
        <w:t xml:space="preserve"> (abaixo do nível de </w:t>
      </w:r>
      <w:r w:rsidR="00C3746B">
        <w:rPr>
          <w:rFonts w:ascii="Times New Roman" w:hAnsi="Times New Roman" w:cs="Times New Roman"/>
          <w:sz w:val="24"/>
          <w:szCs w:val="24"/>
        </w:rPr>
        <w:t>equilíbrio) é</w:t>
      </w:r>
      <w:r>
        <w:rPr>
          <w:rFonts w:ascii="Times New Roman" w:hAnsi="Times New Roman" w:cs="Times New Roman"/>
          <w:sz w:val="24"/>
          <w:szCs w:val="24"/>
        </w:rPr>
        <w:t xml:space="preserve"> uma medida</w:t>
      </w:r>
      <w:r w:rsidR="00756E98">
        <w:rPr>
          <w:rFonts w:ascii="Times New Roman" w:hAnsi="Times New Roman" w:cs="Times New Roman"/>
          <w:sz w:val="24"/>
          <w:szCs w:val="24"/>
        </w:rPr>
        <w:t>,</w:t>
      </w:r>
      <w:r>
        <w:rPr>
          <w:rFonts w:ascii="Times New Roman" w:hAnsi="Times New Roman" w:cs="Times New Roman"/>
          <w:sz w:val="24"/>
          <w:szCs w:val="24"/>
        </w:rPr>
        <w:t xml:space="preserve"> no mínimo, ineficiente:</w:t>
      </w:r>
    </w:p>
    <w:p w14:paraId="62D7C866" w14:textId="77777777" w:rsidR="00F111A0" w:rsidRDefault="00F111A0" w:rsidP="00A6048A">
      <w:pPr>
        <w:spacing w:after="0" w:line="240" w:lineRule="auto"/>
        <w:jc w:val="both"/>
        <w:rPr>
          <w:rFonts w:ascii="Times New Roman" w:hAnsi="Times New Roman" w:cs="Times New Roman"/>
          <w:sz w:val="24"/>
          <w:szCs w:val="24"/>
        </w:rPr>
      </w:pPr>
    </w:p>
    <w:p w14:paraId="0B2FE366" w14:textId="77777777" w:rsidR="00F111A0" w:rsidRDefault="00F111A0" w:rsidP="00A6048A">
      <w:pPr>
        <w:spacing w:after="0" w:line="240" w:lineRule="auto"/>
        <w:ind w:left="2268"/>
        <w:jc w:val="both"/>
        <w:rPr>
          <w:rFonts w:ascii="Times New Roman" w:hAnsi="Times New Roman" w:cs="Times New Roman"/>
          <w:sz w:val="20"/>
          <w:szCs w:val="20"/>
        </w:rPr>
      </w:pPr>
      <w:r w:rsidRPr="009B78A9">
        <w:rPr>
          <w:rFonts w:ascii="Times New Roman" w:hAnsi="Times New Roman" w:cs="Times New Roman"/>
          <w:sz w:val="20"/>
          <w:szCs w:val="20"/>
        </w:rPr>
        <w:t>É preciso ressalvar, porém, que tanto programas de liberalização comercial como políticas industriais voltadas para acelerar o desenvolvimento econômico só são eficazes se, e somente se, a moeda brasileira não estiver sobrevalorizada em relação a uma cesta de moedas de parceiros relevantes. Como mostra a experiência internacional, liberalização com</w:t>
      </w:r>
      <w:r>
        <w:rPr>
          <w:rFonts w:ascii="Times New Roman" w:hAnsi="Times New Roman" w:cs="Times New Roman"/>
          <w:sz w:val="20"/>
          <w:szCs w:val="20"/>
        </w:rPr>
        <w:t xml:space="preserve"> </w:t>
      </w:r>
      <w:r w:rsidRPr="009B78A9">
        <w:rPr>
          <w:rFonts w:ascii="Times New Roman" w:hAnsi="Times New Roman" w:cs="Times New Roman"/>
          <w:sz w:val="20"/>
          <w:szCs w:val="20"/>
        </w:rPr>
        <w:t>liberalização comercial e política industrial eficientes dependem de que a taxa de câmbio real seja mantida ligeiramente subvalorizada e em níveis estáveis.</w:t>
      </w:r>
      <w:r>
        <w:rPr>
          <w:rFonts w:ascii="Times New Roman" w:hAnsi="Times New Roman" w:cs="Times New Roman"/>
          <w:sz w:val="20"/>
          <w:szCs w:val="20"/>
        </w:rPr>
        <w:t xml:space="preserve"> (NASSIF, 2018, n. paginado).</w:t>
      </w:r>
    </w:p>
    <w:p w14:paraId="53AE5930" w14:textId="77777777" w:rsidR="00F111A0" w:rsidRDefault="00F111A0" w:rsidP="00A6048A">
      <w:pPr>
        <w:spacing w:after="0" w:line="240" w:lineRule="auto"/>
        <w:ind w:firstLine="708"/>
        <w:jc w:val="both"/>
        <w:rPr>
          <w:rFonts w:ascii="Times New Roman" w:hAnsi="Times New Roman" w:cs="Times New Roman"/>
          <w:sz w:val="24"/>
          <w:szCs w:val="24"/>
        </w:rPr>
      </w:pPr>
    </w:p>
    <w:p w14:paraId="60D8C980" w14:textId="0BD395D5" w:rsidR="00FF7BD5" w:rsidRDefault="00FF7BD5" w:rsidP="00A6048A">
      <w:pPr>
        <w:spacing w:after="0" w:line="240" w:lineRule="auto"/>
        <w:ind w:firstLine="708"/>
        <w:jc w:val="both"/>
        <w:rPr>
          <w:rFonts w:ascii="Times New Roman" w:hAnsi="Times New Roman" w:cs="Times New Roman"/>
          <w:sz w:val="24"/>
          <w:szCs w:val="24"/>
        </w:rPr>
      </w:pPr>
      <w:r w:rsidRPr="00434C5F">
        <w:rPr>
          <w:rFonts w:ascii="Times New Roman" w:hAnsi="Times New Roman" w:cs="Times New Roman"/>
          <w:sz w:val="24"/>
          <w:szCs w:val="24"/>
        </w:rPr>
        <w:t xml:space="preserve">Portanto, </w:t>
      </w:r>
      <w:r w:rsidR="00756E98">
        <w:rPr>
          <w:rFonts w:ascii="Times New Roman" w:hAnsi="Times New Roman" w:cs="Times New Roman"/>
          <w:sz w:val="24"/>
          <w:szCs w:val="24"/>
        </w:rPr>
        <w:t>n</w:t>
      </w:r>
      <w:r w:rsidRPr="00434C5F">
        <w:rPr>
          <w:rFonts w:ascii="Times New Roman" w:hAnsi="Times New Roman" w:cs="Times New Roman"/>
          <w:sz w:val="24"/>
          <w:szCs w:val="24"/>
        </w:rPr>
        <w:t xml:space="preserve">a estratégia </w:t>
      </w:r>
      <w:r w:rsidR="00756E98">
        <w:rPr>
          <w:rFonts w:ascii="Times New Roman" w:hAnsi="Times New Roman" w:cs="Times New Roman"/>
          <w:sz w:val="24"/>
          <w:szCs w:val="24"/>
        </w:rPr>
        <w:t>que</w:t>
      </w:r>
      <w:r w:rsidRPr="00434C5F">
        <w:rPr>
          <w:rFonts w:ascii="Times New Roman" w:hAnsi="Times New Roman" w:cs="Times New Roman"/>
          <w:sz w:val="24"/>
          <w:szCs w:val="24"/>
        </w:rPr>
        <w:t xml:space="preserve"> se baseia o novo desenvolvimentismo, </w:t>
      </w:r>
      <w:r>
        <w:rPr>
          <w:rFonts w:ascii="Times New Roman" w:hAnsi="Times New Roman" w:cs="Times New Roman"/>
          <w:sz w:val="24"/>
          <w:szCs w:val="24"/>
        </w:rPr>
        <w:t xml:space="preserve">as </w:t>
      </w:r>
      <w:r w:rsidRPr="00434C5F">
        <w:rPr>
          <w:rFonts w:ascii="Times New Roman" w:hAnsi="Times New Roman" w:cs="Times New Roman"/>
          <w:sz w:val="24"/>
          <w:szCs w:val="24"/>
        </w:rPr>
        <w:t>técnicas protecionistas</w:t>
      </w:r>
      <w:r w:rsidR="00B005E0">
        <w:rPr>
          <w:rFonts w:ascii="Times New Roman" w:hAnsi="Times New Roman" w:cs="Times New Roman"/>
          <w:sz w:val="24"/>
          <w:szCs w:val="24"/>
        </w:rPr>
        <w:t xml:space="preserve"> clássicas</w:t>
      </w:r>
      <w:r w:rsidR="00CC3CE4">
        <w:rPr>
          <w:rFonts w:ascii="Times New Roman" w:hAnsi="Times New Roman" w:cs="Times New Roman"/>
          <w:sz w:val="24"/>
          <w:szCs w:val="24"/>
        </w:rPr>
        <w:t xml:space="preserve"> são</w:t>
      </w:r>
      <w:r w:rsidRPr="00434C5F">
        <w:rPr>
          <w:rFonts w:ascii="Times New Roman" w:hAnsi="Times New Roman" w:cs="Times New Roman"/>
          <w:sz w:val="24"/>
          <w:szCs w:val="24"/>
        </w:rPr>
        <w:t xml:space="preserve"> desnecessárias</w:t>
      </w:r>
      <w:r>
        <w:rPr>
          <w:rFonts w:ascii="Times New Roman" w:hAnsi="Times New Roman" w:cs="Times New Roman"/>
          <w:sz w:val="24"/>
          <w:szCs w:val="24"/>
        </w:rPr>
        <w:t>. O</w:t>
      </w:r>
      <w:r w:rsidRPr="00434C5F">
        <w:rPr>
          <w:rFonts w:ascii="Times New Roman" w:hAnsi="Times New Roman" w:cs="Times New Roman"/>
          <w:sz w:val="24"/>
          <w:szCs w:val="24"/>
        </w:rPr>
        <w:t xml:space="preserve">s principais pontos </w:t>
      </w:r>
      <w:r>
        <w:rPr>
          <w:rFonts w:ascii="Times New Roman" w:hAnsi="Times New Roman" w:cs="Times New Roman"/>
          <w:sz w:val="24"/>
          <w:szCs w:val="24"/>
        </w:rPr>
        <w:t>podem ser resumidos em</w:t>
      </w:r>
      <w:r w:rsidRPr="00434C5F">
        <w:rPr>
          <w:rFonts w:ascii="Times New Roman" w:hAnsi="Times New Roman" w:cs="Times New Roman"/>
          <w:sz w:val="24"/>
          <w:szCs w:val="24"/>
        </w:rPr>
        <w:t xml:space="preserve"> dois grandes eixos</w:t>
      </w:r>
      <w:r>
        <w:rPr>
          <w:rFonts w:ascii="Times New Roman" w:hAnsi="Times New Roman" w:cs="Times New Roman"/>
          <w:sz w:val="24"/>
          <w:szCs w:val="24"/>
        </w:rPr>
        <w:t>,</w:t>
      </w:r>
      <w:r w:rsidRPr="00434C5F">
        <w:rPr>
          <w:rFonts w:ascii="Times New Roman" w:hAnsi="Times New Roman" w:cs="Times New Roman"/>
          <w:sz w:val="24"/>
          <w:szCs w:val="24"/>
        </w:rPr>
        <w:t xml:space="preserve"> como conclui </w:t>
      </w:r>
      <w:proofErr w:type="spellStart"/>
      <w:r w:rsidRPr="00434C5F">
        <w:rPr>
          <w:rFonts w:ascii="Times New Roman" w:hAnsi="Times New Roman" w:cs="Times New Roman"/>
          <w:sz w:val="24"/>
          <w:szCs w:val="24"/>
        </w:rPr>
        <w:t>Oreiro</w:t>
      </w:r>
      <w:proofErr w:type="spellEnd"/>
      <w:r w:rsidR="00756E98">
        <w:rPr>
          <w:rFonts w:ascii="Times New Roman" w:hAnsi="Times New Roman" w:cs="Times New Roman"/>
          <w:sz w:val="24"/>
          <w:szCs w:val="24"/>
        </w:rPr>
        <w:t xml:space="preserve"> (2016)</w:t>
      </w:r>
      <w:r w:rsidRPr="00434C5F">
        <w:rPr>
          <w:rFonts w:ascii="Times New Roman" w:hAnsi="Times New Roman" w:cs="Times New Roman"/>
          <w:sz w:val="24"/>
          <w:szCs w:val="24"/>
        </w:rPr>
        <w:t>:</w:t>
      </w:r>
    </w:p>
    <w:p w14:paraId="25BBEA84" w14:textId="77777777" w:rsidR="00756E98" w:rsidRPr="002E4D01" w:rsidRDefault="00756E98" w:rsidP="00A6048A">
      <w:pPr>
        <w:spacing w:after="0" w:line="240" w:lineRule="auto"/>
        <w:ind w:firstLine="708"/>
        <w:jc w:val="both"/>
        <w:rPr>
          <w:rFonts w:ascii="Times New Roman" w:hAnsi="Times New Roman" w:cs="Times New Roman"/>
          <w:sz w:val="24"/>
          <w:szCs w:val="24"/>
        </w:rPr>
      </w:pPr>
    </w:p>
    <w:p w14:paraId="77B7283C" w14:textId="173F855B" w:rsidR="00FF7BD5" w:rsidRDefault="00FF7BD5" w:rsidP="00A6048A">
      <w:pPr>
        <w:spacing w:after="0" w:line="240" w:lineRule="auto"/>
        <w:ind w:left="2268"/>
        <w:jc w:val="both"/>
        <w:rPr>
          <w:rFonts w:ascii="Times New Roman" w:hAnsi="Times New Roman" w:cs="Times New Roman"/>
          <w:sz w:val="24"/>
          <w:szCs w:val="24"/>
        </w:rPr>
      </w:pPr>
      <w:r>
        <w:rPr>
          <w:rFonts w:ascii="Times New Roman" w:hAnsi="Times New Roman" w:cs="Times New Roman"/>
          <w:sz w:val="20"/>
          <w:szCs w:val="20"/>
        </w:rPr>
        <w:t>O primeiro</w:t>
      </w:r>
      <w:r w:rsidR="00296F1D">
        <w:rPr>
          <w:rFonts w:ascii="Times New Roman" w:hAnsi="Times New Roman" w:cs="Times New Roman"/>
          <w:sz w:val="20"/>
          <w:szCs w:val="20"/>
        </w:rPr>
        <w:t xml:space="preserve"> [</w:t>
      </w:r>
      <w:r>
        <w:rPr>
          <w:rFonts w:ascii="Times New Roman" w:hAnsi="Times New Roman" w:cs="Times New Roman"/>
          <w:sz w:val="20"/>
          <w:szCs w:val="20"/>
        </w:rPr>
        <w:t>...</w:t>
      </w:r>
      <w:r w:rsidR="00296F1D">
        <w:rPr>
          <w:rFonts w:ascii="Times New Roman" w:hAnsi="Times New Roman" w:cs="Times New Roman"/>
          <w:sz w:val="20"/>
          <w:szCs w:val="20"/>
        </w:rPr>
        <w:t xml:space="preserve">] </w:t>
      </w:r>
      <w:r>
        <w:rPr>
          <w:rFonts w:ascii="Times New Roman" w:hAnsi="Times New Roman" w:cs="Times New Roman"/>
          <w:sz w:val="20"/>
          <w:szCs w:val="20"/>
        </w:rPr>
        <w:t>a adoção de regime cambial que garanta um câmbio competitivo</w:t>
      </w:r>
      <w:r w:rsidR="00296F1D">
        <w:rPr>
          <w:rFonts w:ascii="Times New Roman" w:hAnsi="Times New Roman" w:cs="Times New Roman"/>
          <w:sz w:val="20"/>
          <w:szCs w:val="20"/>
        </w:rPr>
        <w:t xml:space="preserve"> [</w:t>
      </w:r>
      <w:r>
        <w:rPr>
          <w:rFonts w:ascii="Times New Roman" w:hAnsi="Times New Roman" w:cs="Times New Roman"/>
          <w:sz w:val="20"/>
          <w:szCs w:val="20"/>
        </w:rPr>
        <w:t>...</w:t>
      </w:r>
      <w:r w:rsidR="00296F1D">
        <w:rPr>
          <w:rFonts w:ascii="Times New Roman" w:hAnsi="Times New Roman" w:cs="Times New Roman"/>
          <w:sz w:val="20"/>
          <w:szCs w:val="20"/>
        </w:rPr>
        <w:t>]</w:t>
      </w:r>
      <w:r>
        <w:rPr>
          <w:rFonts w:ascii="Times New Roman" w:hAnsi="Times New Roman" w:cs="Times New Roman"/>
          <w:sz w:val="20"/>
          <w:szCs w:val="20"/>
        </w:rPr>
        <w:t>, a existência de infraestrutura adequada para as necessidades das empresas, principalmente para a exportação...incentivos para a realização de investimentos em pesquisa e desenvolvimento de novas tecnologias e qualificação da mão de obra</w:t>
      </w:r>
      <w:r w:rsidR="00CC3CE4">
        <w:rPr>
          <w:rFonts w:ascii="Times New Roman" w:hAnsi="Times New Roman" w:cs="Times New Roman"/>
          <w:sz w:val="20"/>
          <w:szCs w:val="20"/>
        </w:rPr>
        <w:t xml:space="preserve"> [</w:t>
      </w:r>
      <w:r>
        <w:rPr>
          <w:rFonts w:ascii="Times New Roman" w:hAnsi="Times New Roman" w:cs="Times New Roman"/>
          <w:sz w:val="20"/>
          <w:szCs w:val="20"/>
        </w:rPr>
        <w:t>..</w:t>
      </w:r>
      <w:r w:rsidR="00CC3CE4">
        <w:rPr>
          <w:rFonts w:ascii="Times New Roman" w:hAnsi="Times New Roman" w:cs="Times New Roman"/>
          <w:sz w:val="20"/>
          <w:szCs w:val="20"/>
        </w:rPr>
        <w:t>.]</w:t>
      </w:r>
      <w:r>
        <w:rPr>
          <w:rFonts w:ascii="Times New Roman" w:hAnsi="Times New Roman" w:cs="Times New Roman"/>
          <w:sz w:val="20"/>
          <w:szCs w:val="20"/>
        </w:rPr>
        <w:t xml:space="preserve"> O segundo aumento da poupança do setor público</w:t>
      </w:r>
      <w:r w:rsidR="00296F1D">
        <w:rPr>
          <w:rFonts w:ascii="Times New Roman" w:hAnsi="Times New Roman" w:cs="Times New Roman"/>
          <w:sz w:val="20"/>
          <w:szCs w:val="20"/>
        </w:rPr>
        <w:t xml:space="preserve"> [</w:t>
      </w:r>
      <w:r>
        <w:rPr>
          <w:rFonts w:ascii="Times New Roman" w:hAnsi="Times New Roman" w:cs="Times New Roman"/>
          <w:sz w:val="20"/>
          <w:szCs w:val="20"/>
        </w:rPr>
        <w:t>...</w:t>
      </w:r>
      <w:r w:rsidR="00296F1D">
        <w:rPr>
          <w:rFonts w:ascii="Times New Roman" w:hAnsi="Times New Roman" w:cs="Times New Roman"/>
          <w:sz w:val="20"/>
          <w:szCs w:val="20"/>
        </w:rPr>
        <w:t xml:space="preserve">] </w:t>
      </w:r>
      <w:r>
        <w:rPr>
          <w:rFonts w:ascii="Times New Roman" w:hAnsi="Times New Roman" w:cs="Times New Roman"/>
          <w:sz w:val="20"/>
          <w:szCs w:val="20"/>
        </w:rPr>
        <w:t>aumento</w:t>
      </w:r>
      <w:r w:rsidR="00296F1D">
        <w:rPr>
          <w:rFonts w:ascii="Times New Roman" w:hAnsi="Times New Roman" w:cs="Times New Roman"/>
          <w:sz w:val="20"/>
          <w:szCs w:val="20"/>
        </w:rPr>
        <w:t xml:space="preserve"> </w:t>
      </w:r>
      <w:r>
        <w:rPr>
          <w:rFonts w:ascii="Times New Roman" w:hAnsi="Times New Roman" w:cs="Times New Roman"/>
          <w:sz w:val="20"/>
          <w:szCs w:val="20"/>
        </w:rPr>
        <w:t>(significativo) dos investimentos públicos em infraestrutura, aumento dos gastos em educação primaria e secundária, juntamente com aumento dos gastos na formação técnica industrial e serviços</w:t>
      </w:r>
      <w:r w:rsidR="00296F1D">
        <w:rPr>
          <w:rFonts w:ascii="Times New Roman" w:hAnsi="Times New Roman" w:cs="Times New Roman"/>
          <w:sz w:val="20"/>
          <w:szCs w:val="20"/>
        </w:rPr>
        <w:t xml:space="preserve"> [</w:t>
      </w:r>
      <w:r>
        <w:rPr>
          <w:rFonts w:ascii="Times New Roman" w:hAnsi="Times New Roman" w:cs="Times New Roman"/>
          <w:sz w:val="20"/>
          <w:szCs w:val="20"/>
        </w:rPr>
        <w:t>...</w:t>
      </w:r>
      <w:r w:rsidR="00296F1D">
        <w:rPr>
          <w:rFonts w:ascii="Times New Roman" w:hAnsi="Times New Roman" w:cs="Times New Roman"/>
          <w:sz w:val="20"/>
          <w:szCs w:val="20"/>
        </w:rPr>
        <w:t>]</w:t>
      </w:r>
      <w:r>
        <w:rPr>
          <w:rFonts w:ascii="Times New Roman" w:hAnsi="Times New Roman" w:cs="Times New Roman"/>
          <w:sz w:val="20"/>
          <w:szCs w:val="20"/>
        </w:rPr>
        <w:t xml:space="preserve"> aumento do financiamento público para investimento de adoção de novas tecnologias por parte das empresas (OREIRO, 2016, p.150).</w:t>
      </w:r>
      <w:r>
        <w:rPr>
          <w:rFonts w:ascii="Times New Roman" w:hAnsi="Times New Roman" w:cs="Times New Roman"/>
          <w:sz w:val="24"/>
          <w:szCs w:val="24"/>
        </w:rPr>
        <w:t xml:space="preserve"> </w:t>
      </w:r>
    </w:p>
    <w:p w14:paraId="488F85D9" w14:textId="77777777" w:rsidR="00FF7BD5" w:rsidRDefault="00FF7BD5" w:rsidP="00A6048A">
      <w:pPr>
        <w:spacing w:after="0" w:line="240" w:lineRule="auto"/>
        <w:jc w:val="both"/>
        <w:rPr>
          <w:rFonts w:ascii="Times New Roman" w:hAnsi="Times New Roman" w:cs="Times New Roman"/>
          <w:sz w:val="24"/>
          <w:szCs w:val="24"/>
        </w:rPr>
      </w:pPr>
    </w:p>
    <w:p w14:paraId="3387C246" w14:textId="77777777" w:rsidR="00566BFF" w:rsidRDefault="0070467C" w:rsidP="00A6048A">
      <w:pPr>
        <w:spacing w:after="0" w:line="240" w:lineRule="auto"/>
        <w:ind w:firstLine="708"/>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14:paraId="60BC508F" w14:textId="611DAB35" w:rsidR="00921AA3" w:rsidRDefault="00921AA3" w:rsidP="00A604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Através dos pontos elencados até aqui é possível con</w:t>
      </w:r>
      <w:r w:rsidR="00756E98">
        <w:rPr>
          <w:rFonts w:ascii="Times New Roman" w:hAnsi="Times New Roman" w:cs="Times New Roman"/>
          <w:sz w:val="24"/>
          <w:szCs w:val="24"/>
        </w:rPr>
        <w:t>s</w:t>
      </w:r>
      <w:r>
        <w:rPr>
          <w:rFonts w:ascii="Times New Roman" w:hAnsi="Times New Roman" w:cs="Times New Roman"/>
          <w:sz w:val="24"/>
          <w:szCs w:val="24"/>
        </w:rPr>
        <w:t xml:space="preserve">tatar que os autores novo desenvolvimentistas condenam o desenvolvimento sustentado através de poupança externa. A ideia de </w:t>
      </w:r>
      <w:r w:rsidR="00756E98">
        <w:rPr>
          <w:rFonts w:ascii="Times New Roman" w:hAnsi="Times New Roman" w:cs="Times New Roman"/>
          <w:sz w:val="24"/>
          <w:szCs w:val="24"/>
        </w:rPr>
        <w:t>os países desenvolvidos,</w:t>
      </w:r>
      <w:r>
        <w:rPr>
          <w:rFonts w:ascii="Times New Roman" w:hAnsi="Times New Roman" w:cs="Times New Roman"/>
          <w:sz w:val="24"/>
          <w:szCs w:val="24"/>
        </w:rPr>
        <w:t xml:space="preserve"> ricos em capital</w:t>
      </w:r>
      <w:r w:rsidR="00756E98">
        <w:rPr>
          <w:rFonts w:ascii="Times New Roman" w:hAnsi="Times New Roman" w:cs="Times New Roman"/>
          <w:sz w:val="24"/>
          <w:szCs w:val="24"/>
        </w:rPr>
        <w:t>,</w:t>
      </w:r>
      <w:r>
        <w:rPr>
          <w:rFonts w:ascii="Times New Roman" w:hAnsi="Times New Roman" w:cs="Times New Roman"/>
          <w:sz w:val="24"/>
          <w:szCs w:val="24"/>
        </w:rPr>
        <w:t xml:space="preserve"> atua</w:t>
      </w:r>
      <w:r w:rsidR="00C2016A">
        <w:rPr>
          <w:rFonts w:ascii="Times New Roman" w:hAnsi="Times New Roman" w:cs="Times New Roman"/>
          <w:sz w:val="24"/>
          <w:szCs w:val="24"/>
        </w:rPr>
        <w:t>rem como uma espécie de credor,</w:t>
      </w:r>
      <w:r>
        <w:rPr>
          <w:rFonts w:ascii="Times New Roman" w:hAnsi="Times New Roman" w:cs="Times New Roman"/>
          <w:sz w:val="24"/>
          <w:szCs w:val="24"/>
        </w:rPr>
        <w:t xml:space="preserve"> financi</w:t>
      </w:r>
      <w:r w:rsidR="00756E98">
        <w:rPr>
          <w:rFonts w:ascii="Times New Roman" w:hAnsi="Times New Roman" w:cs="Times New Roman"/>
          <w:sz w:val="24"/>
          <w:szCs w:val="24"/>
        </w:rPr>
        <w:t>ando</w:t>
      </w:r>
      <w:r>
        <w:rPr>
          <w:rFonts w:ascii="Times New Roman" w:hAnsi="Times New Roman" w:cs="Times New Roman"/>
          <w:sz w:val="24"/>
          <w:szCs w:val="24"/>
        </w:rPr>
        <w:t xml:space="preserve"> os países em desenvolvimento, não passa de uma “armadilha”</w:t>
      </w:r>
      <w:r w:rsidR="00756E98">
        <w:rPr>
          <w:rFonts w:ascii="Times New Roman" w:hAnsi="Times New Roman" w:cs="Times New Roman"/>
          <w:sz w:val="24"/>
          <w:szCs w:val="24"/>
        </w:rPr>
        <w:t>,</w:t>
      </w:r>
      <w:r>
        <w:rPr>
          <w:rFonts w:ascii="Times New Roman" w:hAnsi="Times New Roman" w:cs="Times New Roman"/>
          <w:sz w:val="24"/>
          <w:szCs w:val="24"/>
        </w:rPr>
        <w:t xml:space="preserve"> segundo esta concepção. O desenvolvimento e o crescimento econômico em um país como Brasil deve partir da formação de uma poupança interna, obtida através de um pequeno superávit em conta</w:t>
      </w:r>
      <w:r w:rsidR="0023107C">
        <w:rPr>
          <w:rFonts w:ascii="Times New Roman" w:hAnsi="Times New Roman" w:cs="Times New Roman"/>
          <w:sz w:val="24"/>
          <w:szCs w:val="24"/>
        </w:rPr>
        <w:t xml:space="preserve"> </w:t>
      </w:r>
      <w:r>
        <w:rPr>
          <w:rFonts w:ascii="Times New Roman" w:hAnsi="Times New Roman" w:cs="Times New Roman"/>
          <w:sz w:val="24"/>
          <w:szCs w:val="24"/>
        </w:rPr>
        <w:t>corrente</w:t>
      </w:r>
      <w:r w:rsidR="00E65C05">
        <w:rPr>
          <w:rFonts w:ascii="Times New Roman" w:hAnsi="Times New Roman" w:cs="Times New Roman"/>
          <w:sz w:val="24"/>
          <w:szCs w:val="24"/>
        </w:rPr>
        <w:t>:</w:t>
      </w:r>
    </w:p>
    <w:p w14:paraId="5F8F3EDC" w14:textId="156B5FB5" w:rsidR="00E65C05" w:rsidRDefault="00E65C05" w:rsidP="00A6048A">
      <w:pPr>
        <w:spacing w:after="0" w:line="240" w:lineRule="auto"/>
        <w:ind w:firstLine="708"/>
        <w:jc w:val="both"/>
        <w:rPr>
          <w:rFonts w:ascii="Times New Roman" w:hAnsi="Times New Roman" w:cs="Times New Roman"/>
          <w:sz w:val="24"/>
          <w:szCs w:val="24"/>
        </w:rPr>
      </w:pPr>
    </w:p>
    <w:p w14:paraId="534357CD" w14:textId="43CFC119" w:rsidR="00E65C05" w:rsidRPr="00E65C05" w:rsidRDefault="0023107C" w:rsidP="00A6048A">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O superávit em conta corrente deverá ficar entre 1 e 2% do PIB, que é necessário para garantir uma taxa de câmbio competitiva, ao nível do equilíbrio industrial e, portanto, tornar competitivas as empresas que usam tecnologia no estado de arte mundial (BRESSER-PEREIRA, 2018, p. 147). </w:t>
      </w:r>
    </w:p>
    <w:p w14:paraId="06C29D21" w14:textId="77777777" w:rsidR="00921AA3" w:rsidRDefault="00921AA3" w:rsidP="00A6048A">
      <w:pPr>
        <w:spacing w:after="0" w:line="240" w:lineRule="auto"/>
        <w:jc w:val="both"/>
        <w:rPr>
          <w:rFonts w:ascii="Times New Roman" w:hAnsi="Times New Roman" w:cs="Times New Roman"/>
          <w:sz w:val="24"/>
          <w:szCs w:val="24"/>
        </w:rPr>
      </w:pPr>
    </w:p>
    <w:p w14:paraId="445F2C39" w14:textId="4C944135" w:rsidR="00FF7BD5" w:rsidRPr="006245B7" w:rsidRDefault="0023107C" w:rsidP="00A604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Assim</w:t>
      </w:r>
      <w:r w:rsidR="00756E98">
        <w:rPr>
          <w:rFonts w:ascii="Times New Roman" w:hAnsi="Times New Roman" w:cs="Times New Roman"/>
          <w:sz w:val="24"/>
          <w:szCs w:val="24"/>
        </w:rPr>
        <w:t>,</w:t>
      </w:r>
      <w:r>
        <w:rPr>
          <w:rFonts w:ascii="Times New Roman" w:hAnsi="Times New Roman" w:cs="Times New Roman"/>
          <w:sz w:val="24"/>
          <w:szCs w:val="24"/>
        </w:rPr>
        <w:t xml:space="preserve"> d</w:t>
      </w:r>
      <w:r w:rsidR="00FF7BD5">
        <w:rPr>
          <w:rFonts w:ascii="Times New Roman" w:hAnsi="Times New Roman" w:cs="Times New Roman"/>
          <w:sz w:val="24"/>
          <w:szCs w:val="24"/>
        </w:rPr>
        <w:t>ois graves problemas são sanados através d</w:t>
      </w:r>
      <w:r>
        <w:rPr>
          <w:rFonts w:ascii="Times New Roman" w:hAnsi="Times New Roman" w:cs="Times New Roman"/>
          <w:sz w:val="24"/>
          <w:szCs w:val="24"/>
        </w:rPr>
        <w:t>a taxa de câmbio de equilíbrio industrial:</w:t>
      </w:r>
      <w:r w:rsidR="00FF7BD5">
        <w:rPr>
          <w:rFonts w:ascii="Times New Roman" w:hAnsi="Times New Roman" w:cs="Times New Roman"/>
          <w:sz w:val="24"/>
          <w:szCs w:val="24"/>
        </w:rPr>
        <w:t xml:space="preserve"> a neutralização da doença holandesa e a diminuição da</w:t>
      </w:r>
      <w:r w:rsidR="00756E98">
        <w:rPr>
          <w:rFonts w:ascii="Times New Roman" w:hAnsi="Times New Roman" w:cs="Times New Roman"/>
          <w:sz w:val="24"/>
          <w:szCs w:val="24"/>
        </w:rPr>
        <w:t xml:space="preserve"> entrada excessiva de capitais </w:t>
      </w:r>
      <w:r w:rsidR="00FF7BD5">
        <w:rPr>
          <w:rFonts w:ascii="Times New Roman" w:hAnsi="Times New Roman" w:cs="Times New Roman"/>
          <w:sz w:val="24"/>
          <w:szCs w:val="24"/>
        </w:rPr>
        <w:t>via conta capital e financeira, que são necessárias para financiar os</w:t>
      </w:r>
      <w:r>
        <w:rPr>
          <w:rFonts w:ascii="Times New Roman" w:hAnsi="Times New Roman" w:cs="Times New Roman"/>
          <w:sz w:val="24"/>
          <w:szCs w:val="24"/>
        </w:rPr>
        <w:t xml:space="preserve"> possíveis déficits em conta corrente. Através do </w:t>
      </w:r>
      <w:r w:rsidR="006F2F76">
        <w:rPr>
          <w:rFonts w:ascii="Times New Roman" w:hAnsi="Times New Roman" w:cs="Times New Roman"/>
          <w:sz w:val="24"/>
          <w:szCs w:val="24"/>
        </w:rPr>
        <w:t>G</w:t>
      </w:r>
      <w:r>
        <w:rPr>
          <w:rFonts w:ascii="Times New Roman" w:hAnsi="Times New Roman" w:cs="Times New Roman"/>
          <w:sz w:val="24"/>
          <w:szCs w:val="24"/>
        </w:rPr>
        <w:t>ráfico 3 é possível observar os</w:t>
      </w:r>
      <w:r w:rsidR="00FF7BD5">
        <w:rPr>
          <w:rFonts w:ascii="Times New Roman" w:hAnsi="Times New Roman" w:cs="Times New Roman"/>
          <w:sz w:val="24"/>
          <w:szCs w:val="24"/>
        </w:rPr>
        <w:t xml:space="preserve"> insistentes déficits em conta corrente apresentados pelo Brasil ao longo dos anos</w:t>
      </w:r>
      <w:r w:rsidR="006F2F76">
        <w:rPr>
          <w:rFonts w:ascii="Times New Roman" w:hAnsi="Times New Roman" w:cs="Times New Roman"/>
          <w:sz w:val="24"/>
          <w:szCs w:val="24"/>
        </w:rPr>
        <w:t>,</w:t>
      </w:r>
      <w:r>
        <w:rPr>
          <w:rFonts w:ascii="Times New Roman" w:hAnsi="Times New Roman" w:cs="Times New Roman"/>
          <w:sz w:val="24"/>
          <w:szCs w:val="24"/>
        </w:rPr>
        <w:t xml:space="preserve"> o que corrobora</w:t>
      </w:r>
      <w:r w:rsidR="006F2F76">
        <w:rPr>
          <w:rFonts w:ascii="Times New Roman" w:hAnsi="Times New Roman" w:cs="Times New Roman"/>
          <w:sz w:val="24"/>
          <w:szCs w:val="24"/>
        </w:rPr>
        <w:t>,</w:t>
      </w:r>
      <w:r>
        <w:rPr>
          <w:rFonts w:ascii="Times New Roman" w:hAnsi="Times New Roman" w:cs="Times New Roman"/>
          <w:sz w:val="24"/>
          <w:szCs w:val="24"/>
        </w:rPr>
        <w:t xml:space="preserve"> em </w:t>
      </w:r>
      <w:r w:rsidR="006F2F76">
        <w:rPr>
          <w:rFonts w:ascii="Times New Roman" w:hAnsi="Times New Roman" w:cs="Times New Roman"/>
          <w:sz w:val="24"/>
          <w:szCs w:val="24"/>
        </w:rPr>
        <w:t>partes,</w:t>
      </w:r>
      <w:r>
        <w:rPr>
          <w:rFonts w:ascii="Times New Roman" w:hAnsi="Times New Roman" w:cs="Times New Roman"/>
          <w:sz w:val="24"/>
          <w:szCs w:val="24"/>
        </w:rPr>
        <w:t xml:space="preserve"> com o argumento novo desenvolvimentista</w:t>
      </w:r>
      <w:r w:rsidR="00FF7BD5">
        <w:rPr>
          <w:rFonts w:ascii="Times New Roman" w:hAnsi="Times New Roman" w:cs="Times New Roman"/>
          <w:sz w:val="24"/>
          <w:szCs w:val="24"/>
        </w:rPr>
        <w:t>:</w:t>
      </w:r>
    </w:p>
    <w:p w14:paraId="12306379" w14:textId="77777777" w:rsidR="00FF7BD5" w:rsidRDefault="00FF7BD5" w:rsidP="00A6048A">
      <w:pPr>
        <w:spacing w:after="0" w:line="240" w:lineRule="auto"/>
        <w:jc w:val="both"/>
        <w:rPr>
          <w:rFonts w:ascii="Times New Roman" w:hAnsi="Times New Roman" w:cs="Times New Roman"/>
          <w:b/>
          <w:sz w:val="20"/>
          <w:szCs w:val="24"/>
        </w:rPr>
      </w:pPr>
    </w:p>
    <w:p w14:paraId="6564C77C" w14:textId="4CBE704D" w:rsidR="00FF7BD5" w:rsidRPr="00FD5D73" w:rsidRDefault="00FF7BD5" w:rsidP="00A6048A">
      <w:pPr>
        <w:spacing w:after="0" w:line="240" w:lineRule="auto"/>
        <w:jc w:val="both"/>
        <w:rPr>
          <w:rFonts w:ascii="Times New Roman" w:hAnsi="Times New Roman" w:cs="Times New Roman"/>
          <w:sz w:val="24"/>
          <w:szCs w:val="24"/>
        </w:rPr>
      </w:pPr>
      <w:r w:rsidRPr="00FD5D73">
        <w:rPr>
          <w:rFonts w:ascii="Times New Roman" w:hAnsi="Times New Roman" w:cs="Times New Roman"/>
          <w:b/>
          <w:sz w:val="24"/>
          <w:szCs w:val="24"/>
        </w:rPr>
        <w:t xml:space="preserve">Gráfico </w:t>
      </w:r>
      <w:r w:rsidR="00296F1D" w:rsidRPr="00FD5D73">
        <w:rPr>
          <w:rFonts w:ascii="Times New Roman" w:hAnsi="Times New Roman" w:cs="Times New Roman"/>
          <w:b/>
          <w:sz w:val="24"/>
          <w:szCs w:val="24"/>
        </w:rPr>
        <w:t>3</w:t>
      </w:r>
      <w:r w:rsidRPr="00FD5D73">
        <w:rPr>
          <w:rFonts w:ascii="Times New Roman" w:hAnsi="Times New Roman" w:cs="Times New Roman"/>
          <w:b/>
          <w:sz w:val="24"/>
          <w:szCs w:val="24"/>
        </w:rPr>
        <w:t>:</w:t>
      </w:r>
      <w:r w:rsidRPr="00FD5D73">
        <w:rPr>
          <w:rFonts w:ascii="Times New Roman" w:hAnsi="Times New Roman" w:cs="Times New Roman"/>
          <w:sz w:val="24"/>
          <w:szCs w:val="24"/>
        </w:rPr>
        <w:t xml:space="preserve"> </w:t>
      </w:r>
      <w:r w:rsidR="000E4DA3" w:rsidRPr="00FD5D73">
        <w:rPr>
          <w:rFonts w:ascii="Times New Roman" w:hAnsi="Times New Roman" w:cs="Times New Roman"/>
          <w:sz w:val="24"/>
          <w:szCs w:val="24"/>
        </w:rPr>
        <w:t xml:space="preserve"> Saldo em </w:t>
      </w:r>
      <w:r w:rsidRPr="00FD5D73">
        <w:rPr>
          <w:rFonts w:ascii="Times New Roman" w:hAnsi="Times New Roman" w:cs="Times New Roman"/>
          <w:sz w:val="24"/>
          <w:szCs w:val="24"/>
        </w:rPr>
        <w:t>Transações correntes do Brasil (% PIB)</w:t>
      </w:r>
    </w:p>
    <w:p w14:paraId="4CDE9047" w14:textId="77777777" w:rsidR="00F60AEE" w:rsidRDefault="0068539B" w:rsidP="0046253E">
      <w:pPr>
        <w:spacing w:after="0" w:line="240" w:lineRule="auto"/>
        <w:jc w:val="center"/>
        <w:rPr>
          <w:rFonts w:ascii="Times New Roman" w:hAnsi="Times New Roman" w:cs="Times New Roman"/>
          <w:b/>
          <w:sz w:val="20"/>
          <w:szCs w:val="20"/>
        </w:rPr>
      </w:pPr>
      <w:r w:rsidRPr="0046253E">
        <w:rPr>
          <w:rFonts w:ascii="Times New Roman" w:hAnsi="Times New Roman" w:cs="Times New Roman"/>
          <w:noProof/>
          <w:lang w:eastAsia="pt-BR"/>
        </w:rPr>
        <w:drawing>
          <wp:inline distT="0" distB="0" distL="0" distR="0" wp14:anchorId="596BB843" wp14:editId="76C472EB">
            <wp:extent cx="5400040" cy="2160000"/>
            <wp:effectExtent l="0" t="0" r="10160" b="12065"/>
            <wp:docPr id="2" name="Gráfico 2">
              <a:extLst xmlns:a="http://schemas.openxmlformats.org/drawingml/2006/main">
                <a:ext uri="{FF2B5EF4-FFF2-40B4-BE49-F238E27FC236}">
                  <a16:creationId xmlns:a16="http://schemas.microsoft.com/office/drawing/2014/main" id="{9495C794-DF9E-4834-B954-1EC2FD8E89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645D888" w14:textId="64E1FE1D" w:rsidR="00FF7BD5" w:rsidRPr="000E4DA3" w:rsidRDefault="00FF7BD5" w:rsidP="00A6048A">
      <w:pPr>
        <w:spacing w:after="0" w:line="240" w:lineRule="auto"/>
        <w:jc w:val="both"/>
        <w:rPr>
          <w:rFonts w:ascii="Times New Roman" w:hAnsi="Times New Roman" w:cs="Times New Roman"/>
          <w:sz w:val="20"/>
          <w:szCs w:val="20"/>
        </w:rPr>
      </w:pPr>
      <w:r w:rsidRPr="00CC7F89">
        <w:rPr>
          <w:rFonts w:ascii="Times New Roman" w:hAnsi="Times New Roman" w:cs="Times New Roman"/>
          <w:b/>
          <w:sz w:val="20"/>
          <w:szCs w:val="20"/>
        </w:rPr>
        <w:t>Fonte</w:t>
      </w:r>
      <w:r w:rsidRPr="00C50EB3">
        <w:rPr>
          <w:rFonts w:ascii="Times New Roman" w:hAnsi="Times New Roman" w:cs="Times New Roman"/>
          <w:sz w:val="20"/>
          <w:szCs w:val="20"/>
        </w:rPr>
        <w:t>:</w:t>
      </w:r>
      <w:r w:rsidR="000E4DA3" w:rsidRPr="000E4DA3">
        <w:t xml:space="preserve"> </w:t>
      </w:r>
      <w:r w:rsidR="000E4DA3" w:rsidRPr="000E4DA3">
        <w:rPr>
          <w:rFonts w:ascii="Times New Roman" w:hAnsi="Times New Roman" w:cs="Times New Roman"/>
          <w:sz w:val="20"/>
          <w:szCs w:val="20"/>
        </w:rPr>
        <w:t>BCB-DSTAT</w:t>
      </w:r>
      <w:r>
        <w:rPr>
          <w:rFonts w:ascii="Times New Roman" w:hAnsi="Times New Roman" w:cs="Times New Roman"/>
          <w:sz w:val="20"/>
          <w:szCs w:val="20"/>
        </w:rPr>
        <w:t>, Vários anos</w:t>
      </w:r>
      <w:r w:rsidRPr="00C50EB3">
        <w:rPr>
          <w:rFonts w:ascii="Times New Roman" w:hAnsi="Times New Roman" w:cs="Times New Roman"/>
          <w:sz w:val="20"/>
          <w:szCs w:val="20"/>
        </w:rPr>
        <w:t xml:space="preserve">. Elaboração </w:t>
      </w:r>
      <w:r w:rsidR="000E4DA3">
        <w:rPr>
          <w:rFonts w:ascii="Times New Roman" w:hAnsi="Times New Roman" w:cs="Times New Roman"/>
          <w:sz w:val="20"/>
          <w:szCs w:val="20"/>
        </w:rPr>
        <w:t>P</w:t>
      </w:r>
      <w:r w:rsidRPr="00C50EB3">
        <w:rPr>
          <w:rFonts w:ascii="Times New Roman" w:hAnsi="Times New Roman" w:cs="Times New Roman"/>
          <w:sz w:val="20"/>
          <w:szCs w:val="20"/>
        </w:rPr>
        <w:t>rópria.</w:t>
      </w:r>
    </w:p>
    <w:p w14:paraId="2090B63F" w14:textId="77777777" w:rsidR="00FF7BD5" w:rsidRDefault="00FF7BD5" w:rsidP="00A6048A">
      <w:pPr>
        <w:spacing w:after="0" w:line="240" w:lineRule="auto"/>
        <w:jc w:val="both"/>
        <w:rPr>
          <w:rFonts w:ascii="Times New Roman" w:hAnsi="Times New Roman" w:cs="Times New Roman"/>
          <w:sz w:val="24"/>
          <w:szCs w:val="24"/>
        </w:rPr>
      </w:pPr>
    </w:p>
    <w:p w14:paraId="6AAC4462" w14:textId="2AF6BD04" w:rsidR="00FF7BD5" w:rsidRPr="00B1617B" w:rsidRDefault="007861C7" w:rsidP="00A604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00FF7BD5" w:rsidRPr="00B1617B">
        <w:rPr>
          <w:rFonts w:ascii="Times New Roman" w:hAnsi="Times New Roman" w:cs="Times New Roman"/>
          <w:sz w:val="24"/>
          <w:szCs w:val="24"/>
        </w:rPr>
        <w:t xml:space="preserve">o Gráfico </w:t>
      </w:r>
      <w:r w:rsidR="00296F1D">
        <w:rPr>
          <w:rFonts w:ascii="Times New Roman" w:hAnsi="Times New Roman" w:cs="Times New Roman"/>
          <w:sz w:val="24"/>
          <w:szCs w:val="24"/>
        </w:rPr>
        <w:t>3</w:t>
      </w:r>
      <w:r w:rsidR="00FF7BD5" w:rsidRPr="00B1617B">
        <w:rPr>
          <w:rFonts w:ascii="Times New Roman" w:hAnsi="Times New Roman" w:cs="Times New Roman"/>
          <w:sz w:val="24"/>
          <w:szCs w:val="24"/>
        </w:rPr>
        <w:t>, que apresenta o saldo das transações correntes como proporção do PIB</w:t>
      </w:r>
      <w:r w:rsidR="00FF7BD5">
        <w:rPr>
          <w:rFonts w:ascii="Times New Roman" w:hAnsi="Times New Roman" w:cs="Times New Roman"/>
          <w:sz w:val="24"/>
          <w:szCs w:val="24"/>
        </w:rPr>
        <w:t xml:space="preserve"> do Brasil </w:t>
      </w:r>
      <w:r w:rsidR="00FF7BD5" w:rsidRPr="00B1617B">
        <w:rPr>
          <w:rFonts w:ascii="Times New Roman" w:hAnsi="Times New Roman" w:cs="Times New Roman"/>
          <w:sz w:val="24"/>
          <w:szCs w:val="24"/>
        </w:rPr>
        <w:t>no período entre 1995 e 201</w:t>
      </w:r>
      <w:r w:rsidR="0068539B">
        <w:rPr>
          <w:rFonts w:ascii="Times New Roman" w:hAnsi="Times New Roman" w:cs="Times New Roman"/>
          <w:sz w:val="24"/>
          <w:szCs w:val="24"/>
        </w:rPr>
        <w:t>8</w:t>
      </w:r>
      <w:r w:rsidR="00FF7BD5" w:rsidRPr="00B1617B">
        <w:rPr>
          <w:rFonts w:ascii="Times New Roman" w:hAnsi="Times New Roman" w:cs="Times New Roman"/>
          <w:sz w:val="24"/>
          <w:szCs w:val="24"/>
        </w:rPr>
        <w:t xml:space="preserve">, é perceptível que somente </w:t>
      </w:r>
      <w:r w:rsidR="00A918F8">
        <w:rPr>
          <w:rFonts w:ascii="Times New Roman" w:hAnsi="Times New Roman" w:cs="Times New Roman"/>
          <w:sz w:val="24"/>
          <w:szCs w:val="24"/>
        </w:rPr>
        <w:t>em três anos o país</w:t>
      </w:r>
      <w:r w:rsidR="00FF7BD5" w:rsidRPr="00B1617B">
        <w:rPr>
          <w:rFonts w:ascii="Times New Roman" w:hAnsi="Times New Roman" w:cs="Times New Roman"/>
          <w:sz w:val="24"/>
          <w:szCs w:val="24"/>
        </w:rPr>
        <w:t xml:space="preserve"> apresentou um saldo positivo</w:t>
      </w:r>
      <w:r w:rsidR="00A918F8">
        <w:rPr>
          <w:rFonts w:ascii="Times New Roman" w:hAnsi="Times New Roman" w:cs="Times New Roman"/>
          <w:sz w:val="24"/>
          <w:szCs w:val="24"/>
        </w:rPr>
        <w:t xml:space="preserve"> que condiz com a recomendação do novo desenvolvimentismo</w:t>
      </w:r>
      <w:r w:rsidR="00FF7BD5">
        <w:rPr>
          <w:rFonts w:ascii="Times New Roman" w:hAnsi="Times New Roman" w:cs="Times New Roman"/>
          <w:sz w:val="24"/>
          <w:szCs w:val="24"/>
        </w:rPr>
        <w:t>. E</w:t>
      </w:r>
      <w:r w:rsidR="00FF7BD5" w:rsidRPr="00B1617B">
        <w:rPr>
          <w:rFonts w:ascii="Times New Roman" w:hAnsi="Times New Roman" w:cs="Times New Roman"/>
          <w:sz w:val="24"/>
          <w:szCs w:val="24"/>
        </w:rPr>
        <w:t>m todos os demais</w:t>
      </w:r>
      <w:r w:rsidR="006F2F76">
        <w:rPr>
          <w:rFonts w:ascii="Times New Roman" w:hAnsi="Times New Roman" w:cs="Times New Roman"/>
          <w:sz w:val="24"/>
          <w:szCs w:val="24"/>
        </w:rPr>
        <w:t xml:space="preserve"> anos</w:t>
      </w:r>
      <w:r w:rsidR="00FF7BD5" w:rsidRPr="00B1617B">
        <w:rPr>
          <w:rFonts w:ascii="Times New Roman" w:hAnsi="Times New Roman" w:cs="Times New Roman"/>
          <w:sz w:val="24"/>
          <w:szCs w:val="24"/>
        </w:rPr>
        <w:t xml:space="preserve"> foram obtidos saldos negativos</w:t>
      </w:r>
      <w:r w:rsidR="00A918F8">
        <w:rPr>
          <w:rFonts w:ascii="Times New Roman" w:hAnsi="Times New Roman" w:cs="Times New Roman"/>
          <w:sz w:val="24"/>
          <w:szCs w:val="24"/>
        </w:rPr>
        <w:t xml:space="preserve"> ou com um resultado positivo insuficiente para atender a recomendação.</w:t>
      </w:r>
      <w:r w:rsidR="00FF7BD5">
        <w:rPr>
          <w:rFonts w:ascii="Times New Roman" w:hAnsi="Times New Roman" w:cs="Times New Roman"/>
          <w:sz w:val="24"/>
          <w:szCs w:val="24"/>
        </w:rPr>
        <w:t xml:space="preserve"> </w:t>
      </w:r>
      <w:r w:rsidR="00A918F8">
        <w:rPr>
          <w:rFonts w:ascii="Times New Roman" w:hAnsi="Times New Roman" w:cs="Times New Roman"/>
          <w:sz w:val="24"/>
          <w:szCs w:val="24"/>
        </w:rPr>
        <w:t>Esses resultados negativos</w:t>
      </w:r>
      <w:r w:rsidR="00FF7BD5">
        <w:rPr>
          <w:rFonts w:ascii="Times New Roman" w:hAnsi="Times New Roman" w:cs="Times New Roman"/>
          <w:sz w:val="24"/>
          <w:szCs w:val="24"/>
        </w:rPr>
        <w:t xml:space="preserve"> frequentemente são financiados pela conta capital e financeira</w:t>
      </w:r>
      <w:r w:rsidR="00FF7BD5" w:rsidRPr="00B1617B">
        <w:rPr>
          <w:rFonts w:ascii="Times New Roman" w:hAnsi="Times New Roman" w:cs="Times New Roman"/>
          <w:sz w:val="24"/>
          <w:szCs w:val="24"/>
        </w:rPr>
        <w:t xml:space="preserve">. Segundo a vertente </w:t>
      </w:r>
      <w:r w:rsidR="006F2F76">
        <w:rPr>
          <w:rFonts w:ascii="Times New Roman" w:hAnsi="Times New Roman" w:cs="Times New Roman"/>
          <w:sz w:val="24"/>
          <w:szCs w:val="24"/>
        </w:rPr>
        <w:t>n</w:t>
      </w:r>
      <w:r w:rsidR="00FF7BD5" w:rsidRPr="00B1617B">
        <w:rPr>
          <w:rFonts w:ascii="Times New Roman" w:hAnsi="Times New Roman" w:cs="Times New Roman"/>
          <w:sz w:val="24"/>
          <w:szCs w:val="24"/>
        </w:rPr>
        <w:t xml:space="preserve">ovo </w:t>
      </w:r>
      <w:r w:rsidR="006F2F76">
        <w:rPr>
          <w:rFonts w:ascii="Times New Roman" w:hAnsi="Times New Roman" w:cs="Times New Roman"/>
          <w:sz w:val="24"/>
          <w:szCs w:val="24"/>
        </w:rPr>
        <w:t>d</w:t>
      </w:r>
      <w:r w:rsidR="00FF7BD5" w:rsidRPr="00B1617B">
        <w:rPr>
          <w:rFonts w:ascii="Times New Roman" w:hAnsi="Times New Roman" w:cs="Times New Roman"/>
          <w:sz w:val="24"/>
          <w:szCs w:val="24"/>
        </w:rPr>
        <w:t xml:space="preserve">esenvolvimentista, isto é prejudicial para o país, justamente porque o Banco Central se vê obrigado a financiar esses déficits mantendo uma alta taxa de juros para estimular a entrada de divisas que ocorre via conta capital e financeira. </w:t>
      </w:r>
    </w:p>
    <w:p w14:paraId="6DC857F6" w14:textId="55B7E338" w:rsidR="00FF7BD5" w:rsidRDefault="00FF7BD5" w:rsidP="00A6048A">
      <w:pPr>
        <w:spacing w:after="0" w:line="240" w:lineRule="auto"/>
        <w:jc w:val="both"/>
        <w:rPr>
          <w:rFonts w:ascii="Times New Roman" w:hAnsi="Times New Roman" w:cs="Times New Roman"/>
          <w:sz w:val="24"/>
          <w:szCs w:val="24"/>
        </w:rPr>
      </w:pPr>
      <w:r w:rsidRPr="00B1617B">
        <w:rPr>
          <w:rFonts w:ascii="Times New Roman" w:hAnsi="Times New Roman" w:cs="Times New Roman"/>
          <w:sz w:val="24"/>
          <w:szCs w:val="24"/>
        </w:rPr>
        <w:t xml:space="preserve"> </w:t>
      </w:r>
      <w:r>
        <w:rPr>
          <w:rFonts w:ascii="Times New Roman" w:hAnsi="Times New Roman" w:cs="Times New Roman"/>
          <w:sz w:val="24"/>
          <w:szCs w:val="24"/>
        </w:rPr>
        <w:tab/>
        <w:t>Ao manter-se a taxa de câmbio em um nível que proporcione competitividade ao setor</w:t>
      </w:r>
      <w:r w:rsidRPr="00B1617B">
        <w:rPr>
          <w:rFonts w:ascii="Times New Roman" w:hAnsi="Times New Roman" w:cs="Times New Roman"/>
          <w:sz w:val="24"/>
          <w:szCs w:val="24"/>
        </w:rPr>
        <w:t xml:space="preserve"> industrial, elimina-se o problema de déficit em conta corrente</w:t>
      </w:r>
      <w:r>
        <w:rPr>
          <w:rFonts w:ascii="Times New Roman" w:hAnsi="Times New Roman" w:cs="Times New Roman"/>
          <w:sz w:val="24"/>
          <w:szCs w:val="24"/>
        </w:rPr>
        <w:t>,</w:t>
      </w:r>
      <w:r w:rsidRPr="00B1617B">
        <w:rPr>
          <w:rFonts w:ascii="Times New Roman" w:hAnsi="Times New Roman" w:cs="Times New Roman"/>
          <w:sz w:val="24"/>
          <w:szCs w:val="24"/>
        </w:rPr>
        <w:t xml:space="preserve"> possibilitando a diminuição da taxa juros</w:t>
      </w:r>
      <w:r>
        <w:rPr>
          <w:rFonts w:ascii="Times New Roman" w:hAnsi="Times New Roman" w:cs="Times New Roman"/>
          <w:sz w:val="24"/>
          <w:szCs w:val="24"/>
        </w:rPr>
        <w:t>,</w:t>
      </w:r>
      <w:r w:rsidRPr="00B1617B">
        <w:rPr>
          <w:rFonts w:ascii="Times New Roman" w:hAnsi="Times New Roman" w:cs="Times New Roman"/>
          <w:sz w:val="24"/>
          <w:szCs w:val="24"/>
        </w:rPr>
        <w:t xml:space="preserve"> o que é fundamental</w:t>
      </w:r>
      <w:r>
        <w:rPr>
          <w:rFonts w:ascii="Times New Roman" w:hAnsi="Times New Roman" w:cs="Times New Roman"/>
          <w:sz w:val="24"/>
          <w:szCs w:val="24"/>
        </w:rPr>
        <w:t>,</w:t>
      </w:r>
      <w:r w:rsidRPr="00B1617B">
        <w:rPr>
          <w:rFonts w:ascii="Times New Roman" w:hAnsi="Times New Roman" w:cs="Times New Roman"/>
          <w:sz w:val="24"/>
          <w:szCs w:val="24"/>
        </w:rPr>
        <w:t xml:space="preserve"> segundo a concepção desta vertente</w:t>
      </w:r>
      <w:r w:rsidR="00A918F8">
        <w:rPr>
          <w:rFonts w:ascii="Times New Roman" w:hAnsi="Times New Roman" w:cs="Times New Roman"/>
          <w:sz w:val="24"/>
          <w:szCs w:val="24"/>
        </w:rPr>
        <w:t xml:space="preserve"> de pensamento</w:t>
      </w:r>
      <w:r w:rsidRPr="00B1617B">
        <w:rPr>
          <w:rFonts w:ascii="Times New Roman" w:hAnsi="Times New Roman" w:cs="Times New Roman"/>
          <w:sz w:val="24"/>
          <w:szCs w:val="24"/>
        </w:rPr>
        <w:t xml:space="preserve">. </w:t>
      </w:r>
      <w:r w:rsidR="00E559E2">
        <w:rPr>
          <w:rFonts w:ascii="Times New Roman" w:hAnsi="Times New Roman" w:cs="Times New Roman"/>
          <w:sz w:val="24"/>
          <w:szCs w:val="24"/>
        </w:rPr>
        <w:t xml:space="preserve">O </w:t>
      </w:r>
      <w:r w:rsidR="006F2F76">
        <w:rPr>
          <w:rFonts w:ascii="Times New Roman" w:hAnsi="Times New Roman" w:cs="Times New Roman"/>
          <w:sz w:val="24"/>
          <w:szCs w:val="24"/>
        </w:rPr>
        <w:t>Q</w:t>
      </w:r>
      <w:r w:rsidR="00E559E2">
        <w:rPr>
          <w:rFonts w:ascii="Times New Roman" w:hAnsi="Times New Roman" w:cs="Times New Roman"/>
          <w:sz w:val="24"/>
          <w:szCs w:val="24"/>
        </w:rPr>
        <w:t>uadro 1 tem a finalidade de sintetizar os principais pontos presentes no novo desenvolvimentismo:</w:t>
      </w:r>
    </w:p>
    <w:p w14:paraId="4D52F130" w14:textId="77777777" w:rsidR="00E559E2" w:rsidRDefault="00E559E2" w:rsidP="00A6048A">
      <w:pPr>
        <w:spacing w:after="0" w:line="240" w:lineRule="auto"/>
        <w:jc w:val="both"/>
        <w:rPr>
          <w:rFonts w:ascii="Times New Roman" w:hAnsi="Times New Roman" w:cs="Times New Roman"/>
          <w:b/>
          <w:bCs/>
          <w:sz w:val="20"/>
          <w:szCs w:val="20"/>
        </w:rPr>
      </w:pPr>
    </w:p>
    <w:p w14:paraId="4B461831" w14:textId="2DEBE23C" w:rsidR="00D0438A" w:rsidRPr="00FD5D73" w:rsidRDefault="00CF6A4C" w:rsidP="0046253E">
      <w:pPr>
        <w:spacing w:after="0" w:line="240" w:lineRule="auto"/>
        <w:rPr>
          <w:rFonts w:ascii="Times New Roman" w:hAnsi="Times New Roman" w:cs="Times New Roman"/>
          <w:sz w:val="24"/>
          <w:szCs w:val="20"/>
        </w:rPr>
      </w:pPr>
      <w:r w:rsidRPr="00FD5D73">
        <w:rPr>
          <w:rFonts w:ascii="Times New Roman" w:hAnsi="Times New Roman" w:cs="Times New Roman"/>
          <w:b/>
          <w:bCs/>
          <w:sz w:val="24"/>
          <w:szCs w:val="20"/>
        </w:rPr>
        <w:t>Quadro 1:</w:t>
      </w:r>
      <w:r w:rsidRPr="00FD5D73">
        <w:rPr>
          <w:rFonts w:ascii="Times New Roman" w:hAnsi="Times New Roman" w:cs="Times New Roman"/>
          <w:sz w:val="24"/>
          <w:szCs w:val="20"/>
        </w:rPr>
        <w:t xml:space="preserve"> Síntese do Novo Desenvolvimentismo</w:t>
      </w:r>
    </w:p>
    <w:p w14:paraId="5F5729CF" w14:textId="77777777" w:rsidR="00E559E2" w:rsidRPr="00CF6A4C" w:rsidRDefault="00E559E2" w:rsidP="00A6048A">
      <w:pPr>
        <w:spacing w:after="0" w:line="240" w:lineRule="auto"/>
        <w:jc w:val="both"/>
        <w:rPr>
          <w:rFonts w:ascii="Times New Roman" w:hAnsi="Times New Roman" w:cs="Times New Roman"/>
          <w:sz w:val="20"/>
          <w:szCs w:val="20"/>
        </w:rPr>
      </w:pPr>
    </w:p>
    <w:tbl>
      <w:tblPr>
        <w:tblStyle w:val="Tabelacomgrade"/>
        <w:tblW w:w="5179" w:type="pct"/>
        <w:jc w:val="center"/>
        <w:tblLook w:val="04A0" w:firstRow="1" w:lastRow="0" w:firstColumn="1" w:lastColumn="0" w:noHBand="0" w:noVBand="1"/>
      </w:tblPr>
      <w:tblGrid>
        <w:gridCol w:w="2469"/>
        <w:gridCol w:w="6563"/>
      </w:tblGrid>
      <w:tr w:rsidR="00F37E44" w14:paraId="65C5B623" w14:textId="77777777" w:rsidTr="00197B8F">
        <w:trPr>
          <w:trHeight w:val="375"/>
          <w:jc w:val="center"/>
        </w:trPr>
        <w:tc>
          <w:tcPr>
            <w:tcW w:w="1367" w:type="pct"/>
            <w:shd w:val="pct15" w:color="auto" w:fill="auto"/>
            <w:vAlign w:val="center"/>
          </w:tcPr>
          <w:p w14:paraId="39D64CFC" w14:textId="36884993" w:rsidR="00F37E44" w:rsidRPr="00434C37" w:rsidRDefault="00197B8F" w:rsidP="00197B8F">
            <w:pPr>
              <w:spacing w:after="0" w:line="240" w:lineRule="auto"/>
              <w:jc w:val="center"/>
              <w:rPr>
                <w:rFonts w:ascii="Times New Roman" w:hAnsi="Times New Roman" w:cs="Times New Roman"/>
                <w:b/>
                <w:bCs/>
                <w:sz w:val="20"/>
                <w:szCs w:val="20"/>
              </w:rPr>
            </w:pPr>
            <w:r w:rsidRPr="00434C37">
              <w:rPr>
                <w:rFonts w:ascii="Times New Roman" w:hAnsi="Times New Roman" w:cs="Times New Roman"/>
                <w:b/>
                <w:bCs/>
                <w:sz w:val="20"/>
                <w:szCs w:val="20"/>
              </w:rPr>
              <w:t>PREÇOS MACROECONÔMICOS</w:t>
            </w:r>
          </w:p>
        </w:tc>
        <w:tc>
          <w:tcPr>
            <w:tcW w:w="3633" w:type="pct"/>
            <w:shd w:val="pct15" w:color="auto" w:fill="auto"/>
            <w:vAlign w:val="center"/>
          </w:tcPr>
          <w:p w14:paraId="6D544359" w14:textId="05CD2681" w:rsidR="00F37E44" w:rsidRPr="00434C37" w:rsidRDefault="00197B8F" w:rsidP="007861C7">
            <w:pPr>
              <w:spacing w:after="0" w:line="240" w:lineRule="auto"/>
              <w:jc w:val="center"/>
              <w:rPr>
                <w:rFonts w:ascii="Times New Roman" w:hAnsi="Times New Roman" w:cs="Times New Roman"/>
                <w:b/>
                <w:bCs/>
                <w:sz w:val="20"/>
                <w:szCs w:val="20"/>
              </w:rPr>
            </w:pPr>
            <w:r w:rsidRPr="00434C37">
              <w:rPr>
                <w:rFonts w:ascii="Times New Roman" w:hAnsi="Times New Roman" w:cs="Times New Roman"/>
                <w:b/>
                <w:bCs/>
                <w:sz w:val="20"/>
                <w:szCs w:val="20"/>
              </w:rPr>
              <w:t>RECOMENDAÇ</w:t>
            </w:r>
            <w:r w:rsidR="007861C7">
              <w:rPr>
                <w:rFonts w:ascii="Times New Roman" w:hAnsi="Times New Roman" w:cs="Times New Roman"/>
                <w:b/>
                <w:bCs/>
                <w:sz w:val="20"/>
                <w:szCs w:val="20"/>
              </w:rPr>
              <w:t>ÕES</w:t>
            </w:r>
            <w:r w:rsidRPr="00434C37">
              <w:rPr>
                <w:rFonts w:ascii="Times New Roman" w:hAnsi="Times New Roman" w:cs="Times New Roman"/>
                <w:b/>
                <w:bCs/>
                <w:sz w:val="20"/>
                <w:szCs w:val="20"/>
              </w:rPr>
              <w:t xml:space="preserve"> DO NOVO DESENVOLVIMENTISMO</w:t>
            </w:r>
          </w:p>
        </w:tc>
      </w:tr>
      <w:tr w:rsidR="00F37E44" w14:paraId="74879EB1" w14:textId="77777777" w:rsidTr="00197B8F">
        <w:trPr>
          <w:trHeight w:val="898"/>
          <w:jc w:val="center"/>
        </w:trPr>
        <w:tc>
          <w:tcPr>
            <w:tcW w:w="1367" w:type="pct"/>
            <w:vAlign w:val="center"/>
          </w:tcPr>
          <w:p w14:paraId="6CE93D5F" w14:textId="285C3976" w:rsidR="00F37E44" w:rsidRPr="00434C37" w:rsidRDefault="00F37E44" w:rsidP="00197B8F">
            <w:pPr>
              <w:spacing w:after="0" w:line="240" w:lineRule="auto"/>
              <w:jc w:val="center"/>
              <w:rPr>
                <w:rFonts w:ascii="Times New Roman" w:hAnsi="Times New Roman" w:cs="Times New Roman"/>
                <w:sz w:val="20"/>
                <w:szCs w:val="20"/>
              </w:rPr>
            </w:pPr>
            <w:r w:rsidRPr="00434C37">
              <w:rPr>
                <w:rFonts w:ascii="Times New Roman" w:hAnsi="Times New Roman" w:cs="Times New Roman"/>
                <w:sz w:val="20"/>
                <w:szCs w:val="20"/>
              </w:rPr>
              <w:t>Fiscal</w:t>
            </w:r>
          </w:p>
        </w:tc>
        <w:tc>
          <w:tcPr>
            <w:tcW w:w="3633" w:type="pct"/>
            <w:vAlign w:val="center"/>
          </w:tcPr>
          <w:p w14:paraId="4AE44B7D" w14:textId="1B021C23" w:rsidR="00F37E44" w:rsidRPr="00434C37" w:rsidRDefault="00F37E44" w:rsidP="00A6048A">
            <w:pPr>
              <w:spacing w:after="0" w:line="240" w:lineRule="auto"/>
              <w:jc w:val="both"/>
              <w:rPr>
                <w:rFonts w:ascii="Times New Roman" w:hAnsi="Times New Roman" w:cs="Times New Roman"/>
                <w:sz w:val="20"/>
                <w:szCs w:val="20"/>
              </w:rPr>
            </w:pPr>
            <w:r w:rsidRPr="00434C37">
              <w:rPr>
                <w:rFonts w:ascii="Times New Roman" w:hAnsi="Times New Roman" w:cs="Times New Roman"/>
                <w:sz w:val="20"/>
                <w:szCs w:val="20"/>
              </w:rPr>
              <w:t>Um desenho fiscal que permita estabilizar a relação dívida pública PIB e possibilitar que o Estado invista 5% do PIB</w:t>
            </w:r>
          </w:p>
        </w:tc>
      </w:tr>
      <w:tr w:rsidR="00F37E44" w14:paraId="2B269DDB" w14:textId="77777777" w:rsidTr="00197B8F">
        <w:trPr>
          <w:trHeight w:val="641"/>
          <w:jc w:val="center"/>
        </w:trPr>
        <w:tc>
          <w:tcPr>
            <w:tcW w:w="1367" w:type="pct"/>
            <w:vAlign w:val="center"/>
          </w:tcPr>
          <w:p w14:paraId="11DFF31A" w14:textId="393A946F" w:rsidR="00F37E44" w:rsidRPr="00434C37" w:rsidRDefault="00F37E44" w:rsidP="00197B8F">
            <w:pPr>
              <w:spacing w:after="0" w:line="240" w:lineRule="auto"/>
              <w:jc w:val="center"/>
              <w:rPr>
                <w:rFonts w:ascii="Times New Roman" w:hAnsi="Times New Roman" w:cs="Times New Roman"/>
                <w:sz w:val="20"/>
                <w:szCs w:val="20"/>
              </w:rPr>
            </w:pPr>
            <w:r w:rsidRPr="00434C37">
              <w:rPr>
                <w:rFonts w:ascii="Times New Roman" w:hAnsi="Times New Roman" w:cs="Times New Roman"/>
                <w:sz w:val="20"/>
                <w:szCs w:val="20"/>
              </w:rPr>
              <w:t>Juros</w:t>
            </w:r>
          </w:p>
        </w:tc>
        <w:tc>
          <w:tcPr>
            <w:tcW w:w="3633" w:type="pct"/>
            <w:vAlign w:val="center"/>
          </w:tcPr>
          <w:p w14:paraId="577DD73A" w14:textId="512E25F4" w:rsidR="00F37E44" w:rsidRPr="00434C37" w:rsidRDefault="00F37E44" w:rsidP="00A6048A">
            <w:pPr>
              <w:spacing w:after="0" w:line="240" w:lineRule="auto"/>
              <w:jc w:val="both"/>
              <w:rPr>
                <w:rFonts w:ascii="Times New Roman" w:hAnsi="Times New Roman" w:cs="Times New Roman"/>
                <w:sz w:val="20"/>
                <w:szCs w:val="20"/>
              </w:rPr>
            </w:pPr>
            <w:r w:rsidRPr="00434C37">
              <w:rPr>
                <w:rFonts w:ascii="Times New Roman" w:hAnsi="Times New Roman" w:cs="Times New Roman"/>
                <w:sz w:val="20"/>
                <w:szCs w:val="20"/>
              </w:rPr>
              <w:t>O menor patamar possível, para auxiliar no controle fiscal, no entanto com possibilidade de alteração de acordo com o ciclo econômico</w:t>
            </w:r>
          </w:p>
        </w:tc>
      </w:tr>
      <w:tr w:rsidR="00F37E44" w14:paraId="1D429461" w14:textId="77777777" w:rsidTr="00197B8F">
        <w:trPr>
          <w:trHeight w:val="613"/>
          <w:jc w:val="center"/>
        </w:trPr>
        <w:tc>
          <w:tcPr>
            <w:tcW w:w="1367" w:type="pct"/>
            <w:vAlign w:val="center"/>
          </w:tcPr>
          <w:p w14:paraId="0382A3B1" w14:textId="0DE63678" w:rsidR="00F37E44" w:rsidRPr="00434C37" w:rsidRDefault="00F37E44" w:rsidP="00197B8F">
            <w:pPr>
              <w:spacing w:after="0" w:line="240" w:lineRule="auto"/>
              <w:jc w:val="center"/>
              <w:rPr>
                <w:rFonts w:ascii="Times New Roman" w:hAnsi="Times New Roman" w:cs="Times New Roman"/>
                <w:sz w:val="20"/>
                <w:szCs w:val="20"/>
              </w:rPr>
            </w:pPr>
            <w:r w:rsidRPr="00434C37">
              <w:rPr>
                <w:rFonts w:ascii="Times New Roman" w:hAnsi="Times New Roman" w:cs="Times New Roman"/>
                <w:sz w:val="20"/>
                <w:szCs w:val="20"/>
              </w:rPr>
              <w:t>Câmbio</w:t>
            </w:r>
          </w:p>
        </w:tc>
        <w:tc>
          <w:tcPr>
            <w:tcW w:w="3633" w:type="pct"/>
            <w:vAlign w:val="center"/>
          </w:tcPr>
          <w:p w14:paraId="45CE7B91" w14:textId="6CD90D86" w:rsidR="00F37E44" w:rsidRPr="00434C37" w:rsidRDefault="00F37E44" w:rsidP="00A6048A">
            <w:pPr>
              <w:spacing w:after="0" w:line="240" w:lineRule="auto"/>
              <w:jc w:val="both"/>
              <w:rPr>
                <w:rFonts w:ascii="Times New Roman" w:hAnsi="Times New Roman" w:cs="Times New Roman"/>
                <w:sz w:val="20"/>
                <w:szCs w:val="20"/>
              </w:rPr>
            </w:pPr>
            <w:r w:rsidRPr="00434C37">
              <w:rPr>
                <w:rFonts w:ascii="Times New Roman" w:hAnsi="Times New Roman" w:cs="Times New Roman"/>
                <w:sz w:val="20"/>
                <w:szCs w:val="20"/>
              </w:rPr>
              <w:t>Superávit em conta corrente na ordem de 1 e 2% do PIB para possibilitar a permanência da taxa de câmbio no nível de equilíbrio industrial</w:t>
            </w:r>
          </w:p>
        </w:tc>
      </w:tr>
      <w:tr w:rsidR="00F37E44" w14:paraId="1FACD1EC" w14:textId="77777777" w:rsidTr="00197B8F">
        <w:trPr>
          <w:trHeight w:val="212"/>
          <w:jc w:val="center"/>
        </w:trPr>
        <w:tc>
          <w:tcPr>
            <w:tcW w:w="1367" w:type="pct"/>
            <w:vAlign w:val="center"/>
          </w:tcPr>
          <w:p w14:paraId="1E4304B0" w14:textId="5E506C10" w:rsidR="00F37E44" w:rsidRPr="00434C37" w:rsidRDefault="00F37E44" w:rsidP="00197B8F">
            <w:pPr>
              <w:spacing w:after="0" w:line="240" w:lineRule="auto"/>
              <w:jc w:val="center"/>
              <w:rPr>
                <w:rFonts w:ascii="Times New Roman" w:hAnsi="Times New Roman" w:cs="Times New Roman"/>
                <w:sz w:val="20"/>
                <w:szCs w:val="20"/>
              </w:rPr>
            </w:pPr>
            <w:r w:rsidRPr="00434C37">
              <w:rPr>
                <w:rFonts w:ascii="Times New Roman" w:hAnsi="Times New Roman" w:cs="Times New Roman"/>
                <w:sz w:val="20"/>
                <w:szCs w:val="20"/>
              </w:rPr>
              <w:t>Inflação</w:t>
            </w:r>
          </w:p>
        </w:tc>
        <w:tc>
          <w:tcPr>
            <w:tcW w:w="3633" w:type="pct"/>
            <w:vAlign w:val="center"/>
          </w:tcPr>
          <w:p w14:paraId="0C17974D" w14:textId="28A6476E" w:rsidR="00F37E44" w:rsidRPr="00434C37" w:rsidRDefault="00F37E44" w:rsidP="00A6048A">
            <w:pPr>
              <w:spacing w:after="0" w:line="240" w:lineRule="auto"/>
              <w:jc w:val="both"/>
              <w:rPr>
                <w:rFonts w:ascii="Times New Roman" w:hAnsi="Times New Roman" w:cs="Times New Roman"/>
                <w:sz w:val="20"/>
                <w:szCs w:val="20"/>
              </w:rPr>
            </w:pPr>
            <w:r w:rsidRPr="00434C37">
              <w:rPr>
                <w:rFonts w:ascii="Times New Roman" w:hAnsi="Times New Roman" w:cs="Times New Roman"/>
                <w:sz w:val="20"/>
                <w:szCs w:val="20"/>
              </w:rPr>
              <w:t>Baixa. Semelhante à dos países desenvolvidos</w:t>
            </w:r>
          </w:p>
        </w:tc>
      </w:tr>
      <w:tr w:rsidR="00F37E44" w14:paraId="1D75CA72" w14:textId="77777777" w:rsidTr="00197B8F">
        <w:trPr>
          <w:trHeight w:val="854"/>
          <w:jc w:val="center"/>
        </w:trPr>
        <w:tc>
          <w:tcPr>
            <w:tcW w:w="1367" w:type="pct"/>
            <w:vAlign w:val="center"/>
          </w:tcPr>
          <w:p w14:paraId="43FE1BA9" w14:textId="78157427" w:rsidR="00F37E44" w:rsidRPr="00434C37" w:rsidRDefault="00F37E44" w:rsidP="00197B8F">
            <w:pPr>
              <w:spacing w:after="0" w:line="240" w:lineRule="auto"/>
              <w:jc w:val="center"/>
              <w:rPr>
                <w:rFonts w:ascii="Times New Roman" w:hAnsi="Times New Roman" w:cs="Times New Roman"/>
                <w:sz w:val="20"/>
                <w:szCs w:val="20"/>
              </w:rPr>
            </w:pPr>
            <w:r w:rsidRPr="00434C37">
              <w:rPr>
                <w:rFonts w:ascii="Times New Roman" w:hAnsi="Times New Roman" w:cs="Times New Roman"/>
                <w:sz w:val="20"/>
                <w:szCs w:val="20"/>
              </w:rPr>
              <w:t>Salário</w:t>
            </w:r>
          </w:p>
        </w:tc>
        <w:tc>
          <w:tcPr>
            <w:tcW w:w="3633" w:type="pct"/>
            <w:vAlign w:val="center"/>
          </w:tcPr>
          <w:p w14:paraId="0677EA1B" w14:textId="567C8DB9" w:rsidR="00F37E44" w:rsidRPr="00434C37" w:rsidRDefault="00F37E44" w:rsidP="00A6048A">
            <w:pPr>
              <w:spacing w:after="0" w:line="240" w:lineRule="auto"/>
              <w:jc w:val="both"/>
              <w:rPr>
                <w:rFonts w:ascii="Times New Roman" w:hAnsi="Times New Roman" w:cs="Times New Roman"/>
                <w:sz w:val="20"/>
                <w:szCs w:val="20"/>
              </w:rPr>
            </w:pPr>
            <w:r w:rsidRPr="00434C37">
              <w:rPr>
                <w:rFonts w:ascii="Times New Roman" w:hAnsi="Times New Roman" w:cs="Times New Roman"/>
                <w:sz w:val="20"/>
                <w:szCs w:val="20"/>
              </w:rPr>
              <w:t>Deve crescer condicionado ao aumento de produtividade, facilitando a obtenção de lucro por parte dos empresários que estimule o investimento</w:t>
            </w:r>
          </w:p>
        </w:tc>
      </w:tr>
    </w:tbl>
    <w:p w14:paraId="35A2897F" w14:textId="0336F082" w:rsidR="00737161" w:rsidRPr="00CF6A4C" w:rsidRDefault="00CF6A4C" w:rsidP="00A6048A">
      <w:pPr>
        <w:spacing w:after="0" w:line="240" w:lineRule="auto"/>
        <w:jc w:val="both"/>
        <w:rPr>
          <w:rFonts w:ascii="Times New Roman" w:hAnsi="Times New Roman" w:cs="Times New Roman"/>
          <w:sz w:val="20"/>
          <w:szCs w:val="20"/>
        </w:rPr>
      </w:pPr>
      <w:r w:rsidRPr="00CF6A4C">
        <w:rPr>
          <w:rFonts w:ascii="Times New Roman" w:hAnsi="Times New Roman" w:cs="Times New Roman"/>
          <w:b/>
          <w:bCs/>
          <w:sz w:val="20"/>
          <w:szCs w:val="20"/>
        </w:rPr>
        <w:t xml:space="preserve">Fonte: </w:t>
      </w:r>
      <w:r w:rsidRPr="00CF6A4C">
        <w:rPr>
          <w:rFonts w:ascii="Times New Roman" w:hAnsi="Times New Roman" w:cs="Times New Roman"/>
          <w:sz w:val="20"/>
          <w:szCs w:val="20"/>
        </w:rPr>
        <w:t>Bresser-Pereira, 2018, p. 146-147. Elaboração Própria.</w:t>
      </w:r>
    </w:p>
    <w:p w14:paraId="3A038776" w14:textId="4D7043C4" w:rsidR="00434C37" w:rsidRPr="00434C37" w:rsidRDefault="00434C37" w:rsidP="00A6048A">
      <w:pPr>
        <w:spacing w:after="0" w:line="240" w:lineRule="auto"/>
        <w:jc w:val="both"/>
        <w:rPr>
          <w:rFonts w:ascii="Times New Roman" w:hAnsi="Times New Roman" w:cs="Times New Roman"/>
          <w:color w:val="ED7D31" w:themeColor="accent2"/>
          <w:sz w:val="24"/>
          <w:szCs w:val="24"/>
        </w:rPr>
      </w:pPr>
    </w:p>
    <w:p w14:paraId="7E025037" w14:textId="6ABE07EA" w:rsidR="00E559E2" w:rsidRPr="00392A2F" w:rsidRDefault="00E559E2" w:rsidP="00A604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 partir de um resumo de tod</w:t>
      </w:r>
      <w:r w:rsidR="006F2F76">
        <w:rPr>
          <w:rFonts w:ascii="Times New Roman" w:hAnsi="Times New Roman" w:cs="Times New Roman"/>
          <w:sz w:val="24"/>
          <w:szCs w:val="24"/>
        </w:rPr>
        <w:t>os os pontos abor</w:t>
      </w:r>
      <w:r w:rsidR="00197B8F">
        <w:rPr>
          <w:rFonts w:ascii="Times New Roman" w:hAnsi="Times New Roman" w:cs="Times New Roman"/>
          <w:sz w:val="24"/>
          <w:szCs w:val="24"/>
        </w:rPr>
        <w:t>d</w:t>
      </w:r>
      <w:r w:rsidR="006F2F76">
        <w:rPr>
          <w:rFonts w:ascii="Times New Roman" w:hAnsi="Times New Roman" w:cs="Times New Roman"/>
          <w:sz w:val="24"/>
          <w:szCs w:val="24"/>
        </w:rPr>
        <w:t xml:space="preserve">ados até aqui, </w:t>
      </w:r>
      <w:r>
        <w:rPr>
          <w:rFonts w:ascii="Times New Roman" w:hAnsi="Times New Roman" w:cs="Times New Roman"/>
          <w:sz w:val="24"/>
          <w:szCs w:val="24"/>
        </w:rPr>
        <w:t xml:space="preserve">o </w:t>
      </w:r>
      <w:r w:rsidR="006F2F76">
        <w:rPr>
          <w:rFonts w:ascii="Times New Roman" w:hAnsi="Times New Roman" w:cs="Times New Roman"/>
          <w:sz w:val="24"/>
          <w:szCs w:val="24"/>
        </w:rPr>
        <w:t>Quadro 1 foi construído</w:t>
      </w:r>
      <w:r>
        <w:rPr>
          <w:rFonts w:ascii="Times New Roman" w:hAnsi="Times New Roman" w:cs="Times New Roman"/>
          <w:sz w:val="24"/>
          <w:szCs w:val="24"/>
        </w:rPr>
        <w:t xml:space="preserve"> com o intuito de facilitar o entendimento dos principais pontos levantados pela teoria</w:t>
      </w:r>
      <w:r w:rsidR="006F2F76">
        <w:rPr>
          <w:rFonts w:ascii="Times New Roman" w:hAnsi="Times New Roman" w:cs="Times New Roman"/>
          <w:sz w:val="24"/>
          <w:szCs w:val="24"/>
        </w:rPr>
        <w:t xml:space="preserve"> do novo desenvolvimentismo com o que é necessário</w:t>
      </w:r>
      <w:r>
        <w:rPr>
          <w:rFonts w:ascii="Times New Roman" w:hAnsi="Times New Roman" w:cs="Times New Roman"/>
          <w:sz w:val="24"/>
          <w:szCs w:val="24"/>
        </w:rPr>
        <w:t xml:space="preserve"> para o Brasil enfrentar o baixo crescimento econômico</w:t>
      </w:r>
      <w:r w:rsidR="006F2F76">
        <w:rPr>
          <w:rFonts w:ascii="Times New Roman" w:hAnsi="Times New Roman" w:cs="Times New Roman"/>
          <w:sz w:val="24"/>
          <w:szCs w:val="24"/>
        </w:rPr>
        <w:t>,</w:t>
      </w:r>
      <w:r>
        <w:rPr>
          <w:rFonts w:ascii="Times New Roman" w:hAnsi="Times New Roman" w:cs="Times New Roman"/>
          <w:sz w:val="24"/>
          <w:szCs w:val="24"/>
        </w:rPr>
        <w:t xml:space="preserve"> assim como o sério processo de desindustrialização vivido pelo país nas últimas décadas</w:t>
      </w:r>
      <w:r w:rsidR="00F37E44">
        <w:rPr>
          <w:rFonts w:ascii="Times New Roman" w:hAnsi="Times New Roman" w:cs="Times New Roman"/>
          <w:sz w:val="24"/>
          <w:szCs w:val="24"/>
        </w:rPr>
        <w:t>.</w:t>
      </w:r>
      <w:r w:rsidR="004961C6">
        <w:rPr>
          <w:rFonts w:ascii="Times New Roman" w:hAnsi="Times New Roman" w:cs="Times New Roman"/>
          <w:sz w:val="24"/>
          <w:szCs w:val="24"/>
        </w:rPr>
        <w:t xml:space="preserve"> </w:t>
      </w:r>
    </w:p>
    <w:p w14:paraId="6E4D6DE7" w14:textId="77777777" w:rsidR="00E559E2" w:rsidRDefault="00E559E2" w:rsidP="00A6048A">
      <w:pPr>
        <w:spacing w:after="0" w:line="240" w:lineRule="auto"/>
        <w:jc w:val="both"/>
        <w:rPr>
          <w:rFonts w:ascii="Times New Roman" w:hAnsi="Times New Roman" w:cs="Times New Roman"/>
          <w:b/>
          <w:bCs/>
          <w:sz w:val="24"/>
          <w:szCs w:val="24"/>
        </w:rPr>
      </w:pPr>
    </w:p>
    <w:p w14:paraId="7EB42EF8" w14:textId="38F6E5F5" w:rsidR="008D7330" w:rsidRPr="00877200" w:rsidRDefault="00197B8F" w:rsidP="00307E98">
      <w:pPr>
        <w:spacing w:after="0" w:line="240" w:lineRule="auto"/>
        <w:ind w:firstLine="426"/>
        <w:jc w:val="both"/>
        <w:rPr>
          <w:rFonts w:ascii="Times New Roman" w:hAnsi="Times New Roman" w:cs="Times New Roman"/>
          <w:b/>
          <w:bCs/>
          <w:color w:val="FF0000"/>
          <w:sz w:val="24"/>
          <w:szCs w:val="24"/>
        </w:rPr>
      </w:pPr>
      <w:r>
        <w:rPr>
          <w:rFonts w:ascii="Times New Roman" w:hAnsi="Times New Roman" w:cs="Times New Roman"/>
          <w:b/>
          <w:bCs/>
          <w:sz w:val="24"/>
          <w:szCs w:val="24"/>
        </w:rPr>
        <w:t>4</w:t>
      </w:r>
      <w:r w:rsidR="00307E98">
        <w:rPr>
          <w:rFonts w:ascii="Times New Roman" w:hAnsi="Times New Roman" w:cs="Times New Roman"/>
          <w:b/>
          <w:bCs/>
          <w:sz w:val="24"/>
          <w:szCs w:val="24"/>
        </w:rPr>
        <w:t>.</w:t>
      </w:r>
      <w:r>
        <w:rPr>
          <w:rFonts w:ascii="Times New Roman" w:hAnsi="Times New Roman" w:cs="Times New Roman"/>
          <w:b/>
          <w:bCs/>
          <w:sz w:val="24"/>
          <w:szCs w:val="24"/>
        </w:rPr>
        <w:t xml:space="preserve"> U</w:t>
      </w:r>
      <w:r w:rsidR="00307E98">
        <w:rPr>
          <w:rFonts w:ascii="Times New Roman" w:hAnsi="Times New Roman" w:cs="Times New Roman"/>
          <w:b/>
          <w:bCs/>
          <w:sz w:val="24"/>
          <w:szCs w:val="24"/>
        </w:rPr>
        <w:t>ma</w:t>
      </w:r>
      <w:r>
        <w:rPr>
          <w:rFonts w:ascii="Times New Roman" w:hAnsi="Times New Roman" w:cs="Times New Roman"/>
          <w:b/>
          <w:bCs/>
          <w:sz w:val="24"/>
          <w:szCs w:val="24"/>
        </w:rPr>
        <w:t xml:space="preserve"> </w:t>
      </w:r>
      <w:r w:rsidR="00307E98">
        <w:rPr>
          <w:rFonts w:ascii="Times New Roman" w:hAnsi="Times New Roman" w:cs="Times New Roman"/>
          <w:b/>
          <w:bCs/>
          <w:sz w:val="24"/>
          <w:szCs w:val="24"/>
        </w:rPr>
        <w:t>análise</w:t>
      </w:r>
      <w:r>
        <w:rPr>
          <w:rFonts w:ascii="Times New Roman" w:hAnsi="Times New Roman" w:cs="Times New Roman"/>
          <w:b/>
          <w:bCs/>
          <w:sz w:val="24"/>
          <w:szCs w:val="24"/>
        </w:rPr>
        <w:t xml:space="preserve"> </w:t>
      </w:r>
      <w:r w:rsidR="00307E98">
        <w:rPr>
          <w:rFonts w:ascii="Times New Roman" w:hAnsi="Times New Roman" w:cs="Times New Roman"/>
          <w:b/>
          <w:bCs/>
          <w:sz w:val="24"/>
          <w:szCs w:val="24"/>
        </w:rPr>
        <w:t>crítica do Novo Desenvolvimentismo</w:t>
      </w:r>
    </w:p>
    <w:p w14:paraId="4D833ECE" w14:textId="77777777" w:rsidR="001623CC" w:rsidRDefault="001623CC" w:rsidP="00A6048A">
      <w:pPr>
        <w:spacing w:after="0" w:line="240" w:lineRule="auto"/>
        <w:ind w:firstLine="708"/>
        <w:jc w:val="both"/>
        <w:rPr>
          <w:rFonts w:ascii="Times New Roman" w:hAnsi="Times New Roman" w:cs="Times New Roman"/>
          <w:sz w:val="24"/>
          <w:szCs w:val="24"/>
        </w:rPr>
      </w:pPr>
    </w:p>
    <w:p w14:paraId="0484DD35" w14:textId="055DF903" w:rsidR="00FF7BD5" w:rsidRDefault="00FF7BD5" w:rsidP="00A6048A">
      <w:pPr>
        <w:spacing w:after="0" w:line="240" w:lineRule="auto"/>
        <w:ind w:firstLine="708"/>
        <w:jc w:val="both"/>
        <w:rPr>
          <w:rFonts w:ascii="Times New Roman" w:hAnsi="Times New Roman" w:cs="Times New Roman"/>
          <w:sz w:val="24"/>
          <w:szCs w:val="24"/>
        </w:rPr>
      </w:pPr>
      <w:r w:rsidRPr="0021399A">
        <w:rPr>
          <w:rFonts w:ascii="Times New Roman" w:hAnsi="Times New Roman" w:cs="Times New Roman"/>
          <w:sz w:val="24"/>
          <w:szCs w:val="24"/>
        </w:rPr>
        <w:t>Analisando os principais pontos colocados em evidênci</w:t>
      </w:r>
      <w:r w:rsidR="001F5E83" w:rsidRPr="0021399A">
        <w:rPr>
          <w:rFonts w:ascii="Times New Roman" w:hAnsi="Times New Roman" w:cs="Times New Roman"/>
          <w:sz w:val="24"/>
          <w:szCs w:val="24"/>
        </w:rPr>
        <w:t>a pelo</w:t>
      </w:r>
      <w:r w:rsidRPr="0021399A">
        <w:rPr>
          <w:rFonts w:ascii="Times New Roman" w:hAnsi="Times New Roman" w:cs="Times New Roman"/>
          <w:sz w:val="24"/>
          <w:szCs w:val="24"/>
        </w:rPr>
        <w:t xml:space="preserve"> novo desenvolvimentis</w:t>
      </w:r>
      <w:r w:rsidR="001F5E83" w:rsidRPr="0021399A">
        <w:rPr>
          <w:rFonts w:ascii="Times New Roman" w:hAnsi="Times New Roman" w:cs="Times New Roman"/>
          <w:sz w:val="24"/>
          <w:szCs w:val="24"/>
        </w:rPr>
        <w:t>mo</w:t>
      </w:r>
      <w:r w:rsidRPr="0021399A">
        <w:rPr>
          <w:rFonts w:ascii="Times New Roman" w:hAnsi="Times New Roman" w:cs="Times New Roman"/>
          <w:sz w:val="24"/>
          <w:szCs w:val="24"/>
        </w:rPr>
        <w:t xml:space="preserve">, é perceptível que </w:t>
      </w:r>
      <w:r w:rsidRPr="006245B7">
        <w:rPr>
          <w:rFonts w:ascii="Times New Roman" w:hAnsi="Times New Roman" w:cs="Times New Roman"/>
          <w:sz w:val="24"/>
          <w:szCs w:val="24"/>
        </w:rPr>
        <w:t xml:space="preserve">esta concepção se apresenta com uma predominância de aspectos macroeconômicos, ou seja, o grande esforço ocorre na direção de traçar um plano para o governo ajustar as variáveis macroeconômicas, objetivando que a indústria tenha suas carências contempladas no médio e longo prazo. </w:t>
      </w:r>
      <w:r>
        <w:rPr>
          <w:rFonts w:ascii="Times New Roman" w:hAnsi="Times New Roman" w:cs="Times New Roman"/>
          <w:sz w:val="24"/>
          <w:szCs w:val="24"/>
        </w:rPr>
        <w:t xml:space="preserve">A </w:t>
      </w:r>
      <w:r w:rsidRPr="00B1617B">
        <w:rPr>
          <w:rFonts w:ascii="Times New Roman" w:hAnsi="Times New Roman" w:cs="Times New Roman"/>
          <w:sz w:val="24"/>
          <w:szCs w:val="24"/>
        </w:rPr>
        <w:t xml:space="preserve">atenção </w:t>
      </w:r>
      <w:r>
        <w:rPr>
          <w:rFonts w:ascii="Times New Roman" w:hAnsi="Times New Roman" w:cs="Times New Roman"/>
          <w:sz w:val="24"/>
          <w:szCs w:val="24"/>
        </w:rPr>
        <w:t xml:space="preserve">é </w:t>
      </w:r>
      <w:r w:rsidRPr="00B1617B">
        <w:rPr>
          <w:rFonts w:ascii="Times New Roman" w:hAnsi="Times New Roman" w:cs="Times New Roman"/>
          <w:sz w:val="24"/>
          <w:szCs w:val="24"/>
        </w:rPr>
        <w:t>especial</w:t>
      </w:r>
      <w:r w:rsidR="001F5E83">
        <w:rPr>
          <w:rFonts w:ascii="Times New Roman" w:hAnsi="Times New Roman" w:cs="Times New Roman"/>
          <w:sz w:val="24"/>
          <w:szCs w:val="24"/>
        </w:rPr>
        <w:t>mente</w:t>
      </w:r>
      <w:r w:rsidRPr="00B1617B">
        <w:rPr>
          <w:rFonts w:ascii="Times New Roman" w:hAnsi="Times New Roman" w:cs="Times New Roman"/>
          <w:sz w:val="24"/>
          <w:szCs w:val="24"/>
        </w:rPr>
        <w:t xml:space="preserve"> </w:t>
      </w:r>
      <w:r w:rsidR="001F5E83">
        <w:rPr>
          <w:rFonts w:ascii="Times New Roman" w:hAnsi="Times New Roman" w:cs="Times New Roman"/>
          <w:sz w:val="24"/>
          <w:szCs w:val="24"/>
        </w:rPr>
        <w:t>voltada para a taxa de câmbio</w:t>
      </w:r>
      <w:r>
        <w:rPr>
          <w:rFonts w:ascii="Times New Roman" w:hAnsi="Times New Roman" w:cs="Times New Roman"/>
          <w:sz w:val="24"/>
          <w:szCs w:val="24"/>
        </w:rPr>
        <w:t>. Essa</w:t>
      </w:r>
      <w:r w:rsidRPr="00B1617B">
        <w:rPr>
          <w:rFonts w:ascii="Times New Roman" w:hAnsi="Times New Roman" w:cs="Times New Roman"/>
          <w:sz w:val="24"/>
          <w:szCs w:val="24"/>
        </w:rPr>
        <w:t xml:space="preserve"> variável se </w:t>
      </w:r>
      <w:r>
        <w:rPr>
          <w:rFonts w:ascii="Times New Roman" w:hAnsi="Times New Roman" w:cs="Times New Roman"/>
          <w:sz w:val="24"/>
          <w:szCs w:val="24"/>
        </w:rPr>
        <w:t>mostra</w:t>
      </w:r>
      <w:r w:rsidRPr="00B1617B">
        <w:rPr>
          <w:rFonts w:ascii="Times New Roman" w:hAnsi="Times New Roman" w:cs="Times New Roman"/>
          <w:sz w:val="24"/>
          <w:szCs w:val="24"/>
        </w:rPr>
        <w:t xml:space="preserve"> diretamente ligada tanto com a lucratividade do setor industrial quanto </w:t>
      </w:r>
      <w:r>
        <w:rPr>
          <w:rFonts w:ascii="Times New Roman" w:hAnsi="Times New Roman" w:cs="Times New Roman"/>
          <w:sz w:val="24"/>
          <w:szCs w:val="24"/>
        </w:rPr>
        <w:t xml:space="preserve">com a </w:t>
      </w:r>
      <w:r w:rsidRPr="00B1617B">
        <w:rPr>
          <w:rFonts w:ascii="Times New Roman" w:hAnsi="Times New Roman" w:cs="Times New Roman"/>
          <w:sz w:val="24"/>
          <w:szCs w:val="24"/>
        </w:rPr>
        <w:t xml:space="preserve">neutralização da </w:t>
      </w:r>
      <w:r w:rsidR="00CD573B">
        <w:rPr>
          <w:rFonts w:ascii="Times New Roman" w:hAnsi="Times New Roman" w:cs="Times New Roman"/>
          <w:sz w:val="24"/>
          <w:szCs w:val="24"/>
        </w:rPr>
        <w:t>doença hola</w:t>
      </w:r>
      <w:r w:rsidR="00C047C1">
        <w:rPr>
          <w:rFonts w:ascii="Times New Roman" w:hAnsi="Times New Roman" w:cs="Times New Roman"/>
          <w:sz w:val="24"/>
          <w:szCs w:val="24"/>
        </w:rPr>
        <w:t>ndesa,</w:t>
      </w:r>
      <w:r w:rsidR="00CF19CD">
        <w:rPr>
          <w:rFonts w:ascii="Times New Roman" w:hAnsi="Times New Roman" w:cs="Times New Roman"/>
          <w:sz w:val="24"/>
          <w:szCs w:val="24"/>
        </w:rPr>
        <w:t xml:space="preserve"> considerada </w:t>
      </w:r>
      <w:r w:rsidR="00CD573B">
        <w:rPr>
          <w:rFonts w:ascii="Times New Roman" w:hAnsi="Times New Roman" w:cs="Times New Roman"/>
          <w:sz w:val="24"/>
          <w:szCs w:val="24"/>
        </w:rPr>
        <w:t>uma falha de mercado.</w:t>
      </w:r>
    </w:p>
    <w:p w14:paraId="31911C72" w14:textId="77777777" w:rsidR="00C047C1" w:rsidRDefault="00C047C1" w:rsidP="00A6048A">
      <w:pPr>
        <w:spacing w:after="0" w:line="240" w:lineRule="auto"/>
        <w:ind w:firstLine="708"/>
        <w:jc w:val="both"/>
        <w:rPr>
          <w:rFonts w:ascii="Times New Roman" w:hAnsi="Times New Roman" w:cs="Times New Roman"/>
          <w:sz w:val="24"/>
          <w:szCs w:val="24"/>
        </w:rPr>
      </w:pPr>
      <w:r w:rsidRPr="00D32817">
        <w:rPr>
          <w:rFonts w:ascii="Times New Roman" w:hAnsi="Times New Roman" w:cs="Times New Roman"/>
          <w:sz w:val="24"/>
          <w:szCs w:val="24"/>
        </w:rPr>
        <w:t xml:space="preserve">Dentro da própria abordagem macroeconômica a defesa da busca pelo equilíbrio fiscal de médio prazo pode ser entendida como uma visão um pouco mais flexível da defesa da visão da sustentabilidade da dívida pública via austeridade fiscal. Porém, desde a crise internacional de 2008 (e a atual, em virtude dos impactos econômicos da Covid-19) observa-se crescimento acentuado da dívida pública das principais economias globais motivadas, principalmente, pelas políticas de </w:t>
      </w:r>
      <w:proofErr w:type="spellStart"/>
      <w:r w:rsidRPr="00D32817">
        <w:rPr>
          <w:rFonts w:ascii="Times New Roman" w:hAnsi="Times New Roman" w:cs="Times New Roman"/>
          <w:i/>
          <w:sz w:val="24"/>
          <w:szCs w:val="24"/>
        </w:rPr>
        <w:t>quantitative</w:t>
      </w:r>
      <w:proofErr w:type="spellEnd"/>
      <w:r w:rsidRPr="00D32817">
        <w:rPr>
          <w:rFonts w:ascii="Times New Roman" w:hAnsi="Times New Roman" w:cs="Times New Roman"/>
          <w:i/>
          <w:sz w:val="24"/>
          <w:szCs w:val="24"/>
        </w:rPr>
        <w:t xml:space="preserve"> </w:t>
      </w:r>
      <w:proofErr w:type="spellStart"/>
      <w:r w:rsidRPr="00D32817">
        <w:rPr>
          <w:rFonts w:ascii="Times New Roman" w:hAnsi="Times New Roman" w:cs="Times New Roman"/>
          <w:i/>
          <w:sz w:val="24"/>
          <w:szCs w:val="24"/>
        </w:rPr>
        <w:t>easy</w:t>
      </w:r>
      <w:proofErr w:type="spellEnd"/>
      <w:r w:rsidRPr="00D32817">
        <w:rPr>
          <w:rFonts w:ascii="Times New Roman" w:hAnsi="Times New Roman" w:cs="Times New Roman"/>
          <w:sz w:val="24"/>
          <w:szCs w:val="24"/>
        </w:rPr>
        <w:t xml:space="preserve"> promovida pelos Bancos Centrais das principais economias desenvolvidas.</w:t>
      </w:r>
    </w:p>
    <w:p w14:paraId="489724B3" w14:textId="7127F95E" w:rsidR="00B1369D" w:rsidRDefault="00FF7BD5" w:rsidP="00A6048A">
      <w:pPr>
        <w:spacing w:after="0" w:line="240" w:lineRule="auto"/>
        <w:ind w:firstLine="708"/>
        <w:jc w:val="both"/>
        <w:rPr>
          <w:rFonts w:ascii="Times New Roman" w:hAnsi="Times New Roman" w:cs="Times New Roman"/>
          <w:sz w:val="24"/>
          <w:szCs w:val="24"/>
        </w:rPr>
      </w:pPr>
      <w:r w:rsidRPr="00B1617B">
        <w:rPr>
          <w:rFonts w:ascii="Times New Roman" w:hAnsi="Times New Roman" w:cs="Times New Roman"/>
          <w:sz w:val="24"/>
          <w:szCs w:val="24"/>
        </w:rPr>
        <w:t>Embora aborde questões chave no processo de desindustrialização vivido pelo Brasil, esta vertente carece de posicionamento em relação às variáveis microeconômicas</w:t>
      </w:r>
      <w:r w:rsidR="0022736C">
        <w:rPr>
          <w:rFonts w:ascii="Times New Roman" w:hAnsi="Times New Roman" w:cs="Times New Roman"/>
          <w:sz w:val="24"/>
          <w:szCs w:val="24"/>
        </w:rPr>
        <w:t>, bem como das interações entre a macro e a micro.</w:t>
      </w:r>
      <w:r w:rsidRPr="00B1617B">
        <w:rPr>
          <w:rFonts w:ascii="Times New Roman" w:hAnsi="Times New Roman" w:cs="Times New Roman"/>
          <w:sz w:val="24"/>
          <w:szCs w:val="24"/>
        </w:rPr>
        <w:t xml:space="preserve"> A indústria brasileira é marcada por uma forte heterogeneidade ao longo das cadeias</w:t>
      </w:r>
      <w:r>
        <w:rPr>
          <w:rFonts w:ascii="Times New Roman" w:hAnsi="Times New Roman" w:cs="Times New Roman"/>
          <w:sz w:val="24"/>
          <w:szCs w:val="24"/>
        </w:rPr>
        <w:t xml:space="preserve"> produtivas</w:t>
      </w:r>
      <w:r w:rsidR="0021399A">
        <w:rPr>
          <w:rFonts w:ascii="Times New Roman" w:hAnsi="Times New Roman" w:cs="Times New Roman"/>
          <w:sz w:val="24"/>
          <w:szCs w:val="24"/>
        </w:rPr>
        <w:t>;</w:t>
      </w:r>
      <w:r w:rsidR="00B1369D">
        <w:rPr>
          <w:rFonts w:ascii="Times New Roman" w:hAnsi="Times New Roman" w:cs="Times New Roman"/>
          <w:sz w:val="24"/>
          <w:szCs w:val="24"/>
        </w:rPr>
        <w:t xml:space="preserve"> </w:t>
      </w:r>
      <w:r w:rsidR="0021399A">
        <w:rPr>
          <w:rFonts w:ascii="Times New Roman" w:hAnsi="Times New Roman" w:cs="Times New Roman"/>
          <w:sz w:val="24"/>
          <w:szCs w:val="24"/>
        </w:rPr>
        <w:t xml:space="preserve">assim, </w:t>
      </w:r>
      <w:r w:rsidR="00B1369D">
        <w:rPr>
          <w:rFonts w:ascii="Times New Roman" w:hAnsi="Times New Roman" w:cs="Times New Roman"/>
          <w:sz w:val="24"/>
          <w:szCs w:val="24"/>
        </w:rPr>
        <w:t xml:space="preserve">analisar a </w:t>
      </w:r>
      <w:r w:rsidR="00CF19CD">
        <w:rPr>
          <w:rFonts w:ascii="Times New Roman" w:hAnsi="Times New Roman" w:cs="Times New Roman"/>
          <w:sz w:val="24"/>
          <w:szCs w:val="24"/>
        </w:rPr>
        <w:t xml:space="preserve">indústria </w:t>
      </w:r>
      <w:r w:rsidR="00B1369D">
        <w:rPr>
          <w:rFonts w:ascii="Times New Roman" w:hAnsi="Times New Roman" w:cs="Times New Roman"/>
          <w:sz w:val="24"/>
          <w:szCs w:val="24"/>
        </w:rPr>
        <w:t xml:space="preserve">de transformação nacional essencialmente de maneira agregada pode trazer </w:t>
      </w:r>
      <w:r w:rsidR="007266AF">
        <w:rPr>
          <w:rFonts w:ascii="Times New Roman" w:hAnsi="Times New Roman" w:cs="Times New Roman"/>
          <w:sz w:val="24"/>
          <w:szCs w:val="24"/>
        </w:rPr>
        <w:t xml:space="preserve">a possibilidade de </w:t>
      </w:r>
      <w:r w:rsidR="00B1369D">
        <w:rPr>
          <w:rFonts w:ascii="Times New Roman" w:hAnsi="Times New Roman" w:cs="Times New Roman"/>
          <w:sz w:val="24"/>
          <w:szCs w:val="24"/>
        </w:rPr>
        <w:t>constatações superficiais</w:t>
      </w:r>
      <w:r w:rsidRPr="00B1617B">
        <w:rPr>
          <w:rFonts w:ascii="Times New Roman" w:hAnsi="Times New Roman" w:cs="Times New Roman"/>
          <w:sz w:val="24"/>
          <w:szCs w:val="24"/>
        </w:rPr>
        <w:t xml:space="preserve">. </w:t>
      </w:r>
      <w:r w:rsidR="00B1369D">
        <w:rPr>
          <w:rFonts w:ascii="Times New Roman" w:hAnsi="Times New Roman" w:cs="Times New Roman"/>
          <w:sz w:val="24"/>
          <w:szCs w:val="24"/>
        </w:rPr>
        <w:t xml:space="preserve">Nessa mesma linha argumentam </w:t>
      </w:r>
      <w:proofErr w:type="spellStart"/>
      <w:r w:rsidR="00B1369D">
        <w:rPr>
          <w:rFonts w:ascii="Times New Roman" w:hAnsi="Times New Roman" w:cs="Times New Roman"/>
          <w:sz w:val="24"/>
          <w:szCs w:val="24"/>
        </w:rPr>
        <w:t>Sarti</w:t>
      </w:r>
      <w:proofErr w:type="spellEnd"/>
      <w:r w:rsidR="00B1369D">
        <w:rPr>
          <w:rFonts w:ascii="Times New Roman" w:hAnsi="Times New Roman" w:cs="Times New Roman"/>
          <w:sz w:val="24"/>
          <w:szCs w:val="24"/>
        </w:rPr>
        <w:t xml:space="preserve"> e </w:t>
      </w:r>
      <w:proofErr w:type="spellStart"/>
      <w:r w:rsidR="00B1369D">
        <w:rPr>
          <w:rFonts w:ascii="Times New Roman" w:hAnsi="Times New Roman" w:cs="Times New Roman"/>
          <w:sz w:val="24"/>
          <w:szCs w:val="24"/>
        </w:rPr>
        <w:t>Hiratuka</w:t>
      </w:r>
      <w:proofErr w:type="spellEnd"/>
      <w:r w:rsidR="00B1369D">
        <w:rPr>
          <w:rFonts w:ascii="Times New Roman" w:hAnsi="Times New Roman" w:cs="Times New Roman"/>
          <w:sz w:val="24"/>
          <w:szCs w:val="24"/>
        </w:rPr>
        <w:t xml:space="preserve"> (2018):</w:t>
      </w:r>
    </w:p>
    <w:p w14:paraId="34DB3DA2" w14:textId="77777777" w:rsidR="00B1369D" w:rsidRDefault="00B1369D" w:rsidP="00A6048A">
      <w:pPr>
        <w:spacing w:after="0" w:line="240" w:lineRule="auto"/>
        <w:ind w:left="2268"/>
        <w:jc w:val="both"/>
        <w:rPr>
          <w:rFonts w:ascii="Times New Roman" w:hAnsi="Times New Roman" w:cs="Times New Roman"/>
          <w:sz w:val="20"/>
          <w:szCs w:val="20"/>
        </w:rPr>
      </w:pPr>
    </w:p>
    <w:p w14:paraId="772BFFE5" w14:textId="0083E818" w:rsidR="00B1369D" w:rsidRPr="00B1369D" w:rsidRDefault="00B1369D" w:rsidP="00A6048A">
      <w:pPr>
        <w:spacing w:after="0" w:line="240" w:lineRule="auto"/>
        <w:ind w:left="2268"/>
        <w:jc w:val="both"/>
        <w:rPr>
          <w:rFonts w:ascii="Times New Roman" w:hAnsi="Times New Roman" w:cs="Times New Roman"/>
          <w:sz w:val="20"/>
          <w:szCs w:val="20"/>
        </w:rPr>
      </w:pPr>
      <w:r w:rsidRPr="00B1369D">
        <w:rPr>
          <w:rFonts w:ascii="Times New Roman" w:hAnsi="Times New Roman" w:cs="Times New Roman"/>
          <w:sz w:val="20"/>
          <w:szCs w:val="20"/>
        </w:rPr>
        <w:t xml:space="preserve">Algumas análises macroeconômicas heterodoxas e desenvolvimentistas adotam um tratamento excessivamente agregado da indústria e tratam os diferentes setores e produtos de forma relativamente homogênea, sem se aprofundar nas variadas dinâmicas produtivas e tecnológicas, nos diferentes padrões de concorrência das estruturas industriais e seus condicionantes: grau de concentração e de internacionalização produtiva e comercial, estrutura patrimonial, encadeamentos produtivos e tecnológicos </w:t>
      </w:r>
      <w:proofErr w:type="spellStart"/>
      <w:r w:rsidRPr="00B1369D">
        <w:rPr>
          <w:rFonts w:ascii="Times New Roman" w:hAnsi="Times New Roman" w:cs="Times New Roman"/>
          <w:sz w:val="20"/>
          <w:szCs w:val="20"/>
        </w:rPr>
        <w:t>etc</w:t>
      </w:r>
      <w:proofErr w:type="spellEnd"/>
      <w:r>
        <w:rPr>
          <w:rFonts w:ascii="Times New Roman" w:hAnsi="Times New Roman" w:cs="Times New Roman"/>
          <w:sz w:val="20"/>
          <w:szCs w:val="20"/>
        </w:rPr>
        <w:t xml:space="preserve"> (SARTI; HIRATUKA, 2018, p. 141).</w:t>
      </w:r>
    </w:p>
    <w:p w14:paraId="222E2D78" w14:textId="77777777" w:rsidR="00B1369D" w:rsidRDefault="00B1369D" w:rsidP="00A6048A">
      <w:pPr>
        <w:spacing w:after="0" w:line="240" w:lineRule="auto"/>
        <w:jc w:val="both"/>
        <w:rPr>
          <w:rFonts w:ascii="Times New Roman" w:hAnsi="Times New Roman" w:cs="Times New Roman"/>
          <w:sz w:val="24"/>
          <w:szCs w:val="24"/>
        </w:rPr>
      </w:pPr>
    </w:p>
    <w:p w14:paraId="3B54B168" w14:textId="0343EC08" w:rsidR="008C697E" w:rsidRDefault="002A68D8" w:rsidP="00A604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FF7BD5" w:rsidRPr="00B1617B">
        <w:rPr>
          <w:rFonts w:ascii="Times New Roman" w:hAnsi="Times New Roman" w:cs="Times New Roman"/>
          <w:sz w:val="24"/>
          <w:szCs w:val="24"/>
        </w:rPr>
        <w:t xml:space="preserve">s mais diversas especificidades podem ser constatadas em uma análise mais </w:t>
      </w:r>
      <w:r>
        <w:rPr>
          <w:rFonts w:ascii="Times New Roman" w:hAnsi="Times New Roman" w:cs="Times New Roman"/>
          <w:sz w:val="24"/>
          <w:szCs w:val="24"/>
        </w:rPr>
        <w:t>detalhada</w:t>
      </w:r>
      <w:r w:rsidR="00FF7BD5" w:rsidRPr="00B1617B">
        <w:rPr>
          <w:rFonts w:ascii="Times New Roman" w:hAnsi="Times New Roman" w:cs="Times New Roman"/>
          <w:sz w:val="24"/>
          <w:szCs w:val="24"/>
        </w:rPr>
        <w:t>. Um câmbio desvalorizado contemplando a con</w:t>
      </w:r>
      <w:r w:rsidR="0021399A">
        <w:rPr>
          <w:rFonts w:ascii="Times New Roman" w:hAnsi="Times New Roman" w:cs="Times New Roman"/>
          <w:sz w:val="24"/>
          <w:szCs w:val="24"/>
        </w:rPr>
        <w:t xml:space="preserve">dição de equilíbrio industrial </w:t>
      </w:r>
      <w:r w:rsidR="00FF7BD5" w:rsidRPr="00B1617B">
        <w:rPr>
          <w:rFonts w:ascii="Times New Roman" w:hAnsi="Times New Roman" w:cs="Times New Roman"/>
          <w:sz w:val="24"/>
          <w:szCs w:val="24"/>
        </w:rPr>
        <w:t>parece ser uma benesse para a indústria quando a ótica gira em torno deste setor de maneira generalizada</w:t>
      </w:r>
      <w:r w:rsidR="00FF7BD5">
        <w:rPr>
          <w:rFonts w:ascii="Times New Roman" w:hAnsi="Times New Roman" w:cs="Times New Roman"/>
          <w:sz w:val="24"/>
          <w:szCs w:val="24"/>
        </w:rPr>
        <w:t>. P</w:t>
      </w:r>
      <w:r w:rsidR="00FF7BD5" w:rsidRPr="00B1617B">
        <w:rPr>
          <w:rFonts w:ascii="Times New Roman" w:hAnsi="Times New Roman" w:cs="Times New Roman"/>
          <w:sz w:val="24"/>
          <w:szCs w:val="24"/>
        </w:rPr>
        <w:t>orém</w:t>
      </w:r>
      <w:r w:rsidR="00FF7BD5">
        <w:rPr>
          <w:rFonts w:ascii="Times New Roman" w:hAnsi="Times New Roman" w:cs="Times New Roman"/>
          <w:sz w:val="24"/>
          <w:szCs w:val="24"/>
        </w:rPr>
        <w:t>,</w:t>
      </w:r>
      <w:r w:rsidR="00FF7BD5" w:rsidRPr="00B1617B">
        <w:rPr>
          <w:rFonts w:ascii="Times New Roman" w:hAnsi="Times New Roman" w:cs="Times New Roman"/>
          <w:sz w:val="24"/>
          <w:szCs w:val="24"/>
        </w:rPr>
        <w:t xml:space="preserve"> quando se observa a indústria brasileira nos últimos anos</w:t>
      </w:r>
      <w:r w:rsidR="0021399A">
        <w:rPr>
          <w:rFonts w:ascii="Times New Roman" w:hAnsi="Times New Roman" w:cs="Times New Roman"/>
          <w:sz w:val="24"/>
          <w:szCs w:val="24"/>
        </w:rPr>
        <w:t>,</w:t>
      </w:r>
      <w:r w:rsidR="00FF7BD5" w:rsidRPr="00B1617B">
        <w:rPr>
          <w:rFonts w:ascii="Times New Roman" w:hAnsi="Times New Roman" w:cs="Times New Roman"/>
          <w:sz w:val="24"/>
          <w:szCs w:val="24"/>
        </w:rPr>
        <w:t xml:space="preserve"> é possível notar que diversos setores, especialmente os mais intensivos em tecnologia de ponta, são fortemente dependentes de insumos importados. Portanto, pelo menos no curto prazo, uma desvalorização cambial pura e simples significaria um aumento nos custos de produção</w:t>
      </w:r>
      <w:r w:rsidR="00FF7BD5">
        <w:rPr>
          <w:rFonts w:ascii="Times New Roman" w:hAnsi="Times New Roman" w:cs="Times New Roman"/>
          <w:sz w:val="24"/>
          <w:szCs w:val="24"/>
        </w:rPr>
        <w:t xml:space="preserve"> para esses setores</w:t>
      </w:r>
      <w:r w:rsidR="008C697E">
        <w:rPr>
          <w:rFonts w:ascii="Times New Roman" w:hAnsi="Times New Roman" w:cs="Times New Roman"/>
          <w:sz w:val="24"/>
          <w:szCs w:val="24"/>
        </w:rPr>
        <w:t>, haja vista que uma desvalorização cambial tende a aumentar os custos de produção em firmas que apresentam elevada necessidade de importação de insumos.</w:t>
      </w:r>
      <w:r w:rsidR="008120F3">
        <w:rPr>
          <w:rFonts w:ascii="Times New Roman" w:hAnsi="Times New Roman" w:cs="Times New Roman"/>
          <w:sz w:val="24"/>
          <w:szCs w:val="24"/>
        </w:rPr>
        <w:t xml:space="preserve"> Teixeira e Carvalho (2015, p. </w:t>
      </w:r>
      <w:r w:rsidR="00770EBC" w:rsidRPr="00770EBC">
        <w:rPr>
          <w:rFonts w:ascii="Times New Roman" w:hAnsi="Times New Roman" w:cs="Times New Roman"/>
          <w:sz w:val="24"/>
          <w:szCs w:val="24"/>
        </w:rPr>
        <w:t>547</w:t>
      </w:r>
      <w:r w:rsidR="008120F3">
        <w:rPr>
          <w:rFonts w:ascii="Times New Roman" w:hAnsi="Times New Roman" w:cs="Times New Roman"/>
          <w:sz w:val="24"/>
          <w:szCs w:val="24"/>
        </w:rPr>
        <w:t xml:space="preserve">) argumentam que devido à alta dependência de importação de insumos, peças e acessórios em determinados setores </w:t>
      </w:r>
      <w:r w:rsidR="00886E82">
        <w:rPr>
          <w:rFonts w:ascii="Times New Roman" w:hAnsi="Times New Roman" w:cs="Times New Roman"/>
          <w:sz w:val="24"/>
          <w:szCs w:val="24"/>
        </w:rPr>
        <w:t>d</w:t>
      </w:r>
      <w:r w:rsidR="008120F3">
        <w:rPr>
          <w:rFonts w:ascii="Times New Roman" w:hAnsi="Times New Roman" w:cs="Times New Roman"/>
          <w:sz w:val="24"/>
          <w:szCs w:val="24"/>
        </w:rPr>
        <w:t xml:space="preserve">a economia brasileira, uma desvalorização cambial acaba apresentando um </w:t>
      </w:r>
      <w:r w:rsidR="008120F3" w:rsidRPr="0021399A">
        <w:rPr>
          <w:rFonts w:ascii="Times New Roman" w:hAnsi="Times New Roman" w:cs="Times New Roman"/>
          <w:i/>
          <w:sz w:val="24"/>
          <w:szCs w:val="24"/>
        </w:rPr>
        <w:t>trade-off</w:t>
      </w:r>
      <w:r w:rsidR="008120F3">
        <w:rPr>
          <w:rFonts w:ascii="Times New Roman" w:hAnsi="Times New Roman" w:cs="Times New Roman"/>
          <w:sz w:val="24"/>
          <w:szCs w:val="24"/>
        </w:rPr>
        <w:t xml:space="preserve"> significativo para as unidades industriais entre recompor suas margens de lucro ou ganhar maior competividade após uma desvalorização do câmbio.</w:t>
      </w:r>
      <w:r w:rsidR="00770EBC">
        <w:rPr>
          <w:rFonts w:ascii="Times New Roman" w:hAnsi="Times New Roman" w:cs="Times New Roman"/>
          <w:sz w:val="24"/>
          <w:szCs w:val="24"/>
        </w:rPr>
        <w:t xml:space="preserve"> Desta </w:t>
      </w:r>
      <w:r w:rsidR="00244406">
        <w:rPr>
          <w:rFonts w:ascii="Times New Roman" w:hAnsi="Times New Roman" w:cs="Times New Roman"/>
          <w:sz w:val="24"/>
          <w:szCs w:val="24"/>
        </w:rPr>
        <w:t>maneira</w:t>
      </w:r>
      <w:r w:rsidR="00770EBC">
        <w:rPr>
          <w:rFonts w:ascii="Times New Roman" w:hAnsi="Times New Roman" w:cs="Times New Roman"/>
          <w:sz w:val="24"/>
          <w:szCs w:val="24"/>
        </w:rPr>
        <w:t xml:space="preserve"> os autores concluem que:</w:t>
      </w:r>
    </w:p>
    <w:p w14:paraId="02D48A38" w14:textId="2EC74223" w:rsidR="00770EBC" w:rsidRDefault="00770EBC" w:rsidP="00A6048A">
      <w:pPr>
        <w:spacing w:after="0" w:line="240" w:lineRule="auto"/>
        <w:ind w:firstLine="708"/>
        <w:jc w:val="both"/>
        <w:rPr>
          <w:rFonts w:ascii="Times New Roman" w:hAnsi="Times New Roman" w:cs="Times New Roman"/>
          <w:sz w:val="24"/>
          <w:szCs w:val="24"/>
        </w:rPr>
      </w:pPr>
    </w:p>
    <w:p w14:paraId="2D41109C" w14:textId="0E024B44" w:rsidR="00770EBC" w:rsidRPr="00244406" w:rsidRDefault="00770EBC" w:rsidP="00A6048A">
      <w:pPr>
        <w:spacing w:after="0" w:line="240" w:lineRule="auto"/>
        <w:ind w:left="2268"/>
        <w:jc w:val="both"/>
        <w:rPr>
          <w:rFonts w:ascii="Times New Roman" w:hAnsi="Times New Roman" w:cs="Times New Roman"/>
          <w:sz w:val="20"/>
          <w:szCs w:val="20"/>
        </w:rPr>
      </w:pPr>
      <w:r w:rsidRPr="00244406">
        <w:rPr>
          <w:rFonts w:ascii="Times New Roman" w:hAnsi="Times New Roman" w:cs="Times New Roman"/>
          <w:sz w:val="20"/>
          <w:szCs w:val="20"/>
        </w:rPr>
        <w:t xml:space="preserve">Nesse contexto, outras vias de aumento da competitividade poderiam complementar a desvalorização do câmbio [...] As políticas de aumento da produtividade do trabalho se apresentam, assim, como as melhores alternativas, com destaque para os investimentos em infraestrutura, as políticas </w:t>
      </w:r>
      <w:r w:rsidR="00244406" w:rsidRPr="00244406">
        <w:rPr>
          <w:rFonts w:ascii="Times New Roman" w:hAnsi="Times New Roman" w:cs="Times New Roman"/>
          <w:sz w:val="20"/>
          <w:szCs w:val="20"/>
        </w:rPr>
        <w:t>de incentivo à inovação e as políticas industriais que promovam uma mudança estrutural em direção a setores com maior crescimento de produtividade</w:t>
      </w:r>
      <w:r w:rsidR="00244406">
        <w:rPr>
          <w:rFonts w:ascii="Times New Roman" w:hAnsi="Times New Roman" w:cs="Times New Roman"/>
          <w:sz w:val="20"/>
          <w:szCs w:val="20"/>
        </w:rPr>
        <w:t xml:space="preserve"> (TEIXEIRA; CARVALHO, 2015, p. 559-560)</w:t>
      </w:r>
      <w:r w:rsidR="007637D8">
        <w:rPr>
          <w:rFonts w:ascii="Times New Roman" w:hAnsi="Times New Roman" w:cs="Times New Roman"/>
          <w:sz w:val="20"/>
          <w:szCs w:val="20"/>
        </w:rPr>
        <w:t>.</w:t>
      </w:r>
    </w:p>
    <w:p w14:paraId="682BFDB1" w14:textId="77777777" w:rsidR="007266AF" w:rsidRDefault="007266AF" w:rsidP="00A6048A">
      <w:pPr>
        <w:spacing w:after="0" w:line="240" w:lineRule="auto"/>
        <w:jc w:val="both"/>
        <w:rPr>
          <w:rFonts w:ascii="Times New Roman" w:hAnsi="Times New Roman" w:cs="Times New Roman"/>
          <w:sz w:val="24"/>
          <w:szCs w:val="24"/>
        </w:rPr>
      </w:pPr>
    </w:p>
    <w:p w14:paraId="55FE3AF9" w14:textId="39142407" w:rsidR="000559D0" w:rsidRPr="005A2F7F" w:rsidRDefault="00886E82" w:rsidP="00A604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Marconi (</w:t>
      </w:r>
      <w:r w:rsidR="004766A4">
        <w:rPr>
          <w:rFonts w:ascii="Times New Roman" w:hAnsi="Times New Roman" w:cs="Times New Roman"/>
          <w:sz w:val="24"/>
          <w:szCs w:val="24"/>
        </w:rPr>
        <w:t>2019, p. 22) observa que devido à</w:t>
      </w:r>
      <w:r>
        <w:rPr>
          <w:rFonts w:ascii="Times New Roman" w:hAnsi="Times New Roman" w:cs="Times New Roman"/>
          <w:sz w:val="24"/>
          <w:szCs w:val="24"/>
        </w:rPr>
        <w:t xml:space="preserve"> apreciação cambial que perdurou desde 2006</w:t>
      </w:r>
      <w:r w:rsidR="0021399A">
        <w:rPr>
          <w:rFonts w:ascii="Times New Roman" w:hAnsi="Times New Roman" w:cs="Times New Roman"/>
          <w:sz w:val="24"/>
          <w:szCs w:val="24"/>
        </w:rPr>
        <w:t>,</w:t>
      </w:r>
      <w:r>
        <w:rPr>
          <w:rFonts w:ascii="Times New Roman" w:hAnsi="Times New Roman" w:cs="Times New Roman"/>
          <w:sz w:val="24"/>
          <w:szCs w:val="24"/>
        </w:rPr>
        <w:t xml:space="preserve"> ocorreu uma adequação na estrutura produtiva nacional. As unidades industriais desenharam um novo cenário marcado pelo aumento de insumos importados. Com isto em </w:t>
      </w:r>
      <w:r w:rsidR="000559D0">
        <w:rPr>
          <w:rFonts w:ascii="Times New Roman" w:hAnsi="Times New Roman" w:cs="Times New Roman"/>
          <w:sz w:val="24"/>
          <w:szCs w:val="24"/>
        </w:rPr>
        <w:t>evidência</w:t>
      </w:r>
      <w:r w:rsidR="00CF19CD">
        <w:rPr>
          <w:rFonts w:ascii="Times New Roman" w:hAnsi="Times New Roman" w:cs="Times New Roman"/>
          <w:sz w:val="24"/>
          <w:szCs w:val="24"/>
        </w:rPr>
        <w:t>,</w:t>
      </w:r>
      <w:r w:rsidR="000559D0">
        <w:rPr>
          <w:rFonts w:ascii="Times New Roman" w:hAnsi="Times New Roman" w:cs="Times New Roman"/>
          <w:sz w:val="24"/>
          <w:szCs w:val="24"/>
        </w:rPr>
        <w:t xml:space="preserve"> o</w:t>
      </w:r>
      <w:r>
        <w:rPr>
          <w:rFonts w:ascii="Times New Roman" w:hAnsi="Times New Roman" w:cs="Times New Roman"/>
          <w:sz w:val="24"/>
          <w:szCs w:val="24"/>
        </w:rPr>
        <w:t xml:space="preserve"> autor também aponta que a desvalorização cambial</w:t>
      </w:r>
      <w:r w:rsidR="00CF19CD">
        <w:rPr>
          <w:rFonts w:ascii="Times New Roman" w:hAnsi="Times New Roman" w:cs="Times New Roman"/>
          <w:sz w:val="24"/>
          <w:szCs w:val="24"/>
        </w:rPr>
        <w:t>,</w:t>
      </w:r>
      <w:r>
        <w:rPr>
          <w:rFonts w:ascii="Times New Roman" w:hAnsi="Times New Roman" w:cs="Times New Roman"/>
          <w:sz w:val="24"/>
          <w:szCs w:val="24"/>
        </w:rPr>
        <w:t xml:space="preserve"> neste cenário</w:t>
      </w:r>
      <w:r w:rsidR="00CF19CD">
        <w:rPr>
          <w:rFonts w:ascii="Times New Roman" w:hAnsi="Times New Roman" w:cs="Times New Roman"/>
          <w:sz w:val="24"/>
          <w:szCs w:val="24"/>
        </w:rPr>
        <w:t>,</w:t>
      </w:r>
      <w:r>
        <w:rPr>
          <w:rFonts w:ascii="Times New Roman" w:hAnsi="Times New Roman" w:cs="Times New Roman"/>
          <w:sz w:val="24"/>
          <w:szCs w:val="24"/>
        </w:rPr>
        <w:t xml:space="preserve"> pode aumentar os custos de produção, reiterando a necessidade de</w:t>
      </w:r>
      <w:r w:rsidR="000559D0">
        <w:rPr>
          <w:rFonts w:ascii="Times New Roman" w:hAnsi="Times New Roman" w:cs="Times New Roman"/>
          <w:sz w:val="24"/>
          <w:szCs w:val="24"/>
        </w:rPr>
        <w:t xml:space="preserve"> </w:t>
      </w:r>
      <w:r>
        <w:rPr>
          <w:rFonts w:ascii="Times New Roman" w:hAnsi="Times New Roman" w:cs="Times New Roman"/>
          <w:sz w:val="24"/>
          <w:szCs w:val="24"/>
        </w:rPr>
        <w:t>“m</w:t>
      </w:r>
      <w:r w:rsidRPr="00886E82">
        <w:rPr>
          <w:rFonts w:ascii="Times New Roman" w:hAnsi="Times New Roman" w:cs="Times New Roman"/>
          <w:sz w:val="24"/>
          <w:szCs w:val="24"/>
        </w:rPr>
        <w:t>edidas complementares</w:t>
      </w:r>
      <w:r>
        <w:rPr>
          <w:rFonts w:ascii="Times New Roman" w:hAnsi="Times New Roman" w:cs="Times New Roman"/>
          <w:sz w:val="24"/>
          <w:szCs w:val="24"/>
        </w:rPr>
        <w:t>”</w:t>
      </w:r>
      <w:r w:rsidRPr="00886E82">
        <w:rPr>
          <w:rFonts w:ascii="Times New Roman" w:hAnsi="Times New Roman" w:cs="Times New Roman"/>
          <w:sz w:val="24"/>
          <w:szCs w:val="24"/>
        </w:rPr>
        <w:t xml:space="preserve">, como uma política industrial e tarifária compensatória. </w:t>
      </w:r>
      <w:r>
        <w:rPr>
          <w:rFonts w:ascii="Times New Roman" w:hAnsi="Times New Roman" w:cs="Times New Roman"/>
          <w:sz w:val="24"/>
          <w:szCs w:val="24"/>
        </w:rPr>
        <w:t xml:space="preserve"> </w:t>
      </w:r>
    </w:p>
    <w:p w14:paraId="6F1417A0" w14:textId="7695677E" w:rsidR="001156A5" w:rsidRDefault="005A2F7F" w:rsidP="00A604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Outro ponto de grande importância neste tipo de análise é que </w:t>
      </w:r>
      <w:r w:rsidR="00CF19CD">
        <w:rPr>
          <w:rFonts w:ascii="Times New Roman" w:hAnsi="Times New Roman" w:cs="Times New Roman"/>
          <w:sz w:val="24"/>
          <w:szCs w:val="24"/>
        </w:rPr>
        <w:t>como</w:t>
      </w:r>
      <w:r w:rsidR="009F4C51">
        <w:rPr>
          <w:rFonts w:ascii="Times New Roman" w:hAnsi="Times New Roman" w:cs="Times New Roman"/>
          <w:sz w:val="24"/>
          <w:szCs w:val="24"/>
        </w:rPr>
        <w:t xml:space="preserve"> uma con</w:t>
      </w:r>
      <w:r w:rsidR="004766A4">
        <w:rPr>
          <w:rFonts w:ascii="Times New Roman" w:hAnsi="Times New Roman" w:cs="Times New Roman"/>
          <w:sz w:val="24"/>
          <w:szCs w:val="24"/>
        </w:rPr>
        <w:t>dição que perdura por cerca de quatro décadas</w:t>
      </w:r>
      <w:r>
        <w:rPr>
          <w:rFonts w:ascii="Times New Roman" w:hAnsi="Times New Roman" w:cs="Times New Roman"/>
          <w:sz w:val="24"/>
          <w:szCs w:val="24"/>
        </w:rPr>
        <w:t>,</w:t>
      </w:r>
      <w:r w:rsidR="009F4C51">
        <w:rPr>
          <w:rFonts w:ascii="Times New Roman" w:hAnsi="Times New Roman" w:cs="Times New Roman"/>
          <w:sz w:val="24"/>
          <w:szCs w:val="24"/>
        </w:rPr>
        <w:t xml:space="preserve"> a desindustrialização brasileira se tornou um processo de</w:t>
      </w:r>
      <w:r w:rsidR="0021399A">
        <w:rPr>
          <w:rFonts w:ascii="Times New Roman" w:hAnsi="Times New Roman" w:cs="Times New Roman"/>
          <w:sz w:val="24"/>
          <w:szCs w:val="24"/>
        </w:rPr>
        <w:t xml:space="preserve"> </w:t>
      </w:r>
      <w:r w:rsidR="0022736C">
        <w:rPr>
          <w:rFonts w:ascii="Times New Roman" w:hAnsi="Times New Roman" w:cs="Times New Roman"/>
          <w:sz w:val="24"/>
          <w:szCs w:val="24"/>
        </w:rPr>
        <w:t xml:space="preserve">alta </w:t>
      </w:r>
      <w:r w:rsidR="0021399A">
        <w:rPr>
          <w:rFonts w:ascii="Times New Roman" w:hAnsi="Times New Roman" w:cs="Times New Roman"/>
          <w:sz w:val="24"/>
          <w:szCs w:val="24"/>
        </w:rPr>
        <w:t>complexidade. Assim</w:t>
      </w:r>
      <w:r w:rsidR="009F4C51">
        <w:rPr>
          <w:rFonts w:ascii="Times New Roman" w:hAnsi="Times New Roman" w:cs="Times New Roman"/>
          <w:sz w:val="24"/>
          <w:szCs w:val="24"/>
        </w:rPr>
        <w:t xml:space="preserve">, o processo não </w:t>
      </w:r>
      <w:r w:rsidR="00CF19CD">
        <w:rPr>
          <w:rFonts w:ascii="Times New Roman" w:hAnsi="Times New Roman" w:cs="Times New Roman"/>
          <w:sz w:val="24"/>
          <w:szCs w:val="24"/>
        </w:rPr>
        <w:t>se apresenta de forma</w:t>
      </w:r>
      <w:r w:rsidR="009F4C51">
        <w:rPr>
          <w:rFonts w:ascii="Times New Roman" w:hAnsi="Times New Roman" w:cs="Times New Roman"/>
          <w:sz w:val="24"/>
          <w:szCs w:val="24"/>
        </w:rPr>
        <w:t xml:space="preserve"> homogênea e </w:t>
      </w:r>
      <w:r w:rsidR="00CF19CD">
        <w:rPr>
          <w:rFonts w:ascii="Times New Roman" w:hAnsi="Times New Roman" w:cs="Times New Roman"/>
          <w:sz w:val="24"/>
          <w:szCs w:val="24"/>
        </w:rPr>
        <w:t>evidencia</w:t>
      </w:r>
      <w:r w:rsidR="009F4C51">
        <w:rPr>
          <w:rFonts w:ascii="Times New Roman" w:hAnsi="Times New Roman" w:cs="Times New Roman"/>
          <w:sz w:val="24"/>
          <w:szCs w:val="24"/>
        </w:rPr>
        <w:t xml:space="preserve"> sinais </w:t>
      </w:r>
      <w:r w:rsidR="00CF19CD">
        <w:rPr>
          <w:rFonts w:ascii="Times New Roman" w:hAnsi="Times New Roman" w:cs="Times New Roman"/>
          <w:sz w:val="24"/>
          <w:szCs w:val="24"/>
        </w:rPr>
        <w:t xml:space="preserve">de que ele se desdobra em </w:t>
      </w:r>
      <w:r w:rsidR="009F4C51">
        <w:rPr>
          <w:rFonts w:ascii="Times New Roman" w:hAnsi="Times New Roman" w:cs="Times New Roman"/>
          <w:sz w:val="24"/>
          <w:szCs w:val="24"/>
        </w:rPr>
        <w:t xml:space="preserve">mais de um formato, isto é, a desindustrialização pode ser definida como um fenômeno que apresenta </w:t>
      </w:r>
      <w:r w:rsidR="00CF19CD">
        <w:rPr>
          <w:rFonts w:ascii="Times New Roman" w:hAnsi="Times New Roman" w:cs="Times New Roman"/>
          <w:sz w:val="24"/>
          <w:szCs w:val="24"/>
        </w:rPr>
        <w:t>de várias faces,</w:t>
      </w:r>
      <w:r w:rsidR="009F4C51">
        <w:rPr>
          <w:rFonts w:ascii="Times New Roman" w:hAnsi="Times New Roman" w:cs="Times New Roman"/>
          <w:sz w:val="24"/>
          <w:szCs w:val="24"/>
        </w:rPr>
        <w:t xml:space="preserve"> e</w:t>
      </w:r>
      <w:r w:rsidR="0022736C">
        <w:rPr>
          <w:rFonts w:ascii="Times New Roman" w:hAnsi="Times New Roman" w:cs="Times New Roman"/>
          <w:sz w:val="24"/>
          <w:szCs w:val="24"/>
        </w:rPr>
        <w:t>m que cada uma delas</w:t>
      </w:r>
      <w:r w:rsidR="009F4C51">
        <w:rPr>
          <w:rFonts w:ascii="Times New Roman" w:hAnsi="Times New Roman" w:cs="Times New Roman"/>
          <w:sz w:val="24"/>
          <w:szCs w:val="24"/>
        </w:rPr>
        <w:t xml:space="preserve"> apresenta consequências distintas, como</w:t>
      </w:r>
      <w:r w:rsidR="0021399A">
        <w:rPr>
          <w:rFonts w:ascii="Times New Roman" w:hAnsi="Times New Roman" w:cs="Times New Roman"/>
          <w:sz w:val="24"/>
          <w:szCs w:val="24"/>
        </w:rPr>
        <w:t>,</w:t>
      </w:r>
      <w:r w:rsidR="009F4C51">
        <w:rPr>
          <w:rFonts w:ascii="Times New Roman" w:hAnsi="Times New Roman" w:cs="Times New Roman"/>
          <w:sz w:val="24"/>
          <w:szCs w:val="24"/>
        </w:rPr>
        <w:t xml:space="preserve"> por exemplo, </w:t>
      </w:r>
      <w:r w:rsidR="00CF19CD">
        <w:rPr>
          <w:rFonts w:ascii="Times New Roman" w:hAnsi="Times New Roman" w:cs="Times New Roman"/>
          <w:sz w:val="24"/>
          <w:szCs w:val="24"/>
        </w:rPr>
        <w:t xml:space="preserve">ela pode acontecer via </w:t>
      </w:r>
      <w:r w:rsidR="009F4C51">
        <w:rPr>
          <w:rFonts w:ascii="Times New Roman" w:hAnsi="Times New Roman" w:cs="Times New Roman"/>
          <w:sz w:val="24"/>
          <w:szCs w:val="24"/>
        </w:rPr>
        <w:t xml:space="preserve">aumento </w:t>
      </w:r>
      <w:r w:rsidR="00CF19CD">
        <w:rPr>
          <w:rFonts w:ascii="Times New Roman" w:hAnsi="Times New Roman" w:cs="Times New Roman"/>
          <w:sz w:val="24"/>
          <w:szCs w:val="24"/>
        </w:rPr>
        <w:t xml:space="preserve">da </w:t>
      </w:r>
      <w:r w:rsidR="009F4C51">
        <w:rPr>
          <w:rFonts w:ascii="Times New Roman" w:hAnsi="Times New Roman" w:cs="Times New Roman"/>
          <w:sz w:val="24"/>
          <w:szCs w:val="24"/>
        </w:rPr>
        <w:t>importação de insumos</w:t>
      </w:r>
      <w:r w:rsidR="004766A4">
        <w:rPr>
          <w:rFonts w:ascii="Times New Roman" w:hAnsi="Times New Roman" w:cs="Times New Roman"/>
          <w:sz w:val="24"/>
          <w:szCs w:val="24"/>
        </w:rPr>
        <w:t>,</w:t>
      </w:r>
      <w:r w:rsidR="009F4C51">
        <w:rPr>
          <w:rFonts w:ascii="Times New Roman" w:hAnsi="Times New Roman" w:cs="Times New Roman"/>
          <w:sz w:val="24"/>
          <w:szCs w:val="24"/>
        </w:rPr>
        <w:t xml:space="preserve"> </w:t>
      </w:r>
      <w:r w:rsidR="00CF19CD">
        <w:rPr>
          <w:rFonts w:ascii="Times New Roman" w:hAnsi="Times New Roman" w:cs="Times New Roman"/>
          <w:sz w:val="24"/>
          <w:szCs w:val="24"/>
        </w:rPr>
        <w:t xml:space="preserve">de </w:t>
      </w:r>
      <w:r w:rsidR="009F4C51">
        <w:rPr>
          <w:rFonts w:ascii="Times New Roman" w:hAnsi="Times New Roman" w:cs="Times New Roman"/>
          <w:sz w:val="24"/>
          <w:szCs w:val="24"/>
        </w:rPr>
        <w:t xml:space="preserve">peças e acessórios </w:t>
      </w:r>
      <w:r w:rsidR="00910D6B">
        <w:rPr>
          <w:rFonts w:ascii="Times New Roman" w:hAnsi="Times New Roman" w:cs="Times New Roman"/>
          <w:sz w:val="24"/>
          <w:szCs w:val="24"/>
        </w:rPr>
        <w:t>industriais</w:t>
      </w:r>
      <w:r w:rsidR="00CF19CD">
        <w:rPr>
          <w:rFonts w:ascii="Times New Roman" w:hAnsi="Times New Roman" w:cs="Times New Roman"/>
          <w:sz w:val="24"/>
          <w:szCs w:val="24"/>
        </w:rPr>
        <w:t xml:space="preserve">, mas pode acontecer também pela </w:t>
      </w:r>
      <w:r w:rsidR="00910D6B">
        <w:rPr>
          <w:rFonts w:ascii="Times New Roman" w:hAnsi="Times New Roman" w:cs="Times New Roman"/>
          <w:sz w:val="24"/>
          <w:szCs w:val="24"/>
        </w:rPr>
        <w:t>substituição</w:t>
      </w:r>
      <w:r w:rsidR="009F4C51">
        <w:rPr>
          <w:rFonts w:ascii="Times New Roman" w:hAnsi="Times New Roman" w:cs="Times New Roman"/>
          <w:sz w:val="24"/>
          <w:szCs w:val="24"/>
        </w:rPr>
        <w:t xml:space="preserve"> </w:t>
      </w:r>
      <w:r w:rsidR="004766A4">
        <w:rPr>
          <w:rFonts w:ascii="Times New Roman" w:hAnsi="Times New Roman" w:cs="Times New Roman"/>
          <w:sz w:val="24"/>
          <w:szCs w:val="24"/>
        </w:rPr>
        <w:t xml:space="preserve">do </w:t>
      </w:r>
      <w:r w:rsidR="009F4C51">
        <w:rPr>
          <w:rFonts w:ascii="Times New Roman" w:hAnsi="Times New Roman" w:cs="Times New Roman"/>
          <w:sz w:val="24"/>
          <w:szCs w:val="24"/>
        </w:rPr>
        <w:t>produto final nacional pelo importado</w:t>
      </w:r>
      <w:r>
        <w:rPr>
          <w:rFonts w:ascii="Times New Roman" w:hAnsi="Times New Roman" w:cs="Times New Roman"/>
          <w:sz w:val="24"/>
          <w:szCs w:val="24"/>
        </w:rPr>
        <w:t>.</w:t>
      </w:r>
      <w:r w:rsidR="009F4C51">
        <w:rPr>
          <w:rFonts w:ascii="Times New Roman" w:hAnsi="Times New Roman" w:cs="Times New Roman"/>
          <w:sz w:val="24"/>
          <w:szCs w:val="24"/>
        </w:rPr>
        <w:t xml:space="preserve"> </w:t>
      </w:r>
      <w:r w:rsidR="0022736C">
        <w:rPr>
          <w:rFonts w:ascii="Times New Roman" w:hAnsi="Times New Roman" w:cs="Times New Roman"/>
          <w:sz w:val="24"/>
          <w:szCs w:val="24"/>
        </w:rPr>
        <w:t>Outra</w:t>
      </w:r>
      <w:r w:rsidR="00CF19CD">
        <w:rPr>
          <w:rFonts w:ascii="Times New Roman" w:hAnsi="Times New Roman" w:cs="Times New Roman"/>
          <w:sz w:val="24"/>
          <w:szCs w:val="24"/>
        </w:rPr>
        <w:t xml:space="preserve"> face se desdobrou quando várias indústrias implementaram </w:t>
      </w:r>
      <w:r>
        <w:rPr>
          <w:rFonts w:ascii="Times New Roman" w:hAnsi="Times New Roman" w:cs="Times New Roman"/>
          <w:sz w:val="24"/>
          <w:szCs w:val="24"/>
        </w:rPr>
        <w:t>estratégias defensivas</w:t>
      </w:r>
      <w:r w:rsidR="00CF19CD">
        <w:rPr>
          <w:rFonts w:ascii="Times New Roman" w:hAnsi="Times New Roman" w:cs="Times New Roman"/>
          <w:sz w:val="24"/>
          <w:szCs w:val="24"/>
        </w:rPr>
        <w:t xml:space="preserve"> para manter </w:t>
      </w:r>
      <w:r w:rsidR="009F4C51">
        <w:rPr>
          <w:rFonts w:ascii="Times New Roman" w:hAnsi="Times New Roman" w:cs="Times New Roman"/>
          <w:sz w:val="24"/>
          <w:szCs w:val="24"/>
        </w:rPr>
        <w:t>certo nível de lucratividade</w:t>
      </w:r>
      <w:r w:rsidR="00CF19CD">
        <w:rPr>
          <w:rFonts w:ascii="Times New Roman" w:hAnsi="Times New Roman" w:cs="Times New Roman"/>
          <w:sz w:val="24"/>
          <w:szCs w:val="24"/>
        </w:rPr>
        <w:t xml:space="preserve"> (tran</w:t>
      </w:r>
      <w:r w:rsidR="0022736C">
        <w:rPr>
          <w:rFonts w:ascii="Times New Roman" w:hAnsi="Times New Roman" w:cs="Times New Roman"/>
          <w:sz w:val="24"/>
          <w:szCs w:val="24"/>
        </w:rPr>
        <w:t>s</w:t>
      </w:r>
      <w:r w:rsidR="00CF19CD">
        <w:rPr>
          <w:rFonts w:ascii="Times New Roman" w:hAnsi="Times New Roman" w:cs="Times New Roman"/>
          <w:sz w:val="24"/>
          <w:szCs w:val="24"/>
        </w:rPr>
        <w:t>ferência de parte da produção para outro país com custo menor de mão de obra, por exemplo),</w:t>
      </w:r>
      <w:r>
        <w:rPr>
          <w:rFonts w:ascii="Times New Roman" w:hAnsi="Times New Roman" w:cs="Times New Roman"/>
          <w:sz w:val="24"/>
          <w:szCs w:val="24"/>
        </w:rPr>
        <w:t xml:space="preserve"> o que trouxe</w:t>
      </w:r>
      <w:r w:rsidR="00CF19CD">
        <w:rPr>
          <w:rFonts w:ascii="Times New Roman" w:hAnsi="Times New Roman" w:cs="Times New Roman"/>
          <w:sz w:val="24"/>
          <w:szCs w:val="24"/>
        </w:rPr>
        <w:t>,</w:t>
      </w:r>
      <w:r>
        <w:rPr>
          <w:rFonts w:ascii="Times New Roman" w:hAnsi="Times New Roman" w:cs="Times New Roman"/>
          <w:sz w:val="24"/>
          <w:szCs w:val="24"/>
        </w:rPr>
        <w:t xml:space="preserve"> como consequência</w:t>
      </w:r>
      <w:r w:rsidR="00CF19C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uma espécie de involução da estrutura da indústria de transformação nacional</w:t>
      </w:r>
      <w:r w:rsidR="0022736C">
        <w:rPr>
          <w:rFonts w:ascii="Times New Roman" w:hAnsi="Times New Roman" w:cs="Times New Roman"/>
          <w:sz w:val="24"/>
          <w:szCs w:val="24"/>
        </w:rPr>
        <w:t xml:space="preserve"> à forma mercantil</w:t>
      </w:r>
      <w:r>
        <w:rPr>
          <w:rFonts w:ascii="Times New Roman" w:hAnsi="Times New Roman" w:cs="Times New Roman"/>
          <w:sz w:val="24"/>
          <w:szCs w:val="24"/>
        </w:rPr>
        <w:t xml:space="preserve"> (</w:t>
      </w:r>
      <w:r w:rsidR="002B5992">
        <w:rPr>
          <w:rFonts w:ascii="Times New Roman" w:hAnsi="Times New Roman" w:cs="Times New Roman"/>
          <w:sz w:val="24"/>
          <w:szCs w:val="24"/>
        </w:rPr>
        <w:t xml:space="preserve">SAMPAIO, 2015, p.84; </w:t>
      </w:r>
      <w:r w:rsidR="009F4C51">
        <w:rPr>
          <w:rFonts w:ascii="Times New Roman" w:hAnsi="Times New Roman" w:cs="Times New Roman"/>
          <w:sz w:val="24"/>
          <w:szCs w:val="24"/>
        </w:rPr>
        <w:t xml:space="preserve">FELIPE; COLOMBO; SAMPAIO, 2019, p. </w:t>
      </w:r>
      <w:r w:rsidR="006C3D4A">
        <w:rPr>
          <w:rFonts w:ascii="Times New Roman" w:hAnsi="Times New Roman" w:cs="Times New Roman"/>
          <w:sz w:val="24"/>
          <w:szCs w:val="24"/>
        </w:rPr>
        <w:t>18-19</w:t>
      </w:r>
      <w:r>
        <w:rPr>
          <w:rFonts w:ascii="Times New Roman" w:hAnsi="Times New Roman" w:cs="Times New Roman"/>
          <w:sz w:val="24"/>
          <w:szCs w:val="24"/>
        </w:rPr>
        <w:t>; COLOMBO, 2019, p. 85</w:t>
      </w:r>
      <w:r w:rsidR="006C3D4A">
        <w:rPr>
          <w:rFonts w:ascii="Times New Roman" w:hAnsi="Times New Roman" w:cs="Times New Roman"/>
          <w:sz w:val="24"/>
          <w:szCs w:val="24"/>
        </w:rPr>
        <w:t>).</w:t>
      </w:r>
      <w:r>
        <w:rPr>
          <w:rStyle w:val="Refdenotaderodap"/>
          <w:rFonts w:ascii="Times New Roman" w:hAnsi="Times New Roman" w:cs="Times New Roman"/>
          <w:sz w:val="24"/>
          <w:szCs w:val="24"/>
        </w:rPr>
        <w:footnoteReference w:id="13"/>
      </w:r>
    </w:p>
    <w:p w14:paraId="06FF81AE" w14:textId="2779292E" w:rsidR="00FF7BD5" w:rsidRPr="00B1617B" w:rsidRDefault="00FF7BD5" w:rsidP="00A6048A">
      <w:pPr>
        <w:spacing w:after="0" w:line="240" w:lineRule="auto"/>
        <w:ind w:firstLine="708"/>
        <w:jc w:val="both"/>
        <w:rPr>
          <w:rFonts w:ascii="Times New Roman" w:hAnsi="Times New Roman" w:cs="Times New Roman"/>
          <w:sz w:val="24"/>
          <w:szCs w:val="24"/>
        </w:rPr>
      </w:pPr>
      <w:r w:rsidRPr="00B1617B">
        <w:rPr>
          <w:rFonts w:ascii="Times New Roman" w:hAnsi="Times New Roman" w:cs="Times New Roman"/>
          <w:sz w:val="24"/>
          <w:szCs w:val="24"/>
        </w:rPr>
        <w:t xml:space="preserve">Além disso, como </w:t>
      </w:r>
      <w:r w:rsidR="0021399A">
        <w:rPr>
          <w:rFonts w:ascii="Times New Roman" w:hAnsi="Times New Roman" w:cs="Times New Roman"/>
          <w:sz w:val="24"/>
          <w:szCs w:val="24"/>
        </w:rPr>
        <w:t>exposto n</w:t>
      </w:r>
      <w:r w:rsidRPr="00B1617B">
        <w:rPr>
          <w:rFonts w:ascii="Times New Roman" w:hAnsi="Times New Roman" w:cs="Times New Roman"/>
          <w:sz w:val="24"/>
          <w:szCs w:val="24"/>
        </w:rPr>
        <w:t xml:space="preserve">esta concepção, </w:t>
      </w:r>
      <w:r w:rsidR="00CF19CD">
        <w:rPr>
          <w:rFonts w:ascii="Times New Roman" w:hAnsi="Times New Roman" w:cs="Times New Roman"/>
          <w:sz w:val="24"/>
          <w:szCs w:val="24"/>
        </w:rPr>
        <w:t xml:space="preserve">o novo desenvolvimentismo </w:t>
      </w:r>
      <w:r w:rsidRPr="00B1617B">
        <w:rPr>
          <w:rFonts w:ascii="Times New Roman" w:hAnsi="Times New Roman" w:cs="Times New Roman"/>
          <w:sz w:val="24"/>
          <w:szCs w:val="24"/>
        </w:rPr>
        <w:t>se posiciona contrári</w:t>
      </w:r>
      <w:r w:rsidR="00CF19CD">
        <w:rPr>
          <w:rFonts w:ascii="Times New Roman" w:hAnsi="Times New Roman" w:cs="Times New Roman"/>
          <w:sz w:val="24"/>
          <w:szCs w:val="24"/>
        </w:rPr>
        <w:t>o</w:t>
      </w:r>
      <w:r w:rsidRPr="00B1617B">
        <w:rPr>
          <w:rFonts w:ascii="Times New Roman" w:hAnsi="Times New Roman" w:cs="Times New Roman"/>
          <w:sz w:val="24"/>
          <w:szCs w:val="24"/>
        </w:rPr>
        <w:t xml:space="preserve"> às medidas protecionistas, como observa </w:t>
      </w:r>
      <w:proofErr w:type="spellStart"/>
      <w:r w:rsidRPr="00B1617B">
        <w:rPr>
          <w:rFonts w:ascii="Times New Roman" w:hAnsi="Times New Roman" w:cs="Times New Roman"/>
          <w:sz w:val="24"/>
          <w:szCs w:val="24"/>
        </w:rPr>
        <w:t>Orei</w:t>
      </w:r>
      <w:r>
        <w:rPr>
          <w:rFonts w:ascii="Times New Roman" w:hAnsi="Times New Roman" w:cs="Times New Roman"/>
          <w:sz w:val="24"/>
          <w:szCs w:val="24"/>
        </w:rPr>
        <w:t>r</w:t>
      </w:r>
      <w:r w:rsidRPr="00B1617B">
        <w:rPr>
          <w:rFonts w:ascii="Times New Roman" w:hAnsi="Times New Roman" w:cs="Times New Roman"/>
          <w:sz w:val="24"/>
          <w:szCs w:val="24"/>
        </w:rPr>
        <w:t>o</w:t>
      </w:r>
      <w:proofErr w:type="spellEnd"/>
      <w:r w:rsidRPr="00B1617B">
        <w:rPr>
          <w:rFonts w:ascii="Times New Roman" w:hAnsi="Times New Roman" w:cs="Times New Roman"/>
          <w:sz w:val="24"/>
          <w:szCs w:val="24"/>
        </w:rPr>
        <w:t xml:space="preserve"> </w:t>
      </w:r>
      <w:r>
        <w:rPr>
          <w:rFonts w:ascii="Times New Roman" w:hAnsi="Times New Roman" w:cs="Times New Roman"/>
          <w:sz w:val="24"/>
          <w:szCs w:val="24"/>
        </w:rPr>
        <w:t>(</w:t>
      </w:r>
      <w:r w:rsidRPr="00B1617B">
        <w:rPr>
          <w:rFonts w:ascii="Times New Roman" w:hAnsi="Times New Roman" w:cs="Times New Roman"/>
          <w:sz w:val="24"/>
          <w:szCs w:val="24"/>
        </w:rPr>
        <w:t>2016</w:t>
      </w:r>
      <w:r>
        <w:rPr>
          <w:rFonts w:ascii="Times New Roman" w:hAnsi="Times New Roman" w:cs="Times New Roman"/>
          <w:sz w:val="24"/>
          <w:szCs w:val="24"/>
        </w:rPr>
        <w:t>)</w:t>
      </w:r>
      <w:r w:rsidRPr="00B1617B">
        <w:rPr>
          <w:rFonts w:ascii="Times New Roman" w:hAnsi="Times New Roman" w:cs="Times New Roman"/>
          <w:sz w:val="24"/>
          <w:szCs w:val="24"/>
        </w:rPr>
        <w:t>: “a fase de indústria infante já passou” (OREIRO, 2016, p.149). Não é novidade que os diversos planos visando a industrialização obtiveram relativo êxito em consolidar um parque industrial no país</w:t>
      </w:r>
      <w:r w:rsidR="00CC3852">
        <w:rPr>
          <w:rFonts w:ascii="Times New Roman" w:hAnsi="Times New Roman" w:cs="Times New Roman"/>
          <w:sz w:val="24"/>
          <w:szCs w:val="24"/>
        </w:rPr>
        <w:t xml:space="preserve"> durante o período 1930-1980</w:t>
      </w:r>
      <w:r>
        <w:rPr>
          <w:rFonts w:ascii="Times New Roman" w:hAnsi="Times New Roman" w:cs="Times New Roman"/>
          <w:sz w:val="24"/>
          <w:szCs w:val="24"/>
        </w:rPr>
        <w:t>. Porém,</w:t>
      </w:r>
      <w:r w:rsidRPr="00B1617B">
        <w:rPr>
          <w:rFonts w:ascii="Times New Roman" w:hAnsi="Times New Roman" w:cs="Times New Roman"/>
          <w:sz w:val="24"/>
          <w:szCs w:val="24"/>
        </w:rPr>
        <w:t xml:space="preserve"> desde a segunda metade da década de 1980, a indústria nacional encontrou diversas dificuldades para integrar os novos setores insurgentes </w:t>
      </w:r>
      <w:r w:rsidR="0021399A">
        <w:rPr>
          <w:rFonts w:ascii="Times New Roman" w:hAnsi="Times New Roman" w:cs="Times New Roman"/>
          <w:sz w:val="24"/>
          <w:szCs w:val="24"/>
        </w:rPr>
        <w:t>advindos</w:t>
      </w:r>
      <w:r w:rsidRPr="00B1617B">
        <w:rPr>
          <w:rFonts w:ascii="Times New Roman" w:hAnsi="Times New Roman" w:cs="Times New Roman"/>
          <w:sz w:val="24"/>
          <w:szCs w:val="24"/>
        </w:rPr>
        <w:t xml:space="preserve"> da terceira revolução ind</w:t>
      </w:r>
      <w:r w:rsidR="004766A4">
        <w:rPr>
          <w:rFonts w:ascii="Times New Roman" w:hAnsi="Times New Roman" w:cs="Times New Roman"/>
          <w:sz w:val="24"/>
          <w:szCs w:val="24"/>
        </w:rPr>
        <w:t>ustrial</w:t>
      </w:r>
      <w:r w:rsidR="00B6233F">
        <w:rPr>
          <w:rFonts w:ascii="Times New Roman" w:hAnsi="Times New Roman" w:cs="Times New Roman"/>
          <w:sz w:val="24"/>
          <w:szCs w:val="24"/>
        </w:rPr>
        <w:t xml:space="preserve"> e mais recentemente da indústria 4.0</w:t>
      </w:r>
      <w:r w:rsidR="004766A4">
        <w:rPr>
          <w:rFonts w:ascii="Times New Roman" w:hAnsi="Times New Roman" w:cs="Times New Roman"/>
          <w:sz w:val="24"/>
          <w:szCs w:val="24"/>
        </w:rPr>
        <w:t>. A partir disso, seria n</w:t>
      </w:r>
      <w:r w:rsidRPr="00B1617B">
        <w:rPr>
          <w:rFonts w:ascii="Times New Roman" w:hAnsi="Times New Roman" w:cs="Times New Roman"/>
          <w:sz w:val="24"/>
          <w:szCs w:val="24"/>
        </w:rPr>
        <w:t>o mínimo razoável cogitar medidas de cunho protecionista que contemplassem</w:t>
      </w:r>
      <w:r w:rsidR="0022736C">
        <w:rPr>
          <w:rFonts w:ascii="Times New Roman" w:hAnsi="Times New Roman" w:cs="Times New Roman"/>
          <w:sz w:val="24"/>
          <w:szCs w:val="24"/>
        </w:rPr>
        <w:t xml:space="preserve"> setores não maduros, sendo principalmente os de maior intensidade tecnológica, com vias de garantir a transferência internacional de tecnologia.</w:t>
      </w:r>
      <w:r>
        <w:rPr>
          <w:rFonts w:ascii="Times New Roman" w:hAnsi="Times New Roman" w:cs="Times New Roman"/>
          <w:sz w:val="24"/>
          <w:szCs w:val="24"/>
        </w:rPr>
        <w:t xml:space="preserve"> C</w:t>
      </w:r>
      <w:r w:rsidRPr="00B1617B">
        <w:rPr>
          <w:rFonts w:ascii="Times New Roman" w:hAnsi="Times New Roman" w:cs="Times New Roman"/>
          <w:sz w:val="24"/>
          <w:szCs w:val="24"/>
        </w:rPr>
        <w:t>aso contrário</w:t>
      </w:r>
      <w:r>
        <w:rPr>
          <w:rFonts w:ascii="Times New Roman" w:hAnsi="Times New Roman" w:cs="Times New Roman"/>
          <w:sz w:val="24"/>
          <w:szCs w:val="24"/>
        </w:rPr>
        <w:t>,</w:t>
      </w:r>
      <w:r w:rsidRPr="00B1617B">
        <w:rPr>
          <w:rFonts w:ascii="Times New Roman" w:hAnsi="Times New Roman" w:cs="Times New Roman"/>
          <w:sz w:val="24"/>
          <w:szCs w:val="24"/>
        </w:rPr>
        <w:t xml:space="preserve"> as importações apresentam a tendência de dominar estes </w:t>
      </w:r>
      <w:r w:rsidR="00061E06">
        <w:rPr>
          <w:rFonts w:ascii="Times New Roman" w:hAnsi="Times New Roman" w:cs="Times New Roman"/>
          <w:sz w:val="24"/>
          <w:szCs w:val="24"/>
        </w:rPr>
        <w:t>nichos</w:t>
      </w:r>
      <w:r w:rsidRPr="00B1617B">
        <w:rPr>
          <w:rFonts w:ascii="Times New Roman" w:hAnsi="Times New Roman" w:cs="Times New Roman"/>
          <w:sz w:val="24"/>
          <w:szCs w:val="24"/>
        </w:rPr>
        <w:t>.</w:t>
      </w:r>
    </w:p>
    <w:p w14:paraId="75750C87" w14:textId="56810603" w:rsidR="00A47F7F" w:rsidRDefault="00FF7BD5" w:rsidP="00A6048A">
      <w:pPr>
        <w:spacing w:after="0" w:line="240" w:lineRule="auto"/>
        <w:ind w:firstLine="708"/>
        <w:jc w:val="both"/>
        <w:rPr>
          <w:rFonts w:ascii="Times New Roman" w:hAnsi="Times New Roman" w:cs="Times New Roman"/>
          <w:sz w:val="24"/>
          <w:szCs w:val="24"/>
        </w:rPr>
      </w:pPr>
      <w:r w:rsidRPr="00B1617B">
        <w:rPr>
          <w:rFonts w:ascii="Times New Roman" w:hAnsi="Times New Roman" w:cs="Times New Roman"/>
          <w:sz w:val="24"/>
          <w:szCs w:val="24"/>
        </w:rPr>
        <w:t xml:space="preserve">Por fim, esta teoria trata </w:t>
      </w:r>
      <w:r w:rsidR="00213C56">
        <w:rPr>
          <w:rFonts w:ascii="Times New Roman" w:hAnsi="Times New Roman" w:cs="Times New Roman"/>
          <w:sz w:val="24"/>
          <w:szCs w:val="24"/>
        </w:rPr>
        <w:t>d</w:t>
      </w:r>
      <w:r w:rsidRPr="00B1617B">
        <w:rPr>
          <w:rFonts w:ascii="Times New Roman" w:hAnsi="Times New Roman" w:cs="Times New Roman"/>
          <w:sz w:val="24"/>
          <w:szCs w:val="24"/>
        </w:rPr>
        <w:t>a questão da inovação de maneira relativamente marginal, de modo que</w:t>
      </w:r>
      <w:r w:rsidR="00DF66B3">
        <w:rPr>
          <w:rFonts w:ascii="Times New Roman" w:hAnsi="Times New Roman" w:cs="Times New Roman"/>
          <w:sz w:val="24"/>
          <w:szCs w:val="24"/>
        </w:rPr>
        <w:t>,</w:t>
      </w:r>
      <w:r>
        <w:rPr>
          <w:rFonts w:ascii="Times New Roman" w:hAnsi="Times New Roman" w:cs="Times New Roman"/>
          <w:sz w:val="24"/>
          <w:szCs w:val="24"/>
        </w:rPr>
        <w:t xml:space="preserve"> embora</w:t>
      </w:r>
      <w:r w:rsidRPr="00B1617B">
        <w:rPr>
          <w:rFonts w:ascii="Times New Roman" w:hAnsi="Times New Roman" w:cs="Times New Roman"/>
          <w:sz w:val="24"/>
          <w:szCs w:val="24"/>
        </w:rPr>
        <w:t xml:space="preserve"> o assunto </w:t>
      </w:r>
      <w:r>
        <w:rPr>
          <w:rFonts w:ascii="Times New Roman" w:hAnsi="Times New Roman" w:cs="Times New Roman"/>
          <w:sz w:val="24"/>
          <w:szCs w:val="24"/>
        </w:rPr>
        <w:t>seja</w:t>
      </w:r>
      <w:r w:rsidRPr="00B1617B">
        <w:rPr>
          <w:rFonts w:ascii="Times New Roman" w:hAnsi="Times New Roman" w:cs="Times New Roman"/>
          <w:sz w:val="24"/>
          <w:szCs w:val="24"/>
        </w:rPr>
        <w:t xml:space="preserve"> abordado e dito como importante, não é observado um trato refinado</w:t>
      </w:r>
      <w:r>
        <w:rPr>
          <w:rFonts w:ascii="Times New Roman" w:hAnsi="Times New Roman" w:cs="Times New Roman"/>
          <w:sz w:val="24"/>
          <w:szCs w:val="24"/>
        </w:rPr>
        <w:t>, tal</w:t>
      </w:r>
      <w:r w:rsidRPr="00B1617B">
        <w:rPr>
          <w:rFonts w:ascii="Times New Roman" w:hAnsi="Times New Roman" w:cs="Times New Roman"/>
          <w:sz w:val="24"/>
          <w:szCs w:val="24"/>
        </w:rPr>
        <w:t xml:space="preserve"> como </w:t>
      </w:r>
      <w:r>
        <w:rPr>
          <w:rFonts w:ascii="Times New Roman" w:hAnsi="Times New Roman" w:cs="Times New Roman"/>
          <w:sz w:val="24"/>
          <w:szCs w:val="24"/>
        </w:rPr>
        <w:t xml:space="preserve">faz com </w:t>
      </w:r>
      <w:r w:rsidRPr="00B1617B">
        <w:rPr>
          <w:rFonts w:ascii="Times New Roman" w:hAnsi="Times New Roman" w:cs="Times New Roman"/>
          <w:sz w:val="24"/>
          <w:szCs w:val="24"/>
        </w:rPr>
        <w:t>as variáveis macroeconômicas.</w:t>
      </w:r>
      <w:r>
        <w:rPr>
          <w:rFonts w:ascii="Times New Roman" w:hAnsi="Times New Roman" w:cs="Times New Roman"/>
          <w:sz w:val="24"/>
          <w:szCs w:val="24"/>
        </w:rPr>
        <w:t xml:space="preserve"> </w:t>
      </w:r>
      <w:r w:rsidR="00213C56">
        <w:rPr>
          <w:rFonts w:ascii="Times New Roman" w:hAnsi="Times New Roman" w:cs="Times New Roman"/>
          <w:sz w:val="24"/>
          <w:szCs w:val="24"/>
        </w:rPr>
        <w:t>Paira a ideia, que nos parece equivocada, de que um ambiente macroeconômico, por si só, seria sufic</w:t>
      </w:r>
      <w:r w:rsidR="0022736C">
        <w:rPr>
          <w:rFonts w:ascii="Times New Roman" w:hAnsi="Times New Roman" w:cs="Times New Roman"/>
          <w:sz w:val="24"/>
          <w:szCs w:val="24"/>
        </w:rPr>
        <w:t>i</w:t>
      </w:r>
      <w:r w:rsidR="00213C56">
        <w:rPr>
          <w:rFonts w:ascii="Times New Roman" w:hAnsi="Times New Roman" w:cs="Times New Roman"/>
          <w:sz w:val="24"/>
          <w:szCs w:val="24"/>
        </w:rPr>
        <w:t xml:space="preserve">ente para aumentar a taxa de inovação no país. </w:t>
      </w:r>
      <w:r>
        <w:rPr>
          <w:rFonts w:ascii="Times New Roman" w:hAnsi="Times New Roman" w:cs="Times New Roman"/>
          <w:sz w:val="24"/>
          <w:szCs w:val="24"/>
        </w:rPr>
        <w:t>O nível de competitividade da indústria</w:t>
      </w:r>
      <w:r w:rsidRPr="00B1617B">
        <w:rPr>
          <w:rFonts w:ascii="Times New Roman" w:hAnsi="Times New Roman" w:cs="Times New Roman"/>
          <w:sz w:val="24"/>
          <w:szCs w:val="24"/>
        </w:rPr>
        <w:t xml:space="preserve"> está diretamente ligad</w:t>
      </w:r>
      <w:r>
        <w:rPr>
          <w:rFonts w:ascii="Times New Roman" w:hAnsi="Times New Roman" w:cs="Times New Roman"/>
          <w:sz w:val="24"/>
          <w:szCs w:val="24"/>
        </w:rPr>
        <w:t>o</w:t>
      </w:r>
      <w:r w:rsidRPr="00B1617B">
        <w:rPr>
          <w:rFonts w:ascii="Times New Roman" w:hAnsi="Times New Roman" w:cs="Times New Roman"/>
          <w:sz w:val="24"/>
          <w:szCs w:val="24"/>
        </w:rPr>
        <w:t xml:space="preserve"> </w:t>
      </w:r>
      <w:r>
        <w:rPr>
          <w:rFonts w:ascii="Times New Roman" w:hAnsi="Times New Roman" w:cs="Times New Roman"/>
          <w:sz w:val="24"/>
          <w:szCs w:val="24"/>
        </w:rPr>
        <w:t>à</w:t>
      </w:r>
      <w:r w:rsidRPr="00B1617B">
        <w:rPr>
          <w:rFonts w:ascii="Times New Roman" w:hAnsi="Times New Roman" w:cs="Times New Roman"/>
          <w:sz w:val="24"/>
          <w:szCs w:val="24"/>
        </w:rPr>
        <w:t xml:space="preserve"> capacidade de inovação das unidades industriais, tanto nos moldes de produção quanto nos modelos de negócio</w:t>
      </w:r>
      <w:r w:rsidR="00213C56">
        <w:rPr>
          <w:rFonts w:ascii="Times New Roman" w:hAnsi="Times New Roman" w:cs="Times New Roman"/>
          <w:sz w:val="24"/>
          <w:szCs w:val="24"/>
        </w:rPr>
        <w:t xml:space="preserve"> e ele envolve outras tantas complexidades e incertezas para além do ambiente macroeconômico (FERRAZ</w:t>
      </w:r>
      <w:r w:rsidR="008204DA">
        <w:rPr>
          <w:rFonts w:ascii="Times New Roman" w:hAnsi="Times New Roman" w:cs="Times New Roman"/>
          <w:sz w:val="24"/>
          <w:szCs w:val="24"/>
        </w:rPr>
        <w:t>, KUPFER</w:t>
      </w:r>
      <w:r w:rsidR="00213C56">
        <w:rPr>
          <w:rFonts w:ascii="Times New Roman" w:hAnsi="Times New Roman" w:cs="Times New Roman"/>
          <w:sz w:val="24"/>
          <w:szCs w:val="24"/>
        </w:rPr>
        <w:t xml:space="preserve"> E HAGUENAUER, 199</w:t>
      </w:r>
      <w:r w:rsidR="008204DA">
        <w:rPr>
          <w:rFonts w:ascii="Times New Roman" w:hAnsi="Times New Roman" w:cs="Times New Roman"/>
          <w:sz w:val="24"/>
          <w:szCs w:val="24"/>
        </w:rPr>
        <w:t>5</w:t>
      </w:r>
      <w:r w:rsidR="00213C56">
        <w:rPr>
          <w:rFonts w:ascii="Times New Roman" w:hAnsi="Times New Roman" w:cs="Times New Roman"/>
          <w:sz w:val="24"/>
          <w:szCs w:val="24"/>
        </w:rPr>
        <w:t>)</w:t>
      </w:r>
      <w:r w:rsidRPr="00B1617B">
        <w:rPr>
          <w:rFonts w:ascii="Times New Roman" w:hAnsi="Times New Roman" w:cs="Times New Roman"/>
          <w:sz w:val="24"/>
          <w:szCs w:val="24"/>
        </w:rPr>
        <w:t xml:space="preserve">. </w:t>
      </w:r>
      <w:r w:rsidR="0022736C">
        <w:rPr>
          <w:rFonts w:ascii="Times New Roman" w:hAnsi="Times New Roman" w:cs="Times New Roman"/>
          <w:sz w:val="24"/>
          <w:szCs w:val="24"/>
        </w:rPr>
        <w:t xml:space="preserve">Cabe frisar, que uma política de inovação e a própria dinâmica da inovação não se sustenta com base na lógica de otimização e de equilíbrio. </w:t>
      </w:r>
      <w:r w:rsidRPr="00B1617B">
        <w:rPr>
          <w:rFonts w:ascii="Times New Roman" w:hAnsi="Times New Roman" w:cs="Times New Roman"/>
          <w:sz w:val="24"/>
          <w:szCs w:val="24"/>
        </w:rPr>
        <w:t xml:space="preserve">Portanto, é um tema que requer centralidade, principalmente dentro do processo de desindustrialização vivido pelo Brasil, </w:t>
      </w:r>
      <w:r>
        <w:rPr>
          <w:rFonts w:ascii="Times New Roman" w:hAnsi="Times New Roman" w:cs="Times New Roman"/>
          <w:sz w:val="24"/>
          <w:szCs w:val="24"/>
        </w:rPr>
        <w:t>uma vez que</w:t>
      </w:r>
      <w:r w:rsidRPr="00B1617B">
        <w:rPr>
          <w:rFonts w:ascii="Times New Roman" w:hAnsi="Times New Roman" w:cs="Times New Roman"/>
          <w:sz w:val="24"/>
          <w:szCs w:val="24"/>
        </w:rPr>
        <w:t xml:space="preserve"> a baixa capacidade de inovar se mostra </w:t>
      </w:r>
      <w:r>
        <w:rPr>
          <w:rFonts w:ascii="Times New Roman" w:hAnsi="Times New Roman" w:cs="Times New Roman"/>
          <w:sz w:val="24"/>
          <w:szCs w:val="24"/>
        </w:rPr>
        <w:t xml:space="preserve">justamente </w:t>
      </w:r>
      <w:r w:rsidRPr="00B1617B">
        <w:rPr>
          <w:rFonts w:ascii="Times New Roman" w:hAnsi="Times New Roman" w:cs="Times New Roman"/>
          <w:sz w:val="24"/>
          <w:szCs w:val="24"/>
        </w:rPr>
        <w:t xml:space="preserve">como uma das causas do processo. </w:t>
      </w:r>
    </w:p>
    <w:p w14:paraId="4E383EAA" w14:textId="5EC8E74F" w:rsidR="00CC3852" w:rsidRDefault="00CC3852" w:rsidP="00A6048A">
      <w:pPr>
        <w:spacing w:after="0" w:line="240" w:lineRule="auto"/>
        <w:ind w:firstLine="708"/>
        <w:jc w:val="both"/>
        <w:rPr>
          <w:rFonts w:ascii="Times New Roman" w:hAnsi="Times New Roman" w:cs="Times New Roman"/>
          <w:sz w:val="24"/>
          <w:szCs w:val="24"/>
        </w:rPr>
      </w:pPr>
    </w:p>
    <w:p w14:paraId="15109887" w14:textId="77777777" w:rsidR="006053DE" w:rsidRDefault="006053DE" w:rsidP="00A6048A">
      <w:pPr>
        <w:spacing w:after="0" w:line="240" w:lineRule="auto"/>
        <w:jc w:val="both"/>
        <w:rPr>
          <w:rFonts w:ascii="Times New Roman" w:hAnsi="Times New Roman" w:cs="Times New Roman"/>
          <w:b/>
          <w:bCs/>
          <w:sz w:val="24"/>
          <w:szCs w:val="24"/>
        </w:rPr>
      </w:pPr>
    </w:p>
    <w:p w14:paraId="5C5E9C96" w14:textId="286AFC97" w:rsidR="00CC3852" w:rsidRPr="00CC3852" w:rsidRDefault="00307E98" w:rsidP="00307E98">
      <w:pPr>
        <w:spacing w:after="0" w:line="240" w:lineRule="auto"/>
        <w:ind w:firstLine="426"/>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213C56" w:rsidRPr="00CC3852">
        <w:rPr>
          <w:rFonts w:ascii="Times New Roman" w:hAnsi="Times New Roman" w:cs="Times New Roman"/>
          <w:b/>
          <w:bCs/>
          <w:sz w:val="24"/>
          <w:szCs w:val="24"/>
        </w:rPr>
        <w:t>C</w:t>
      </w:r>
      <w:r>
        <w:rPr>
          <w:rFonts w:ascii="Times New Roman" w:hAnsi="Times New Roman" w:cs="Times New Roman"/>
          <w:b/>
          <w:bCs/>
          <w:sz w:val="24"/>
          <w:szCs w:val="24"/>
        </w:rPr>
        <w:t>onclusão</w:t>
      </w:r>
    </w:p>
    <w:p w14:paraId="431FCD6C" w14:textId="5224629B" w:rsidR="00CC3852" w:rsidRDefault="00C20DD7" w:rsidP="00A6048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p>
    <w:p w14:paraId="071D4081" w14:textId="259A38D4" w:rsidR="0014722A" w:rsidRDefault="00C20DD7" w:rsidP="00A6048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Por meio deste artigo, buscou-se apresentar os principais pontos </w:t>
      </w:r>
      <w:r w:rsidR="0014722A">
        <w:rPr>
          <w:rFonts w:ascii="Times New Roman" w:hAnsi="Times New Roman" w:cs="Times New Roman"/>
          <w:sz w:val="24"/>
          <w:szCs w:val="24"/>
        </w:rPr>
        <w:t>d</w:t>
      </w:r>
      <w:r>
        <w:rPr>
          <w:rFonts w:ascii="Times New Roman" w:hAnsi="Times New Roman" w:cs="Times New Roman"/>
          <w:sz w:val="24"/>
          <w:szCs w:val="24"/>
        </w:rPr>
        <w:t xml:space="preserve">a teoria do novo desenvolvimentismo, assim como suas limitações para explicar e propor soluções para </w:t>
      </w:r>
      <w:r w:rsidR="00572F90">
        <w:rPr>
          <w:rFonts w:ascii="Times New Roman" w:hAnsi="Times New Roman" w:cs="Times New Roman"/>
          <w:sz w:val="24"/>
          <w:szCs w:val="24"/>
        </w:rPr>
        <w:t xml:space="preserve">reverter o processo de </w:t>
      </w:r>
      <w:r>
        <w:rPr>
          <w:rFonts w:ascii="Times New Roman" w:hAnsi="Times New Roman" w:cs="Times New Roman"/>
          <w:sz w:val="24"/>
          <w:szCs w:val="24"/>
        </w:rPr>
        <w:t xml:space="preserve">desindustrialização brasileira. </w:t>
      </w:r>
      <w:r w:rsidR="00353BE1">
        <w:rPr>
          <w:rFonts w:ascii="Times New Roman" w:hAnsi="Times New Roman" w:cs="Times New Roman"/>
          <w:sz w:val="24"/>
          <w:szCs w:val="24"/>
        </w:rPr>
        <w:t>O conceito de doença holandesa e a alocação ideal dos cinco principais preços macroeconômicos</w:t>
      </w:r>
      <w:r w:rsidR="00572F90">
        <w:rPr>
          <w:rFonts w:ascii="Times New Roman" w:hAnsi="Times New Roman" w:cs="Times New Roman"/>
          <w:sz w:val="24"/>
          <w:szCs w:val="24"/>
        </w:rPr>
        <w:t>,</w:t>
      </w:r>
      <w:r>
        <w:rPr>
          <w:rFonts w:ascii="Times New Roman" w:hAnsi="Times New Roman" w:cs="Times New Roman"/>
          <w:sz w:val="24"/>
          <w:szCs w:val="24"/>
        </w:rPr>
        <w:t xml:space="preserve"> </w:t>
      </w:r>
      <w:r w:rsidR="00353BE1">
        <w:rPr>
          <w:rFonts w:ascii="Times New Roman" w:hAnsi="Times New Roman" w:cs="Times New Roman"/>
          <w:sz w:val="24"/>
          <w:szCs w:val="24"/>
        </w:rPr>
        <w:t>presente</w:t>
      </w:r>
      <w:r w:rsidR="00DF66B3">
        <w:rPr>
          <w:rFonts w:ascii="Times New Roman" w:hAnsi="Times New Roman" w:cs="Times New Roman"/>
          <w:sz w:val="24"/>
          <w:szCs w:val="24"/>
        </w:rPr>
        <w:t>s</w:t>
      </w:r>
      <w:r>
        <w:rPr>
          <w:rFonts w:ascii="Times New Roman" w:hAnsi="Times New Roman" w:cs="Times New Roman"/>
          <w:sz w:val="24"/>
          <w:szCs w:val="24"/>
        </w:rPr>
        <w:t xml:space="preserve"> na teoria</w:t>
      </w:r>
      <w:r w:rsidR="00572F90">
        <w:rPr>
          <w:rFonts w:ascii="Times New Roman" w:hAnsi="Times New Roman" w:cs="Times New Roman"/>
          <w:sz w:val="24"/>
          <w:szCs w:val="24"/>
        </w:rPr>
        <w:t>,</w:t>
      </w:r>
      <w:r>
        <w:rPr>
          <w:rFonts w:ascii="Times New Roman" w:hAnsi="Times New Roman" w:cs="Times New Roman"/>
          <w:sz w:val="24"/>
          <w:szCs w:val="24"/>
        </w:rPr>
        <w:t xml:space="preserve"> foram sintetizados </w:t>
      </w:r>
      <w:r w:rsidR="00353BE1">
        <w:rPr>
          <w:rFonts w:ascii="Times New Roman" w:hAnsi="Times New Roman" w:cs="Times New Roman"/>
          <w:sz w:val="24"/>
          <w:szCs w:val="24"/>
        </w:rPr>
        <w:t>com o intuito de apresentar quais são os principais objetivos buscados por esta vertente teórica</w:t>
      </w:r>
      <w:r>
        <w:rPr>
          <w:rFonts w:ascii="Times New Roman" w:hAnsi="Times New Roman" w:cs="Times New Roman"/>
          <w:sz w:val="24"/>
          <w:szCs w:val="24"/>
        </w:rPr>
        <w:t xml:space="preserve">. </w:t>
      </w:r>
    </w:p>
    <w:p w14:paraId="53A11565" w14:textId="2A5589D8" w:rsidR="00353BE1" w:rsidRDefault="008F2E78" w:rsidP="00A604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Aqui, não negamos </w:t>
      </w:r>
      <w:r w:rsidR="00C20DD7">
        <w:rPr>
          <w:rFonts w:ascii="Times New Roman" w:hAnsi="Times New Roman" w:cs="Times New Roman"/>
          <w:sz w:val="24"/>
          <w:szCs w:val="24"/>
        </w:rPr>
        <w:t xml:space="preserve">a necessidade de combater a especialização da produção nacional em </w:t>
      </w:r>
      <w:r w:rsidR="00C20DD7" w:rsidRPr="00353BE1">
        <w:rPr>
          <w:rFonts w:ascii="Times New Roman" w:hAnsi="Times New Roman" w:cs="Times New Roman"/>
          <w:i/>
          <w:iCs/>
          <w:sz w:val="24"/>
          <w:szCs w:val="24"/>
        </w:rPr>
        <w:t>commodities</w:t>
      </w:r>
      <w:r w:rsidR="00353BE1">
        <w:rPr>
          <w:rFonts w:ascii="Times New Roman" w:hAnsi="Times New Roman" w:cs="Times New Roman"/>
          <w:sz w:val="24"/>
          <w:szCs w:val="24"/>
        </w:rPr>
        <w:t>.</w:t>
      </w:r>
      <w:r w:rsidR="00C20DD7">
        <w:rPr>
          <w:rFonts w:ascii="Times New Roman" w:hAnsi="Times New Roman" w:cs="Times New Roman"/>
          <w:sz w:val="24"/>
          <w:szCs w:val="24"/>
        </w:rPr>
        <w:t xml:space="preserve"> </w:t>
      </w:r>
      <w:r w:rsidR="00353BE1">
        <w:rPr>
          <w:rFonts w:ascii="Times New Roman" w:hAnsi="Times New Roman" w:cs="Times New Roman"/>
          <w:sz w:val="24"/>
          <w:szCs w:val="24"/>
        </w:rPr>
        <w:t>N</w:t>
      </w:r>
      <w:r w:rsidR="00C20DD7">
        <w:rPr>
          <w:rFonts w:ascii="Times New Roman" w:hAnsi="Times New Roman" w:cs="Times New Roman"/>
          <w:sz w:val="24"/>
          <w:szCs w:val="24"/>
        </w:rPr>
        <w:t>o entanto</w:t>
      </w:r>
      <w:r w:rsidR="00353BE1">
        <w:rPr>
          <w:rFonts w:ascii="Times New Roman" w:hAnsi="Times New Roman" w:cs="Times New Roman"/>
          <w:sz w:val="24"/>
          <w:szCs w:val="24"/>
        </w:rPr>
        <w:t>,</w:t>
      </w:r>
      <w:r w:rsidR="00061E06">
        <w:rPr>
          <w:rFonts w:ascii="Times New Roman" w:hAnsi="Times New Roman" w:cs="Times New Roman"/>
          <w:sz w:val="24"/>
          <w:szCs w:val="24"/>
        </w:rPr>
        <w:t xml:space="preserve"> </w:t>
      </w:r>
      <w:r w:rsidR="00353BE1">
        <w:rPr>
          <w:rFonts w:ascii="Times New Roman" w:hAnsi="Times New Roman" w:cs="Times New Roman"/>
          <w:sz w:val="24"/>
          <w:szCs w:val="24"/>
        </w:rPr>
        <w:t>é necessário ressaltar que em alguns pontos de suma importância</w:t>
      </w:r>
      <w:r w:rsidR="00C20DD7">
        <w:rPr>
          <w:rFonts w:ascii="Times New Roman" w:hAnsi="Times New Roman" w:cs="Times New Roman"/>
          <w:sz w:val="24"/>
          <w:szCs w:val="24"/>
        </w:rPr>
        <w:t xml:space="preserve"> o novo desenvolvimentismo não apresenta um trato refinado como</w:t>
      </w:r>
      <w:r w:rsidR="00061E06">
        <w:rPr>
          <w:rFonts w:ascii="Times New Roman" w:hAnsi="Times New Roman" w:cs="Times New Roman"/>
          <w:sz w:val="24"/>
          <w:szCs w:val="24"/>
        </w:rPr>
        <w:t>,</w:t>
      </w:r>
      <w:r w:rsidR="00C20DD7">
        <w:rPr>
          <w:rFonts w:ascii="Times New Roman" w:hAnsi="Times New Roman" w:cs="Times New Roman"/>
          <w:sz w:val="24"/>
          <w:szCs w:val="24"/>
        </w:rPr>
        <w:t xml:space="preserve"> por exemplo, </w:t>
      </w:r>
      <w:r w:rsidR="0014722A">
        <w:rPr>
          <w:rFonts w:ascii="Times New Roman" w:hAnsi="Times New Roman" w:cs="Times New Roman"/>
          <w:sz w:val="24"/>
          <w:szCs w:val="24"/>
        </w:rPr>
        <w:t>uma análise que diferencie os setores dentro da indústria de transformação, haja vista que a indústria brasileira é marcada por forte heterogeneidade.</w:t>
      </w:r>
      <w:r w:rsidR="00353BE1">
        <w:rPr>
          <w:rFonts w:ascii="Times New Roman" w:hAnsi="Times New Roman" w:cs="Times New Roman"/>
          <w:sz w:val="24"/>
          <w:szCs w:val="24"/>
        </w:rPr>
        <w:t xml:space="preserve"> </w:t>
      </w:r>
      <w:r w:rsidR="0014722A">
        <w:rPr>
          <w:rFonts w:ascii="Times New Roman" w:hAnsi="Times New Roman" w:cs="Times New Roman"/>
          <w:sz w:val="24"/>
          <w:szCs w:val="24"/>
        </w:rPr>
        <w:t>O atraso tecnológico presente nos diversos setores industriais nacionais</w:t>
      </w:r>
      <w:r w:rsidR="00353BE1">
        <w:rPr>
          <w:rFonts w:ascii="Times New Roman" w:hAnsi="Times New Roman" w:cs="Times New Roman"/>
          <w:sz w:val="24"/>
          <w:szCs w:val="24"/>
        </w:rPr>
        <w:t>,</w:t>
      </w:r>
      <w:r w:rsidR="00C20DD7">
        <w:rPr>
          <w:rFonts w:ascii="Times New Roman" w:hAnsi="Times New Roman" w:cs="Times New Roman"/>
          <w:sz w:val="24"/>
          <w:szCs w:val="24"/>
        </w:rPr>
        <w:t xml:space="preserve"> </w:t>
      </w:r>
      <w:r w:rsidR="0014722A">
        <w:rPr>
          <w:rFonts w:ascii="Times New Roman" w:hAnsi="Times New Roman" w:cs="Times New Roman"/>
          <w:sz w:val="24"/>
          <w:szCs w:val="24"/>
        </w:rPr>
        <w:t xml:space="preserve">assim como maneiras de </w:t>
      </w:r>
      <w:r>
        <w:rPr>
          <w:rFonts w:ascii="Times New Roman" w:hAnsi="Times New Roman" w:cs="Times New Roman"/>
          <w:sz w:val="24"/>
          <w:szCs w:val="24"/>
        </w:rPr>
        <w:t>superá</w:t>
      </w:r>
      <w:r w:rsidR="00353BE1">
        <w:rPr>
          <w:rFonts w:ascii="Times New Roman" w:hAnsi="Times New Roman" w:cs="Times New Roman"/>
          <w:sz w:val="24"/>
          <w:szCs w:val="24"/>
        </w:rPr>
        <w:t>-los</w:t>
      </w:r>
      <w:r>
        <w:rPr>
          <w:rFonts w:ascii="Times New Roman" w:hAnsi="Times New Roman" w:cs="Times New Roman"/>
          <w:sz w:val="24"/>
          <w:szCs w:val="24"/>
        </w:rPr>
        <w:t>,</w:t>
      </w:r>
      <w:r w:rsidR="0014722A">
        <w:rPr>
          <w:rFonts w:ascii="Times New Roman" w:hAnsi="Times New Roman" w:cs="Times New Roman"/>
          <w:sz w:val="24"/>
          <w:szCs w:val="24"/>
        </w:rPr>
        <w:t xml:space="preserve"> também não </w:t>
      </w:r>
      <w:r w:rsidR="00353BE1">
        <w:rPr>
          <w:rFonts w:ascii="Times New Roman" w:hAnsi="Times New Roman" w:cs="Times New Roman"/>
          <w:sz w:val="24"/>
          <w:szCs w:val="24"/>
        </w:rPr>
        <w:t>estão</w:t>
      </w:r>
      <w:r w:rsidR="0014722A">
        <w:rPr>
          <w:rFonts w:ascii="Times New Roman" w:hAnsi="Times New Roman" w:cs="Times New Roman"/>
          <w:sz w:val="24"/>
          <w:szCs w:val="24"/>
        </w:rPr>
        <w:t xml:space="preserve"> </w:t>
      </w:r>
      <w:r w:rsidR="00353BE1">
        <w:rPr>
          <w:rFonts w:ascii="Times New Roman" w:hAnsi="Times New Roman" w:cs="Times New Roman"/>
          <w:sz w:val="24"/>
          <w:szCs w:val="24"/>
        </w:rPr>
        <w:t>presentes</w:t>
      </w:r>
      <w:r w:rsidR="0014722A">
        <w:rPr>
          <w:rFonts w:ascii="Times New Roman" w:hAnsi="Times New Roman" w:cs="Times New Roman"/>
          <w:sz w:val="24"/>
          <w:szCs w:val="24"/>
        </w:rPr>
        <w:t xml:space="preserve"> nesta </w:t>
      </w:r>
      <w:r w:rsidR="00353BE1">
        <w:rPr>
          <w:rFonts w:ascii="Times New Roman" w:hAnsi="Times New Roman" w:cs="Times New Roman"/>
          <w:sz w:val="24"/>
          <w:szCs w:val="24"/>
        </w:rPr>
        <w:t>corrente teórica</w:t>
      </w:r>
      <w:r w:rsidR="0014722A">
        <w:rPr>
          <w:rFonts w:ascii="Times New Roman" w:hAnsi="Times New Roman" w:cs="Times New Roman"/>
          <w:sz w:val="24"/>
          <w:szCs w:val="24"/>
        </w:rPr>
        <w:t xml:space="preserve">. </w:t>
      </w:r>
    </w:p>
    <w:p w14:paraId="58E7A29C" w14:textId="4820D866" w:rsidR="00C20DD7" w:rsidRPr="00C20DD7" w:rsidRDefault="0014722A" w:rsidP="00A604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Regular os preços macroeconômicos sem d</w:t>
      </w:r>
      <w:r w:rsidR="00353BE1">
        <w:rPr>
          <w:rFonts w:ascii="Times New Roman" w:hAnsi="Times New Roman" w:cs="Times New Roman"/>
          <w:sz w:val="24"/>
          <w:szCs w:val="24"/>
        </w:rPr>
        <w:t>ú</w:t>
      </w:r>
      <w:r>
        <w:rPr>
          <w:rFonts w:ascii="Times New Roman" w:hAnsi="Times New Roman" w:cs="Times New Roman"/>
          <w:sz w:val="24"/>
          <w:szCs w:val="24"/>
        </w:rPr>
        <w:t xml:space="preserve">vida é uma tarefa de extrema necessidade no combate a desindustrialização </w:t>
      </w:r>
      <w:r w:rsidR="00353BE1">
        <w:rPr>
          <w:rFonts w:ascii="Times New Roman" w:hAnsi="Times New Roman" w:cs="Times New Roman"/>
          <w:sz w:val="24"/>
          <w:szCs w:val="24"/>
        </w:rPr>
        <w:t>n</w:t>
      </w:r>
      <w:r>
        <w:rPr>
          <w:rFonts w:ascii="Times New Roman" w:hAnsi="Times New Roman" w:cs="Times New Roman"/>
          <w:sz w:val="24"/>
          <w:szCs w:val="24"/>
        </w:rPr>
        <w:t>o Brasil</w:t>
      </w:r>
      <w:r w:rsidR="0036454E">
        <w:rPr>
          <w:rFonts w:ascii="Times New Roman" w:hAnsi="Times New Roman" w:cs="Times New Roman"/>
          <w:sz w:val="24"/>
          <w:szCs w:val="24"/>
        </w:rPr>
        <w:t>;</w:t>
      </w:r>
      <w:r>
        <w:rPr>
          <w:rFonts w:ascii="Times New Roman" w:hAnsi="Times New Roman" w:cs="Times New Roman"/>
          <w:sz w:val="24"/>
          <w:szCs w:val="24"/>
        </w:rPr>
        <w:t xml:space="preserve"> todavia</w:t>
      </w:r>
      <w:r w:rsidR="008F2E78">
        <w:rPr>
          <w:rFonts w:ascii="Times New Roman" w:hAnsi="Times New Roman" w:cs="Times New Roman"/>
          <w:sz w:val="24"/>
          <w:szCs w:val="24"/>
        </w:rPr>
        <w:t>,</w:t>
      </w:r>
      <w:r>
        <w:rPr>
          <w:rFonts w:ascii="Times New Roman" w:hAnsi="Times New Roman" w:cs="Times New Roman"/>
          <w:sz w:val="24"/>
          <w:szCs w:val="24"/>
        </w:rPr>
        <w:t xml:space="preserve"> pode-se considerar </w:t>
      </w:r>
      <w:r w:rsidR="008F2E78">
        <w:rPr>
          <w:rFonts w:ascii="Times New Roman" w:hAnsi="Times New Roman" w:cs="Times New Roman"/>
          <w:sz w:val="24"/>
          <w:szCs w:val="24"/>
        </w:rPr>
        <w:t>como</w:t>
      </w:r>
      <w:r>
        <w:rPr>
          <w:rFonts w:ascii="Times New Roman" w:hAnsi="Times New Roman" w:cs="Times New Roman"/>
          <w:sz w:val="24"/>
          <w:szCs w:val="24"/>
        </w:rPr>
        <w:t xml:space="preserve"> um </w:t>
      </w:r>
      <w:r w:rsidR="00572F90">
        <w:rPr>
          <w:rFonts w:ascii="Times New Roman" w:hAnsi="Times New Roman" w:cs="Times New Roman"/>
          <w:sz w:val="24"/>
          <w:szCs w:val="24"/>
        </w:rPr>
        <w:t>importante</w:t>
      </w:r>
      <w:r>
        <w:rPr>
          <w:rFonts w:ascii="Times New Roman" w:hAnsi="Times New Roman" w:cs="Times New Roman"/>
          <w:sz w:val="24"/>
          <w:szCs w:val="24"/>
        </w:rPr>
        <w:t xml:space="preserve"> passo </w:t>
      </w:r>
      <w:r w:rsidR="008F2E78">
        <w:rPr>
          <w:rFonts w:ascii="Times New Roman" w:hAnsi="Times New Roman" w:cs="Times New Roman"/>
          <w:sz w:val="24"/>
          <w:szCs w:val="24"/>
        </w:rPr>
        <w:t>na</w:t>
      </w:r>
      <w:r>
        <w:rPr>
          <w:rFonts w:ascii="Times New Roman" w:hAnsi="Times New Roman" w:cs="Times New Roman"/>
          <w:sz w:val="24"/>
          <w:szCs w:val="24"/>
        </w:rPr>
        <w:t xml:space="preserve"> extensa maratona a ser enfrentada. A partir disso</w:t>
      </w:r>
      <w:r w:rsidR="00353BE1">
        <w:rPr>
          <w:rFonts w:ascii="Times New Roman" w:hAnsi="Times New Roman" w:cs="Times New Roman"/>
          <w:sz w:val="24"/>
          <w:szCs w:val="24"/>
        </w:rPr>
        <w:t>,</w:t>
      </w:r>
      <w:r>
        <w:rPr>
          <w:rFonts w:ascii="Times New Roman" w:hAnsi="Times New Roman" w:cs="Times New Roman"/>
          <w:sz w:val="24"/>
          <w:szCs w:val="24"/>
        </w:rPr>
        <w:t xml:space="preserve"> abr</w:t>
      </w:r>
      <w:r w:rsidR="00353BE1">
        <w:rPr>
          <w:rFonts w:ascii="Times New Roman" w:hAnsi="Times New Roman" w:cs="Times New Roman"/>
          <w:sz w:val="24"/>
          <w:szCs w:val="24"/>
        </w:rPr>
        <w:t>e</w:t>
      </w:r>
      <w:r>
        <w:rPr>
          <w:rFonts w:ascii="Times New Roman" w:hAnsi="Times New Roman" w:cs="Times New Roman"/>
          <w:sz w:val="24"/>
          <w:szCs w:val="24"/>
        </w:rPr>
        <w:t>-se espaço para que trabalhos futuros</w:t>
      </w:r>
      <w:r w:rsidR="008F2E78">
        <w:rPr>
          <w:rFonts w:ascii="Times New Roman" w:hAnsi="Times New Roman" w:cs="Times New Roman"/>
          <w:sz w:val="24"/>
          <w:szCs w:val="24"/>
        </w:rPr>
        <w:t>,</w:t>
      </w:r>
      <w:r>
        <w:rPr>
          <w:rFonts w:ascii="Times New Roman" w:hAnsi="Times New Roman" w:cs="Times New Roman"/>
          <w:sz w:val="24"/>
          <w:szCs w:val="24"/>
        </w:rPr>
        <w:t xml:space="preserve"> dentro ou fora desta vertente teórica</w:t>
      </w:r>
      <w:r w:rsidR="008F2E78">
        <w:rPr>
          <w:rFonts w:ascii="Times New Roman" w:hAnsi="Times New Roman" w:cs="Times New Roman"/>
          <w:sz w:val="24"/>
          <w:szCs w:val="24"/>
        </w:rPr>
        <w:t>,</w:t>
      </w:r>
      <w:r>
        <w:rPr>
          <w:rFonts w:ascii="Times New Roman" w:hAnsi="Times New Roman" w:cs="Times New Roman"/>
          <w:sz w:val="24"/>
          <w:szCs w:val="24"/>
        </w:rPr>
        <w:t xml:space="preserve"> busquem abranger um </w:t>
      </w:r>
      <w:r w:rsidR="008F2E78">
        <w:rPr>
          <w:rFonts w:ascii="Times New Roman" w:hAnsi="Times New Roman" w:cs="Times New Roman"/>
          <w:sz w:val="24"/>
          <w:szCs w:val="24"/>
        </w:rPr>
        <w:t>número maior de variáveis que dê</w:t>
      </w:r>
      <w:r>
        <w:rPr>
          <w:rFonts w:ascii="Times New Roman" w:hAnsi="Times New Roman" w:cs="Times New Roman"/>
          <w:sz w:val="24"/>
          <w:szCs w:val="24"/>
        </w:rPr>
        <w:t xml:space="preserve"> c</w:t>
      </w:r>
      <w:r w:rsidR="0036454E">
        <w:rPr>
          <w:rFonts w:ascii="Times New Roman" w:hAnsi="Times New Roman" w:cs="Times New Roman"/>
          <w:sz w:val="24"/>
          <w:szCs w:val="24"/>
        </w:rPr>
        <w:t>abo de explicar</w:t>
      </w:r>
      <w:r w:rsidR="008F2E78">
        <w:rPr>
          <w:rFonts w:ascii="Times New Roman" w:hAnsi="Times New Roman" w:cs="Times New Roman"/>
          <w:sz w:val="24"/>
          <w:szCs w:val="24"/>
        </w:rPr>
        <w:t xml:space="preserve"> assim como propor</w:t>
      </w:r>
      <w:r>
        <w:rPr>
          <w:rFonts w:ascii="Times New Roman" w:hAnsi="Times New Roman" w:cs="Times New Roman"/>
          <w:sz w:val="24"/>
          <w:szCs w:val="24"/>
        </w:rPr>
        <w:t xml:space="preserve"> soluções refinadas para</w:t>
      </w:r>
      <w:r w:rsidR="00353BE1">
        <w:rPr>
          <w:rFonts w:ascii="Times New Roman" w:hAnsi="Times New Roman" w:cs="Times New Roman"/>
          <w:sz w:val="24"/>
          <w:szCs w:val="24"/>
        </w:rPr>
        <w:t xml:space="preserve"> um combate mais</w:t>
      </w:r>
      <w:r>
        <w:rPr>
          <w:rFonts w:ascii="Times New Roman" w:hAnsi="Times New Roman" w:cs="Times New Roman"/>
          <w:sz w:val="24"/>
          <w:szCs w:val="24"/>
        </w:rPr>
        <w:t xml:space="preserve"> intenso</w:t>
      </w:r>
      <w:r w:rsidR="00353BE1">
        <w:rPr>
          <w:rFonts w:ascii="Times New Roman" w:hAnsi="Times New Roman" w:cs="Times New Roman"/>
          <w:sz w:val="24"/>
          <w:szCs w:val="24"/>
        </w:rPr>
        <w:t xml:space="preserve"> ao</w:t>
      </w:r>
      <w:r>
        <w:rPr>
          <w:rFonts w:ascii="Times New Roman" w:hAnsi="Times New Roman" w:cs="Times New Roman"/>
          <w:sz w:val="24"/>
          <w:szCs w:val="24"/>
        </w:rPr>
        <w:t xml:space="preserve"> processo de desindustrialização vivido pelo país. </w:t>
      </w:r>
    </w:p>
    <w:p w14:paraId="62B941CD" w14:textId="77777777" w:rsidR="00CC3852" w:rsidRDefault="00CC3852" w:rsidP="00A6048A">
      <w:pPr>
        <w:spacing w:after="0" w:line="240" w:lineRule="auto"/>
        <w:jc w:val="both"/>
        <w:rPr>
          <w:rFonts w:ascii="Times New Roman" w:hAnsi="Times New Roman" w:cs="Times New Roman"/>
          <w:b/>
          <w:bCs/>
          <w:sz w:val="24"/>
          <w:szCs w:val="24"/>
        </w:rPr>
      </w:pPr>
    </w:p>
    <w:p w14:paraId="2F1AAF80" w14:textId="77777777" w:rsidR="00572F90" w:rsidRDefault="00572F90" w:rsidP="00A6048A">
      <w:pPr>
        <w:spacing w:after="0" w:line="240" w:lineRule="auto"/>
        <w:jc w:val="both"/>
        <w:rPr>
          <w:rFonts w:ascii="Times New Roman" w:hAnsi="Times New Roman" w:cs="Times New Roman"/>
          <w:b/>
          <w:bCs/>
          <w:sz w:val="24"/>
          <w:szCs w:val="24"/>
        </w:rPr>
      </w:pPr>
    </w:p>
    <w:p w14:paraId="209E230F" w14:textId="5495F529" w:rsidR="00DF6135" w:rsidRPr="00DF6135" w:rsidRDefault="00307E98" w:rsidP="00307E98">
      <w:pPr>
        <w:spacing w:after="0" w:line="240" w:lineRule="auto"/>
        <w:ind w:firstLine="426"/>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00DF6135" w:rsidRPr="00DF6135">
        <w:rPr>
          <w:rFonts w:ascii="Times New Roman" w:hAnsi="Times New Roman" w:cs="Times New Roman"/>
          <w:b/>
          <w:bCs/>
          <w:sz w:val="24"/>
          <w:szCs w:val="24"/>
        </w:rPr>
        <w:t xml:space="preserve">Referências Bibliográficas </w:t>
      </w:r>
    </w:p>
    <w:p w14:paraId="70406870" w14:textId="6E68CB29" w:rsidR="00FF7BD5" w:rsidRDefault="00FF7BD5" w:rsidP="00A6048A">
      <w:pPr>
        <w:spacing w:after="0" w:line="240" w:lineRule="auto"/>
        <w:jc w:val="both"/>
      </w:pPr>
    </w:p>
    <w:p w14:paraId="7FE9973D" w14:textId="508639B3" w:rsidR="003B4E2B" w:rsidRDefault="003B4E2B" w:rsidP="00A6048A">
      <w:pPr>
        <w:spacing w:after="0" w:line="240" w:lineRule="auto"/>
        <w:jc w:val="both"/>
        <w:rPr>
          <w:rFonts w:ascii="Times New Roman" w:eastAsiaTheme="minorHAnsi" w:hAnsi="Times New Roman" w:cs="Times New Roman"/>
          <w:sz w:val="24"/>
          <w:szCs w:val="24"/>
        </w:rPr>
      </w:pPr>
      <w:r w:rsidRPr="003B4E2B">
        <w:rPr>
          <w:rFonts w:ascii="Times New Roman" w:eastAsiaTheme="minorHAnsi" w:hAnsi="Times New Roman" w:cs="Times New Roman"/>
          <w:sz w:val="24"/>
          <w:szCs w:val="24"/>
        </w:rPr>
        <w:t>BRESSER-PEREIRA, L.C.  O segundo consenso de Washington e a quase-estagnação da economia brasileira", Revista de Economia Política,</w:t>
      </w:r>
      <w:r w:rsidR="0073024C">
        <w:rPr>
          <w:rFonts w:ascii="Times New Roman" w:eastAsiaTheme="minorHAnsi" w:hAnsi="Times New Roman" w:cs="Times New Roman"/>
          <w:sz w:val="24"/>
          <w:szCs w:val="24"/>
        </w:rPr>
        <w:t xml:space="preserve"> 2003,</w:t>
      </w:r>
      <w:r w:rsidRPr="003B4E2B">
        <w:rPr>
          <w:rFonts w:ascii="Times New Roman" w:eastAsiaTheme="minorHAnsi" w:hAnsi="Times New Roman" w:cs="Times New Roman"/>
          <w:sz w:val="24"/>
          <w:szCs w:val="24"/>
        </w:rPr>
        <w:t xml:space="preserve"> vol</w:t>
      </w:r>
      <w:r w:rsidR="0073024C">
        <w:rPr>
          <w:rFonts w:ascii="Times New Roman" w:eastAsiaTheme="minorHAnsi" w:hAnsi="Times New Roman" w:cs="Times New Roman"/>
          <w:sz w:val="24"/>
          <w:szCs w:val="24"/>
        </w:rPr>
        <w:t>.</w:t>
      </w:r>
      <w:r w:rsidRPr="003B4E2B">
        <w:rPr>
          <w:rFonts w:ascii="Times New Roman" w:eastAsiaTheme="minorHAnsi" w:hAnsi="Times New Roman" w:cs="Times New Roman"/>
          <w:sz w:val="24"/>
          <w:szCs w:val="24"/>
        </w:rPr>
        <w:t xml:space="preserve"> 23 3.</w:t>
      </w:r>
    </w:p>
    <w:p w14:paraId="4504BFB1" w14:textId="77777777" w:rsidR="003B4E2B" w:rsidRDefault="003B4E2B" w:rsidP="00A6048A">
      <w:pPr>
        <w:spacing w:after="0" w:line="240" w:lineRule="auto"/>
        <w:jc w:val="both"/>
        <w:rPr>
          <w:rFonts w:ascii="Times New Roman" w:eastAsiaTheme="minorHAnsi" w:hAnsi="Times New Roman" w:cs="Times New Roman"/>
          <w:sz w:val="24"/>
          <w:szCs w:val="24"/>
        </w:rPr>
      </w:pPr>
    </w:p>
    <w:p w14:paraId="760F4CE2" w14:textId="3F5BEFA1" w:rsidR="008372C1" w:rsidRDefault="008372C1" w:rsidP="00A6048A">
      <w:pPr>
        <w:spacing w:after="0" w:line="240" w:lineRule="auto"/>
        <w:jc w:val="both"/>
        <w:rPr>
          <w:rFonts w:ascii="Times New Roman" w:eastAsiaTheme="minorHAnsi" w:hAnsi="Times New Roman" w:cs="Times New Roman"/>
          <w:sz w:val="24"/>
          <w:szCs w:val="24"/>
        </w:rPr>
      </w:pPr>
      <w:r w:rsidRPr="00344B35">
        <w:rPr>
          <w:rFonts w:ascii="Times New Roman" w:eastAsiaTheme="minorHAnsi" w:hAnsi="Times New Roman" w:cs="Times New Roman"/>
          <w:sz w:val="24"/>
          <w:szCs w:val="24"/>
        </w:rPr>
        <w:t>BRESSER-PEREIRA, L. C</w:t>
      </w:r>
      <w:r w:rsidRPr="0030292C">
        <w:rPr>
          <w:rFonts w:ascii="Times New Roman" w:eastAsia="Calibri" w:hAnsi="Times New Roman" w:cs="Times New Roman"/>
          <w:sz w:val="24"/>
          <w:szCs w:val="24"/>
        </w:rPr>
        <w:t>.</w:t>
      </w:r>
      <w:r w:rsidRPr="008372C1">
        <w:rPr>
          <w:rFonts w:ascii="Times New Roman" w:eastAsiaTheme="minorHAnsi" w:hAnsi="Times New Roman" w:cs="Times New Roman"/>
          <w:sz w:val="24"/>
          <w:szCs w:val="24"/>
        </w:rPr>
        <w:t>; M</w:t>
      </w:r>
      <w:r>
        <w:rPr>
          <w:rFonts w:ascii="Times New Roman" w:eastAsiaTheme="minorHAnsi" w:hAnsi="Times New Roman" w:cs="Times New Roman"/>
          <w:sz w:val="24"/>
          <w:szCs w:val="24"/>
        </w:rPr>
        <w:t>ARCONI</w:t>
      </w:r>
      <w:r w:rsidRPr="008372C1">
        <w:rPr>
          <w:rFonts w:ascii="Times New Roman" w:eastAsiaTheme="minorHAnsi" w:hAnsi="Times New Roman" w:cs="Times New Roman"/>
          <w:sz w:val="24"/>
          <w:szCs w:val="24"/>
        </w:rPr>
        <w:t>, N. Doença Holandesa e Desindustrialização. Valor Econômico, 25 de novembro</w:t>
      </w:r>
      <w:r>
        <w:rPr>
          <w:rFonts w:ascii="Times New Roman" w:eastAsiaTheme="minorHAnsi" w:hAnsi="Times New Roman" w:cs="Times New Roman"/>
          <w:sz w:val="24"/>
          <w:szCs w:val="24"/>
        </w:rPr>
        <w:t xml:space="preserve"> de 2009</w:t>
      </w:r>
      <w:r w:rsidRPr="008372C1">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Disponível em:</w:t>
      </w:r>
      <w:r>
        <w:t xml:space="preserve"> &lt;</w:t>
      </w:r>
      <w:r w:rsidRPr="008372C1">
        <w:rPr>
          <w:rFonts w:ascii="Times New Roman" w:eastAsiaTheme="minorHAnsi" w:hAnsi="Times New Roman" w:cs="Times New Roman"/>
          <w:sz w:val="24"/>
          <w:szCs w:val="24"/>
        </w:rPr>
        <w:t>http://www.bresserpereira.org.br/Articles/2009/09.11.25.Doenca_holandesa_e_desindustrializacao.pdf</w:t>
      </w:r>
      <w:r>
        <w:rPr>
          <w:rFonts w:ascii="Times New Roman" w:eastAsiaTheme="minorHAnsi" w:hAnsi="Times New Roman" w:cs="Times New Roman"/>
          <w:sz w:val="24"/>
          <w:szCs w:val="24"/>
        </w:rPr>
        <w:t xml:space="preserve"> &gt; Acesso em: 07 janeiro 2020.</w:t>
      </w:r>
    </w:p>
    <w:p w14:paraId="1E189E2D" w14:textId="77777777" w:rsidR="00D54134" w:rsidRDefault="00D54134" w:rsidP="00A6048A">
      <w:pPr>
        <w:spacing w:after="0" w:line="240" w:lineRule="auto"/>
        <w:jc w:val="both"/>
        <w:rPr>
          <w:rFonts w:ascii="Times New Roman" w:eastAsiaTheme="minorHAnsi" w:hAnsi="Times New Roman" w:cs="Times New Roman"/>
          <w:sz w:val="24"/>
          <w:szCs w:val="24"/>
        </w:rPr>
      </w:pPr>
    </w:p>
    <w:p w14:paraId="4546C59A" w14:textId="32B67E50" w:rsidR="00180936" w:rsidRDefault="00180936" w:rsidP="00A6048A">
      <w:pPr>
        <w:spacing w:after="0" w:line="240" w:lineRule="auto"/>
        <w:jc w:val="both"/>
      </w:pPr>
      <w:r w:rsidRPr="00344B35">
        <w:rPr>
          <w:rFonts w:ascii="Times New Roman" w:eastAsiaTheme="minorHAnsi" w:hAnsi="Times New Roman" w:cs="Times New Roman"/>
          <w:sz w:val="24"/>
          <w:szCs w:val="24"/>
        </w:rPr>
        <w:t>BRESSER-PEREIRA, L. C</w:t>
      </w:r>
      <w:r w:rsidRPr="0030292C">
        <w:rPr>
          <w:rFonts w:ascii="Times New Roman" w:eastAsia="Calibri" w:hAnsi="Times New Roman" w:cs="Times New Roman"/>
          <w:sz w:val="24"/>
          <w:szCs w:val="24"/>
        </w:rPr>
        <w:t>.</w:t>
      </w:r>
      <w:r>
        <w:rPr>
          <w:rFonts w:ascii="Times New Roman" w:eastAsia="Calibri" w:hAnsi="Times New Roman" w:cs="Times New Roman"/>
          <w:sz w:val="24"/>
          <w:szCs w:val="24"/>
        </w:rPr>
        <w:t xml:space="preserve"> A descoberta da inflação inercial. Revista de Economia Contemporânea, v.14, n.1, p. 167-192, 2010. </w:t>
      </w:r>
    </w:p>
    <w:p w14:paraId="09045164" w14:textId="77777777" w:rsidR="00D54134" w:rsidRDefault="00D54134" w:rsidP="00A6048A">
      <w:pPr>
        <w:spacing w:after="0" w:line="240" w:lineRule="auto"/>
        <w:jc w:val="both"/>
        <w:rPr>
          <w:rFonts w:ascii="Times New Roman" w:eastAsiaTheme="minorHAnsi" w:hAnsi="Times New Roman" w:cs="Times New Roman"/>
          <w:sz w:val="24"/>
          <w:szCs w:val="24"/>
        </w:rPr>
      </w:pPr>
    </w:p>
    <w:p w14:paraId="3A732540" w14:textId="3178F964" w:rsidR="00180936" w:rsidRDefault="007525CC" w:rsidP="00A6048A">
      <w:pPr>
        <w:spacing w:after="0" w:line="240" w:lineRule="auto"/>
        <w:jc w:val="both"/>
        <w:rPr>
          <w:rFonts w:ascii="Times New Roman" w:eastAsiaTheme="minorHAnsi" w:hAnsi="Times New Roman" w:cs="Times New Roman"/>
          <w:sz w:val="24"/>
          <w:szCs w:val="24"/>
        </w:rPr>
      </w:pPr>
      <w:r w:rsidRPr="00344B35">
        <w:rPr>
          <w:rFonts w:ascii="Times New Roman" w:eastAsiaTheme="minorHAnsi" w:hAnsi="Times New Roman" w:cs="Times New Roman"/>
          <w:sz w:val="24"/>
          <w:szCs w:val="24"/>
        </w:rPr>
        <w:t>BRESSER-PEREIRA, L. C</w:t>
      </w:r>
      <w:r w:rsidRPr="0030292C">
        <w:rPr>
          <w:rFonts w:ascii="Times New Roman" w:eastAsia="Calibri" w:hAnsi="Times New Roman" w:cs="Times New Roman"/>
          <w:sz w:val="24"/>
          <w:szCs w:val="24"/>
        </w:rPr>
        <w:t>.</w:t>
      </w:r>
      <w:r w:rsidRPr="007525CC">
        <w:rPr>
          <w:rFonts w:ascii="Times New Roman" w:eastAsiaTheme="minorHAnsi" w:hAnsi="Times New Roman" w:cs="Times New Roman"/>
          <w:sz w:val="24"/>
          <w:szCs w:val="24"/>
        </w:rPr>
        <w:t xml:space="preserve"> Doença holandesa e sua neutralização: uma abordagem ricardiana. In: BRESSER-PEREIRA, Luiz Carlos. (Organizador). Doença holandesa e indústria. Rio de Janeiro: FGV, 2010.</w:t>
      </w:r>
    </w:p>
    <w:p w14:paraId="68A49375" w14:textId="77777777" w:rsidR="007525CC" w:rsidRDefault="007525CC" w:rsidP="00A6048A">
      <w:pPr>
        <w:spacing w:after="0" w:line="240" w:lineRule="auto"/>
        <w:jc w:val="both"/>
        <w:rPr>
          <w:rFonts w:ascii="Times New Roman" w:eastAsiaTheme="minorHAnsi" w:hAnsi="Times New Roman" w:cs="Times New Roman"/>
          <w:sz w:val="24"/>
          <w:szCs w:val="24"/>
        </w:rPr>
      </w:pPr>
    </w:p>
    <w:p w14:paraId="23466436" w14:textId="77777777" w:rsidR="008372C1" w:rsidRPr="008372C1" w:rsidRDefault="008372C1" w:rsidP="00A6048A">
      <w:pPr>
        <w:spacing w:after="0" w:line="240" w:lineRule="auto"/>
        <w:jc w:val="both"/>
        <w:rPr>
          <w:rFonts w:ascii="Times New Roman" w:eastAsiaTheme="minorHAnsi" w:hAnsi="Times New Roman" w:cs="Times New Roman"/>
          <w:sz w:val="24"/>
          <w:szCs w:val="24"/>
        </w:rPr>
      </w:pPr>
      <w:r w:rsidRPr="008372C1">
        <w:rPr>
          <w:rFonts w:ascii="Times New Roman" w:eastAsiaTheme="minorHAnsi" w:hAnsi="Times New Roman" w:cs="Times New Roman"/>
          <w:sz w:val="24"/>
          <w:szCs w:val="24"/>
        </w:rPr>
        <w:t>BRESSER-PEREIRA, L.C.; MARCONI, N.; OREIRO, J.L. Doença holandesa.</w:t>
      </w:r>
    </w:p>
    <w:p w14:paraId="7AAE0683" w14:textId="0489F6DB" w:rsidR="008372C1" w:rsidRDefault="008372C1" w:rsidP="00A6048A">
      <w:pPr>
        <w:spacing w:after="0" w:line="240" w:lineRule="auto"/>
        <w:jc w:val="both"/>
        <w:rPr>
          <w:rFonts w:ascii="Times New Roman" w:eastAsiaTheme="minorHAnsi" w:hAnsi="Times New Roman" w:cs="Times New Roman"/>
          <w:sz w:val="24"/>
          <w:szCs w:val="24"/>
        </w:rPr>
      </w:pPr>
      <w:proofErr w:type="spellStart"/>
      <w:r w:rsidRPr="008372C1">
        <w:rPr>
          <w:rFonts w:ascii="Times New Roman" w:eastAsiaTheme="minorHAnsi" w:hAnsi="Times New Roman" w:cs="Times New Roman"/>
          <w:sz w:val="24"/>
          <w:szCs w:val="24"/>
        </w:rPr>
        <w:t>Structuralist</w:t>
      </w:r>
      <w:proofErr w:type="spellEnd"/>
      <w:r w:rsidRPr="008372C1">
        <w:rPr>
          <w:rFonts w:ascii="Times New Roman" w:eastAsiaTheme="minorHAnsi" w:hAnsi="Times New Roman" w:cs="Times New Roman"/>
          <w:sz w:val="24"/>
          <w:szCs w:val="24"/>
        </w:rPr>
        <w:t xml:space="preserve"> </w:t>
      </w:r>
      <w:proofErr w:type="spellStart"/>
      <w:r w:rsidRPr="008372C1">
        <w:rPr>
          <w:rFonts w:ascii="Times New Roman" w:eastAsiaTheme="minorHAnsi" w:hAnsi="Times New Roman" w:cs="Times New Roman"/>
          <w:sz w:val="24"/>
          <w:szCs w:val="24"/>
        </w:rPr>
        <w:t>Development</w:t>
      </w:r>
      <w:proofErr w:type="spellEnd"/>
      <w:r w:rsidRPr="008372C1">
        <w:rPr>
          <w:rFonts w:ascii="Times New Roman" w:eastAsiaTheme="minorHAnsi" w:hAnsi="Times New Roman" w:cs="Times New Roman"/>
          <w:sz w:val="24"/>
          <w:szCs w:val="24"/>
        </w:rPr>
        <w:t xml:space="preserve"> </w:t>
      </w:r>
      <w:proofErr w:type="spellStart"/>
      <w:r w:rsidRPr="008372C1">
        <w:rPr>
          <w:rFonts w:ascii="Times New Roman" w:eastAsiaTheme="minorHAnsi" w:hAnsi="Times New Roman" w:cs="Times New Roman"/>
          <w:sz w:val="24"/>
          <w:szCs w:val="24"/>
        </w:rPr>
        <w:t>Macroeconomics</w:t>
      </w:r>
      <w:proofErr w:type="spellEnd"/>
      <w:r w:rsidRPr="008372C1">
        <w:rPr>
          <w:rFonts w:ascii="Times New Roman" w:eastAsiaTheme="minorHAnsi" w:hAnsi="Times New Roman" w:cs="Times New Roman"/>
          <w:sz w:val="24"/>
          <w:szCs w:val="24"/>
        </w:rPr>
        <w:t>, cap. 5,</w:t>
      </w:r>
      <w:r>
        <w:rPr>
          <w:rFonts w:ascii="Times New Roman" w:eastAsiaTheme="minorHAnsi" w:hAnsi="Times New Roman" w:cs="Times New Roman"/>
          <w:sz w:val="24"/>
          <w:szCs w:val="24"/>
        </w:rPr>
        <w:t xml:space="preserve"> </w:t>
      </w:r>
      <w:r w:rsidR="00796E9B">
        <w:rPr>
          <w:rFonts w:ascii="Times New Roman" w:eastAsiaTheme="minorHAnsi" w:hAnsi="Times New Roman" w:cs="Times New Roman"/>
          <w:sz w:val="24"/>
          <w:szCs w:val="24"/>
        </w:rPr>
        <w:t>[</w:t>
      </w:r>
      <w:r>
        <w:rPr>
          <w:rFonts w:ascii="Times New Roman" w:eastAsiaTheme="minorHAnsi" w:hAnsi="Times New Roman" w:cs="Times New Roman"/>
          <w:sz w:val="24"/>
          <w:szCs w:val="24"/>
        </w:rPr>
        <w:t>2014</w:t>
      </w:r>
      <w:r w:rsidR="00796E9B">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w:t>
      </w:r>
      <w:r w:rsidRPr="008372C1">
        <w:rPr>
          <w:rFonts w:ascii="Times New Roman" w:eastAsiaTheme="minorHAnsi" w:hAnsi="Times New Roman" w:cs="Times New Roman"/>
          <w:sz w:val="24"/>
          <w:szCs w:val="24"/>
        </w:rPr>
        <w:t>a ser publicado.</w:t>
      </w:r>
    </w:p>
    <w:p w14:paraId="1580AA8C" w14:textId="77777777" w:rsidR="008372C1" w:rsidRDefault="008372C1" w:rsidP="00A6048A">
      <w:pPr>
        <w:spacing w:after="0" w:line="240" w:lineRule="auto"/>
        <w:jc w:val="both"/>
        <w:rPr>
          <w:rFonts w:ascii="Times New Roman" w:eastAsiaTheme="minorHAnsi" w:hAnsi="Times New Roman" w:cs="Times New Roman"/>
          <w:sz w:val="24"/>
          <w:szCs w:val="24"/>
        </w:rPr>
      </w:pPr>
    </w:p>
    <w:p w14:paraId="3B65A1EC" w14:textId="013CD33E" w:rsidR="00344B35" w:rsidRPr="00344B35" w:rsidRDefault="00344B35" w:rsidP="00A6048A">
      <w:pPr>
        <w:spacing w:after="0" w:line="240" w:lineRule="auto"/>
        <w:jc w:val="both"/>
        <w:rPr>
          <w:rFonts w:ascii="Times New Roman" w:eastAsia="Calibri" w:hAnsi="Times New Roman" w:cs="Times New Roman"/>
          <w:sz w:val="24"/>
          <w:szCs w:val="24"/>
        </w:rPr>
      </w:pPr>
      <w:bookmarkStart w:id="2" w:name="_Hlk29849280"/>
      <w:r w:rsidRPr="00344B35">
        <w:rPr>
          <w:rFonts w:ascii="Times New Roman" w:eastAsiaTheme="minorHAnsi" w:hAnsi="Times New Roman" w:cs="Times New Roman"/>
          <w:sz w:val="24"/>
          <w:szCs w:val="24"/>
        </w:rPr>
        <w:t>BRESSER-PEREIRA, L. C</w:t>
      </w:r>
      <w:r w:rsidRPr="0030292C">
        <w:rPr>
          <w:rFonts w:ascii="Times New Roman" w:eastAsia="Calibri" w:hAnsi="Times New Roman" w:cs="Times New Roman"/>
          <w:sz w:val="24"/>
          <w:szCs w:val="24"/>
        </w:rPr>
        <w:t xml:space="preserve">. A </w:t>
      </w:r>
      <w:r>
        <w:rPr>
          <w:rFonts w:ascii="Times New Roman" w:eastAsia="Calibri" w:hAnsi="Times New Roman" w:cs="Times New Roman"/>
          <w:sz w:val="24"/>
          <w:szCs w:val="24"/>
        </w:rPr>
        <w:t>Quase estagnação brasileira e sua explicação novo-desenvolvimentista</w:t>
      </w:r>
      <w:r w:rsidRPr="0030292C">
        <w:rPr>
          <w:rFonts w:ascii="Times New Roman" w:eastAsia="Calibri" w:hAnsi="Times New Roman" w:cs="Times New Roman"/>
          <w:sz w:val="24"/>
          <w:szCs w:val="24"/>
        </w:rPr>
        <w:t>. In: B</w:t>
      </w:r>
      <w:r>
        <w:rPr>
          <w:rFonts w:ascii="Times New Roman" w:eastAsia="Calibri" w:hAnsi="Times New Roman" w:cs="Times New Roman"/>
          <w:sz w:val="24"/>
          <w:szCs w:val="24"/>
        </w:rPr>
        <w:t>ARBOSA, N</w:t>
      </w:r>
      <w:r w:rsidRPr="0030292C">
        <w:rPr>
          <w:rFonts w:ascii="Times New Roman" w:eastAsia="Calibri" w:hAnsi="Times New Roman" w:cs="Times New Roman"/>
          <w:sz w:val="24"/>
          <w:szCs w:val="24"/>
        </w:rPr>
        <w:t xml:space="preserve">; </w:t>
      </w:r>
      <w:r>
        <w:rPr>
          <w:rFonts w:ascii="Times New Roman" w:eastAsia="Calibri" w:hAnsi="Times New Roman" w:cs="Times New Roman"/>
          <w:sz w:val="24"/>
          <w:szCs w:val="24"/>
        </w:rPr>
        <w:t>MARCONI, N.</w:t>
      </w:r>
      <w:r w:rsidRPr="0030292C">
        <w:rPr>
          <w:rFonts w:ascii="Times New Roman" w:eastAsia="Calibri" w:hAnsi="Times New Roman" w:cs="Times New Roman"/>
          <w:sz w:val="24"/>
          <w:szCs w:val="24"/>
        </w:rPr>
        <w:t xml:space="preserve">; </w:t>
      </w:r>
      <w:r>
        <w:rPr>
          <w:rFonts w:ascii="Times New Roman" w:eastAsia="Calibri" w:hAnsi="Times New Roman" w:cs="Times New Roman"/>
          <w:sz w:val="24"/>
          <w:szCs w:val="24"/>
        </w:rPr>
        <w:t>PINHEIRO, M.</w:t>
      </w:r>
      <w:r w:rsidRPr="0030292C">
        <w:rPr>
          <w:rFonts w:ascii="Times New Roman" w:eastAsia="Calibri" w:hAnsi="Times New Roman" w:cs="Times New Roman"/>
          <w:sz w:val="24"/>
          <w:szCs w:val="24"/>
        </w:rPr>
        <w:t xml:space="preserve">; </w:t>
      </w:r>
      <w:r>
        <w:rPr>
          <w:rFonts w:ascii="Times New Roman" w:eastAsia="Calibri" w:hAnsi="Times New Roman" w:cs="Times New Roman"/>
          <w:sz w:val="24"/>
          <w:szCs w:val="24"/>
        </w:rPr>
        <w:t>CARVALHO, L</w:t>
      </w:r>
      <w:r w:rsidRPr="0030292C">
        <w:rPr>
          <w:rFonts w:ascii="Times New Roman" w:eastAsia="Calibri" w:hAnsi="Times New Roman" w:cs="Times New Roman"/>
          <w:sz w:val="24"/>
          <w:szCs w:val="24"/>
        </w:rPr>
        <w:t>. (</w:t>
      </w:r>
      <w:proofErr w:type="spellStart"/>
      <w:r w:rsidRPr="0030292C">
        <w:rPr>
          <w:rFonts w:ascii="Times New Roman" w:eastAsia="Calibri" w:hAnsi="Times New Roman" w:cs="Times New Roman"/>
          <w:sz w:val="24"/>
          <w:szCs w:val="24"/>
        </w:rPr>
        <w:t>Org</w:t>
      </w:r>
      <w:r>
        <w:rPr>
          <w:rFonts w:ascii="Times New Roman" w:eastAsia="Calibri" w:hAnsi="Times New Roman" w:cs="Times New Roman"/>
          <w:sz w:val="24"/>
          <w:szCs w:val="24"/>
        </w:rPr>
        <w:t>s</w:t>
      </w:r>
      <w:proofErr w:type="spellEnd"/>
      <w:r w:rsidRPr="0030292C">
        <w:rPr>
          <w:rFonts w:ascii="Times New Roman" w:eastAsia="Calibri" w:hAnsi="Times New Roman" w:cs="Times New Roman"/>
          <w:sz w:val="24"/>
          <w:szCs w:val="24"/>
        </w:rPr>
        <w:t>.). Indústria e Desenvolvimento Produtivo No Brasil. 1ed.</w:t>
      </w:r>
      <w:r>
        <w:rPr>
          <w:rFonts w:ascii="Times New Roman" w:eastAsia="Calibri" w:hAnsi="Times New Roman" w:cs="Times New Roman"/>
          <w:sz w:val="24"/>
          <w:szCs w:val="24"/>
        </w:rPr>
        <w:t xml:space="preserve"> </w:t>
      </w:r>
      <w:r w:rsidRPr="0030292C">
        <w:rPr>
          <w:rFonts w:ascii="Times New Roman" w:eastAsia="Calibri" w:hAnsi="Times New Roman" w:cs="Times New Roman"/>
          <w:sz w:val="24"/>
          <w:szCs w:val="24"/>
        </w:rPr>
        <w:t xml:space="preserve">Rio de Janeiro: Elsevier, 2015, v. 1, p. </w:t>
      </w:r>
      <w:r>
        <w:rPr>
          <w:rFonts w:ascii="Times New Roman" w:eastAsia="Calibri" w:hAnsi="Times New Roman" w:cs="Times New Roman"/>
          <w:sz w:val="24"/>
          <w:szCs w:val="24"/>
        </w:rPr>
        <w:t>101-120</w:t>
      </w:r>
      <w:r w:rsidRPr="0030292C">
        <w:rPr>
          <w:rFonts w:ascii="Times New Roman" w:eastAsia="Calibri" w:hAnsi="Times New Roman" w:cs="Times New Roman"/>
          <w:sz w:val="24"/>
          <w:szCs w:val="24"/>
        </w:rPr>
        <w:t>.</w:t>
      </w:r>
    </w:p>
    <w:p w14:paraId="214DE581" w14:textId="77777777" w:rsidR="00344B35" w:rsidRDefault="00344B35" w:rsidP="00A6048A">
      <w:pPr>
        <w:spacing w:after="0" w:line="240" w:lineRule="auto"/>
        <w:jc w:val="both"/>
        <w:rPr>
          <w:rFonts w:ascii="Times New Roman" w:eastAsiaTheme="minorHAnsi" w:hAnsi="Times New Roman" w:cs="Times New Roman"/>
          <w:sz w:val="24"/>
          <w:szCs w:val="24"/>
        </w:rPr>
      </w:pPr>
      <w:bookmarkStart w:id="3" w:name="_Hlk6934391"/>
      <w:bookmarkEnd w:id="2"/>
    </w:p>
    <w:p w14:paraId="75CDB2A0" w14:textId="3A992C86" w:rsidR="00344B35" w:rsidRPr="00344B35" w:rsidRDefault="00344B35" w:rsidP="00A6048A">
      <w:pPr>
        <w:spacing w:after="0" w:line="240" w:lineRule="auto"/>
        <w:jc w:val="both"/>
        <w:rPr>
          <w:rFonts w:ascii="Times New Roman" w:eastAsiaTheme="minorHAnsi" w:hAnsi="Times New Roman" w:cs="Times New Roman"/>
          <w:sz w:val="24"/>
          <w:szCs w:val="24"/>
        </w:rPr>
      </w:pPr>
      <w:r w:rsidRPr="00344B35">
        <w:rPr>
          <w:rFonts w:ascii="Times New Roman" w:eastAsiaTheme="minorHAnsi" w:hAnsi="Times New Roman" w:cs="Times New Roman"/>
          <w:sz w:val="24"/>
          <w:szCs w:val="24"/>
        </w:rPr>
        <w:t>BRESSER-PEREIRA, L. C</w:t>
      </w:r>
      <w:r>
        <w:rPr>
          <w:rFonts w:ascii="Times New Roman" w:eastAsiaTheme="minorHAnsi" w:hAnsi="Times New Roman" w:cs="Times New Roman"/>
          <w:sz w:val="24"/>
          <w:szCs w:val="24"/>
        </w:rPr>
        <w:t>. Em busca do Desenvolvimento Perdido. Rio de Janeiro: Editora FGV, 2018.</w:t>
      </w:r>
    </w:p>
    <w:p w14:paraId="6FA270CB" w14:textId="77777777" w:rsidR="00833B0C" w:rsidRPr="00833B0C" w:rsidRDefault="00833B0C" w:rsidP="00A6048A">
      <w:pPr>
        <w:spacing w:after="0" w:line="240" w:lineRule="auto"/>
        <w:jc w:val="both"/>
        <w:rPr>
          <w:rFonts w:ascii="Times New Roman" w:eastAsia="Calibri" w:hAnsi="Times New Roman" w:cs="Times New Roman"/>
          <w:sz w:val="24"/>
          <w:szCs w:val="24"/>
        </w:rPr>
      </w:pPr>
    </w:p>
    <w:p w14:paraId="64D66DD8" w14:textId="4D225F23" w:rsidR="002B5992" w:rsidRDefault="002B5992" w:rsidP="00A6048A">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COLOMBO, A. O. </w:t>
      </w:r>
      <w:r w:rsidRPr="002B5992">
        <w:rPr>
          <w:rFonts w:ascii="Times New Roman" w:eastAsia="Calibri" w:hAnsi="Times New Roman" w:cs="Times New Roman"/>
          <w:sz w:val="24"/>
          <w:szCs w:val="24"/>
        </w:rPr>
        <w:t>DESINDUSTRIALIZAÇÃO BRASILEIRA EM PERSPECTIVA: LINHAS DE PENSAMENTO, FORMATOS E DINÂMICA SETORIAL</w:t>
      </w:r>
      <w:r>
        <w:rPr>
          <w:rFonts w:ascii="Times New Roman" w:eastAsia="Calibri" w:hAnsi="Times New Roman" w:cs="Times New Roman"/>
          <w:sz w:val="24"/>
          <w:szCs w:val="24"/>
        </w:rPr>
        <w:t xml:space="preserve">. 2019. Dissertação (Mestrado em Teoria Econômica) </w:t>
      </w:r>
      <w:r w:rsidRPr="002B599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2B5992">
        <w:rPr>
          <w:rFonts w:ascii="Times New Roman" w:eastAsia="Calibri" w:hAnsi="Times New Roman" w:cs="Times New Roman"/>
          <w:sz w:val="24"/>
          <w:szCs w:val="24"/>
        </w:rPr>
        <w:t>Centro de Ciências Jurídicas e Econômicas, Universidade</w:t>
      </w:r>
      <w:r>
        <w:rPr>
          <w:rFonts w:ascii="Times New Roman" w:eastAsia="Calibri" w:hAnsi="Times New Roman" w:cs="Times New Roman"/>
          <w:sz w:val="24"/>
          <w:szCs w:val="24"/>
        </w:rPr>
        <w:t xml:space="preserve"> Federal do Espírito Santo</w:t>
      </w:r>
      <w:r w:rsidRPr="002B5992">
        <w:rPr>
          <w:rFonts w:ascii="Times New Roman" w:eastAsia="Calibri" w:hAnsi="Times New Roman" w:cs="Times New Roman"/>
          <w:sz w:val="24"/>
          <w:szCs w:val="24"/>
        </w:rPr>
        <w:t xml:space="preserve">, </w:t>
      </w:r>
      <w:r>
        <w:rPr>
          <w:rFonts w:ascii="Times New Roman" w:eastAsia="Calibri" w:hAnsi="Times New Roman" w:cs="Times New Roman"/>
          <w:sz w:val="24"/>
          <w:szCs w:val="24"/>
        </w:rPr>
        <w:t>Vitória</w:t>
      </w:r>
      <w:r w:rsidRPr="002B5992">
        <w:rPr>
          <w:rFonts w:ascii="Times New Roman" w:eastAsia="Calibri" w:hAnsi="Times New Roman" w:cs="Times New Roman"/>
          <w:sz w:val="24"/>
          <w:szCs w:val="24"/>
        </w:rPr>
        <w:t>, 20</w:t>
      </w:r>
      <w:r>
        <w:rPr>
          <w:rFonts w:ascii="Times New Roman" w:eastAsia="Calibri" w:hAnsi="Times New Roman" w:cs="Times New Roman"/>
          <w:sz w:val="24"/>
          <w:szCs w:val="24"/>
        </w:rPr>
        <w:t>19.</w:t>
      </w:r>
    </w:p>
    <w:p w14:paraId="38B4F1E3" w14:textId="387B14B6" w:rsidR="009F4C51" w:rsidRDefault="009F4C51" w:rsidP="00A6048A">
      <w:pPr>
        <w:spacing w:after="0" w:line="240" w:lineRule="auto"/>
        <w:jc w:val="both"/>
        <w:rPr>
          <w:rFonts w:ascii="Times New Roman" w:eastAsia="Calibri" w:hAnsi="Times New Roman" w:cs="Times New Roman"/>
          <w:sz w:val="24"/>
          <w:szCs w:val="24"/>
        </w:rPr>
      </w:pPr>
      <w:r w:rsidRPr="009F4C51">
        <w:rPr>
          <w:rFonts w:ascii="Times New Roman" w:eastAsia="Calibri" w:hAnsi="Times New Roman" w:cs="Times New Roman"/>
          <w:sz w:val="24"/>
          <w:szCs w:val="24"/>
        </w:rPr>
        <w:t xml:space="preserve">FELIPE, E. S; COLOMBO, A. O.; SAMAPIO, D. P. "Desindustrialização Brasileira em Perspectiva: Uma Análise Empírica do Processo em Diferentes Níveis de Severidade", p. 307-315. In: Anais do IV Encontro Nacional de Economia Industrial e Inovação. São Paulo: </w:t>
      </w:r>
      <w:proofErr w:type="spellStart"/>
      <w:r w:rsidRPr="009F4C51">
        <w:rPr>
          <w:rFonts w:ascii="Times New Roman" w:eastAsia="Calibri" w:hAnsi="Times New Roman" w:cs="Times New Roman"/>
          <w:sz w:val="24"/>
          <w:szCs w:val="24"/>
        </w:rPr>
        <w:t>Blucher</w:t>
      </w:r>
      <w:proofErr w:type="spellEnd"/>
      <w:r w:rsidRPr="009F4C51">
        <w:rPr>
          <w:rFonts w:ascii="Times New Roman" w:eastAsia="Calibri" w:hAnsi="Times New Roman" w:cs="Times New Roman"/>
          <w:sz w:val="24"/>
          <w:szCs w:val="24"/>
        </w:rPr>
        <w:t>, 2019.</w:t>
      </w:r>
    </w:p>
    <w:p w14:paraId="0DAFEE20" w14:textId="77777777" w:rsidR="00E5346B" w:rsidRDefault="00E5346B" w:rsidP="00E5346B">
      <w:pPr>
        <w:spacing w:after="0" w:line="240" w:lineRule="auto"/>
        <w:jc w:val="both"/>
        <w:rPr>
          <w:rFonts w:ascii="Times New Roman" w:hAnsi="Times New Roman" w:cs="Times New Roman"/>
          <w:sz w:val="24"/>
          <w:szCs w:val="24"/>
        </w:rPr>
      </w:pPr>
    </w:p>
    <w:p w14:paraId="73AE68A7" w14:textId="6F9201EE" w:rsidR="00E5346B" w:rsidRDefault="00E5346B" w:rsidP="00A6048A">
      <w:pPr>
        <w:spacing w:after="0" w:line="240" w:lineRule="auto"/>
        <w:jc w:val="both"/>
        <w:rPr>
          <w:rFonts w:ascii="Times New Roman" w:hAnsi="Times New Roman" w:cs="Times New Roman"/>
          <w:sz w:val="24"/>
          <w:szCs w:val="24"/>
        </w:rPr>
      </w:pPr>
      <w:r w:rsidRPr="008204DA">
        <w:rPr>
          <w:rFonts w:ascii="Times New Roman" w:hAnsi="Times New Roman" w:cs="Times New Roman"/>
          <w:sz w:val="24"/>
          <w:szCs w:val="24"/>
        </w:rPr>
        <w:t xml:space="preserve">FERRAZ, J. C.; KUPFER, D; HAGUENAUER, L. </w:t>
      </w:r>
      <w:proofErr w:type="spellStart"/>
      <w:r w:rsidRPr="008204DA">
        <w:rPr>
          <w:rFonts w:ascii="Times New Roman" w:hAnsi="Times New Roman" w:cs="Times New Roman"/>
          <w:sz w:val="24"/>
          <w:szCs w:val="24"/>
        </w:rPr>
        <w:t>Made</w:t>
      </w:r>
      <w:proofErr w:type="spellEnd"/>
      <w:r w:rsidRPr="008204DA">
        <w:rPr>
          <w:rFonts w:ascii="Times New Roman" w:hAnsi="Times New Roman" w:cs="Times New Roman"/>
          <w:sz w:val="24"/>
          <w:szCs w:val="24"/>
        </w:rPr>
        <w:t xml:space="preserve"> in </w:t>
      </w:r>
      <w:proofErr w:type="spellStart"/>
      <w:r w:rsidRPr="008204DA">
        <w:rPr>
          <w:rFonts w:ascii="Times New Roman" w:hAnsi="Times New Roman" w:cs="Times New Roman"/>
          <w:sz w:val="24"/>
          <w:szCs w:val="24"/>
        </w:rPr>
        <w:t>Brazil</w:t>
      </w:r>
      <w:proofErr w:type="spellEnd"/>
      <w:r w:rsidRPr="008204DA">
        <w:rPr>
          <w:rFonts w:ascii="Times New Roman" w:hAnsi="Times New Roman" w:cs="Times New Roman"/>
          <w:sz w:val="24"/>
          <w:szCs w:val="24"/>
        </w:rPr>
        <w:t>: desafios competitivos para a indústria. 2. ed. Rio de Janeiro: Campus, 1995.</w:t>
      </w:r>
    </w:p>
    <w:p w14:paraId="4F610ACF" w14:textId="77777777" w:rsidR="00E5346B" w:rsidRDefault="00E5346B" w:rsidP="00A6048A">
      <w:pPr>
        <w:spacing w:after="0" w:line="240" w:lineRule="auto"/>
        <w:jc w:val="both"/>
        <w:rPr>
          <w:rFonts w:ascii="Times New Roman" w:eastAsia="Calibri" w:hAnsi="Times New Roman" w:cs="Times New Roman"/>
          <w:sz w:val="24"/>
          <w:szCs w:val="24"/>
        </w:rPr>
      </w:pPr>
    </w:p>
    <w:p w14:paraId="69389BC3" w14:textId="4BA42864" w:rsidR="00833B0C" w:rsidRDefault="00833B0C" w:rsidP="00A6048A">
      <w:pPr>
        <w:spacing w:after="0" w:line="240" w:lineRule="auto"/>
        <w:jc w:val="both"/>
        <w:rPr>
          <w:rFonts w:ascii="Times New Roman" w:eastAsia="Calibri" w:hAnsi="Times New Roman" w:cs="Times New Roman"/>
          <w:sz w:val="24"/>
          <w:szCs w:val="24"/>
        </w:rPr>
      </w:pPr>
      <w:r w:rsidRPr="00833B0C">
        <w:rPr>
          <w:rFonts w:ascii="Times New Roman" w:eastAsia="Calibri" w:hAnsi="Times New Roman" w:cs="Times New Roman"/>
          <w:sz w:val="24"/>
          <w:szCs w:val="24"/>
        </w:rPr>
        <w:t>GALA, P</w:t>
      </w:r>
      <w:r>
        <w:rPr>
          <w:rFonts w:ascii="Times New Roman" w:eastAsia="Calibri" w:hAnsi="Times New Roman" w:cs="Times New Roman"/>
          <w:sz w:val="24"/>
          <w:szCs w:val="24"/>
        </w:rPr>
        <w:t>.</w:t>
      </w:r>
      <w:r w:rsidRPr="00833B0C">
        <w:rPr>
          <w:rFonts w:ascii="Times New Roman" w:eastAsia="Calibri" w:hAnsi="Times New Roman" w:cs="Times New Roman"/>
          <w:sz w:val="24"/>
          <w:szCs w:val="24"/>
        </w:rPr>
        <w:t xml:space="preserve"> Complexidade Econômica: Uma nova perspectiva para entender a antiga questão da riqueza das nações. 1. ed. Rio de Janeiro: Contraponto Editora, 2017. v. 1. 127</w:t>
      </w:r>
      <w:r>
        <w:rPr>
          <w:rFonts w:ascii="Times New Roman" w:eastAsia="Calibri" w:hAnsi="Times New Roman" w:cs="Times New Roman"/>
          <w:sz w:val="24"/>
          <w:szCs w:val="24"/>
        </w:rPr>
        <w:t xml:space="preserve"> </w:t>
      </w:r>
      <w:r w:rsidRPr="00833B0C">
        <w:rPr>
          <w:rFonts w:ascii="Times New Roman" w:eastAsia="Calibri" w:hAnsi="Times New Roman" w:cs="Times New Roman"/>
          <w:sz w:val="24"/>
          <w:szCs w:val="24"/>
        </w:rPr>
        <w:t>p.</w:t>
      </w:r>
    </w:p>
    <w:p w14:paraId="6804EFE3" w14:textId="77777777" w:rsidR="00F05AFB" w:rsidRDefault="00F05AFB" w:rsidP="00A6048A">
      <w:pPr>
        <w:spacing w:after="0" w:line="240" w:lineRule="auto"/>
        <w:jc w:val="both"/>
        <w:rPr>
          <w:rFonts w:ascii="Times New Roman" w:eastAsia="Calibri" w:hAnsi="Times New Roman" w:cs="Times New Roman"/>
          <w:sz w:val="24"/>
          <w:szCs w:val="24"/>
        </w:rPr>
      </w:pPr>
    </w:p>
    <w:p w14:paraId="124BC4AA" w14:textId="58EAD10C" w:rsidR="00F05AFB" w:rsidRDefault="00F05AFB" w:rsidP="00A6048A">
      <w:pPr>
        <w:spacing w:after="0" w:line="240" w:lineRule="auto"/>
        <w:jc w:val="both"/>
        <w:rPr>
          <w:rFonts w:ascii="Times New Roman" w:eastAsia="Calibri" w:hAnsi="Times New Roman" w:cs="Times New Roman"/>
          <w:sz w:val="24"/>
          <w:szCs w:val="24"/>
        </w:rPr>
      </w:pPr>
      <w:r w:rsidRPr="00F05AFB">
        <w:rPr>
          <w:rFonts w:ascii="Times New Roman" w:eastAsia="Calibri" w:hAnsi="Times New Roman" w:cs="Times New Roman"/>
          <w:sz w:val="24"/>
          <w:szCs w:val="24"/>
        </w:rPr>
        <w:t>H</w:t>
      </w:r>
      <w:r>
        <w:rPr>
          <w:rFonts w:ascii="Times New Roman" w:eastAsia="Calibri" w:hAnsi="Times New Roman" w:cs="Times New Roman"/>
          <w:sz w:val="24"/>
          <w:szCs w:val="24"/>
        </w:rPr>
        <w:t>AUSMANN</w:t>
      </w:r>
      <w:r w:rsidRPr="00F05AFB">
        <w:rPr>
          <w:rFonts w:ascii="Times New Roman" w:eastAsia="Calibri" w:hAnsi="Times New Roman" w:cs="Times New Roman"/>
          <w:sz w:val="24"/>
          <w:szCs w:val="24"/>
        </w:rPr>
        <w:t>, R</w:t>
      </w:r>
      <w:r>
        <w:rPr>
          <w:rFonts w:ascii="Times New Roman" w:eastAsia="Calibri" w:hAnsi="Times New Roman" w:cs="Times New Roman"/>
          <w:sz w:val="24"/>
          <w:szCs w:val="24"/>
        </w:rPr>
        <w:t>.</w:t>
      </w:r>
      <w:r w:rsidRPr="00F05AFB">
        <w:rPr>
          <w:rFonts w:ascii="Times New Roman" w:eastAsia="Calibri" w:hAnsi="Times New Roman" w:cs="Times New Roman"/>
          <w:sz w:val="24"/>
          <w:szCs w:val="24"/>
        </w:rPr>
        <w:t xml:space="preserve"> et al. The Atlas </w:t>
      </w:r>
      <w:proofErr w:type="spellStart"/>
      <w:r w:rsidRPr="00F05AFB">
        <w:rPr>
          <w:rFonts w:ascii="Times New Roman" w:eastAsia="Calibri" w:hAnsi="Times New Roman" w:cs="Times New Roman"/>
          <w:sz w:val="24"/>
          <w:szCs w:val="24"/>
        </w:rPr>
        <w:t>of</w:t>
      </w:r>
      <w:proofErr w:type="spellEnd"/>
      <w:r w:rsidRPr="00F05AFB">
        <w:rPr>
          <w:rFonts w:ascii="Times New Roman" w:eastAsia="Calibri" w:hAnsi="Times New Roman" w:cs="Times New Roman"/>
          <w:sz w:val="24"/>
          <w:szCs w:val="24"/>
        </w:rPr>
        <w:t xml:space="preserve"> </w:t>
      </w:r>
      <w:proofErr w:type="spellStart"/>
      <w:r w:rsidRPr="00F05AFB">
        <w:rPr>
          <w:rFonts w:ascii="Times New Roman" w:eastAsia="Calibri" w:hAnsi="Times New Roman" w:cs="Times New Roman"/>
          <w:sz w:val="24"/>
          <w:szCs w:val="24"/>
        </w:rPr>
        <w:t>Economic</w:t>
      </w:r>
      <w:proofErr w:type="spellEnd"/>
      <w:r w:rsidRPr="00F05AFB">
        <w:rPr>
          <w:rFonts w:ascii="Times New Roman" w:eastAsia="Calibri" w:hAnsi="Times New Roman" w:cs="Times New Roman"/>
          <w:sz w:val="24"/>
          <w:szCs w:val="24"/>
        </w:rPr>
        <w:t xml:space="preserve"> </w:t>
      </w:r>
      <w:proofErr w:type="spellStart"/>
      <w:r w:rsidRPr="00F05AFB">
        <w:rPr>
          <w:rFonts w:ascii="Times New Roman" w:eastAsia="Calibri" w:hAnsi="Times New Roman" w:cs="Times New Roman"/>
          <w:sz w:val="24"/>
          <w:szCs w:val="24"/>
        </w:rPr>
        <w:t>Complexity</w:t>
      </w:r>
      <w:proofErr w:type="spellEnd"/>
      <w:r w:rsidRPr="00F05AFB">
        <w:rPr>
          <w:rFonts w:ascii="Times New Roman" w:eastAsia="Calibri" w:hAnsi="Times New Roman" w:cs="Times New Roman"/>
          <w:sz w:val="24"/>
          <w:szCs w:val="24"/>
        </w:rPr>
        <w:t xml:space="preserve">: Mapping Paths </w:t>
      </w:r>
      <w:proofErr w:type="spellStart"/>
      <w:r w:rsidRPr="00F05AFB">
        <w:rPr>
          <w:rFonts w:ascii="Times New Roman" w:eastAsia="Calibri" w:hAnsi="Times New Roman" w:cs="Times New Roman"/>
          <w:sz w:val="24"/>
          <w:szCs w:val="24"/>
        </w:rPr>
        <w:t>to</w:t>
      </w:r>
      <w:proofErr w:type="spellEnd"/>
      <w:r w:rsidRPr="00F05AFB">
        <w:rPr>
          <w:rFonts w:ascii="Times New Roman" w:eastAsia="Calibri" w:hAnsi="Times New Roman" w:cs="Times New Roman"/>
          <w:sz w:val="24"/>
          <w:szCs w:val="24"/>
        </w:rPr>
        <w:t xml:space="preserve"> </w:t>
      </w:r>
      <w:proofErr w:type="spellStart"/>
      <w:r w:rsidRPr="00F05AFB">
        <w:rPr>
          <w:rFonts w:ascii="Times New Roman" w:eastAsia="Calibri" w:hAnsi="Times New Roman" w:cs="Times New Roman"/>
          <w:sz w:val="24"/>
          <w:szCs w:val="24"/>
        </w:rPr>
        <w:t>Prosperity</w:t>
      </w:r>
      <w:proofErr w:type="spellEnd"/>
      <w:r w:rsidRPr="00F05AFB">
        <w:rPr>
          <w:rFonts w:ascii="Times New Roman" w:eastAsia="Calibri" w:hAnsi="Times New Roman" w:cs="Times New Roman"/>
          <w:sz w:val="24"/>
          <w:szCs w:val="24"/>
        </w:rPr>
        <w:t xml:space="preserve">. </w:t>
      </w:r>
      <w:proofErr w:type="spellStart"/>
      <w:r w:rsidR="00D54134">
        <w:rPr>
          <w:rFonts w:ascii="Times New Roman" w:eastAsia="Calibri" w:hAnsi="Times New Roman" w:cs="Times New Roman"/>
          <w:sz w:val="24"/>
          <w:szCs w:val="24"/>
        </w:rPr>
        <w:t>Puritan</w:t>
      </w:r>
      <w:proofErr w:type="spellEnd"/>
      <w:r w:rsidR="00D54134">
        <w:rPr>
          <w:rFonts w:ascii="Times New Roman" w:eastAsia="Calibri" w:hAnsi="Times New Roman" w:cs="Times New Roman"/>
          <w:sz w:val="24"/>
          <w:szCs w:val="24"/>
        </w:rPr>
        <w:t xml:space="preserve"> Press</w:t>
      </w:r>
      <w:r w:rsidRPr="00F05AFB">
        <w:rPr>
          <w:rFonts w:ascii="Times New Roman" w:eastAsia="Calibri" w:hAnsi="Times New Roman" w:cs="Times New Roman"/>
          <w:sz w:val="24"/>
          <w:szCs w:val="24"/>
        </w:rPr>
        <w:t>, 201</w:t>
      </w:r>
      <w:r w:rsidR="00D54134">
        <w:rPr>
          <w:rFonts w:ascii="Times New Roman" w:eastAsia="Calibri" w:hAnsi="Times New Roman" w:cs="Times New Roman"/>
          <w:sz w:val="24"/>
          <w:szCs w:val="24"/>
        </w:rPr>
        <w:t>1.</w:t>
      </w:r>
    </w:p>
    <w:p w14:paraId="4D690AC2" w14:textId="77777777" w:rsidR="008204DA" w:rsidRDefault="008204DA" w:rsidP="00A6048A">
      <w:pPr>
        <w:spacing w:after="0" w:line="240" w:lineRule="auto"/>
        <w:jc w:val="both"/>
        <w:rPr>
          <w:rFonts w:ascii="Times New Roman" w:eastAsia="Calibri" w:hAnsi="Times New Roman" w:cs="Times New Roman"/>
          <w:sz w:val="24"/>
          <w:szCs w:val="24"/>
        </w:rPr>
      </w:pPr>
    </w:p>
    <w:p w14:paraId="3CE0321F" w14:textId="276C6334" w:rsidR="00573A9F" w:rsidRDefault="00573A9F" w:rsidP="00A6048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MARCONI, N. </w:t>
      </w:r>
      <w:r w:rsidR="00391FC1" w:rsidRPr="00391FC1">
        <w:rPr>
          <w:rFonts w:ascii="Times New Roman" w:eastAsia="Calibri" w:hAnsi="Times New Roman" w:cs="Times New Roman"/>
          <w:sz w:val="24"/>
          <w:szCs w:val="24"/>
        </w:rPr>
        <w:t>A TAXA DE CÂMBIO E O PROCESSO DE CRESCIMENTO ECONÔMICO EM PAÍSES DE RENDA MÉDIA</w:t>
      </w:r>
      <w:r w:rsidR="00391FC1">
        <w:rPr>
          <w:rFonts w:ascii="Times New Roman" w:eastAsia="Calibri" w:hAnsi="Times New Roman" w:cs="Times New Roman"/>
          <w:sz w:val="24"/>
          <w:szCs w:val="24"/>
        </w:rPr>
        <w:t>.</w:t>
      </w:r>
      <w:r w:rsidR="00391FC1" w:rsidRPr="00391FC1">
        <w:t xml:space="preserve"> </w:t>
      </w:r>
      <w:r w:rsidR="00391FC1" w:rsidRPr="00391FC1">
        <w:rPr>
          <w:rFonts w:ascii="Times New Roman" w:eastAsia="Calibri" w:hAnsi="Times New Roman" w:cs="Times New Roman"/>
          <w:sz w:val="24"/>
          <w:szCs w:val="24"/>
        </w:rPr>
        <w:t>Revista do Conselho Federal de Economia – COFECON</w:t>
      </w:r>
      <w:r w:rsidR="00391FC1">
        <w:rPr>
          <w:rFonts w:ascii="Times New Roman" w:eastAsia="Calibri" w:hAnsi="Times New Roman" w:cs="Times New Roman"/>
          <w:sz w:val="24"/>
          <w:szCs w:val="24"/>
        </w:rPr>
        <w:t>, Ano</w:t>
      </w:r>
      <w:r w:rsidR="00391FC1" w:rsidRPr="00391FC1">
        <w:rPr>
          <w:rFonts w:ascii="Times New Roman" w:eastAsia="Calibri" w:hAnsi="Times New Roman" w:cs="Times New Roman"/>
          <w:sz w:val="24"/>
          <w:szCs w:val="24"/>
        </w:rPr>
        <w:t xml:space="preserve"> X - Nº 34 - Outubro a Dezembro de 2019</w:t>
      </w:r>
      <w:r w:rsidR="00391FC1">
        <w:rPr>
          <w:rFonts w:ascii="Times New Roman" w:eastAsia="Calibri" w:hAnsi="Times New Roman" w:cs="Times New Roman"/>
          <w:sz w:val="24"/>
          <w:szCs w:val="24"/>
        </w:rPr>
        <w:t>, p. 18-24.</w:t>
      </w:r>
    </w:p>
    <w:p w14:paraId="29B84ACA" w14:textId="77777777" w:rsidR="00573A9F" w:rsidRDefault="00573A9F" w:rsidP="00A6048A">
      <w:pPr>
        <w:spacing w:after="0" w:line="240" w:lineRule="auto"/>
        <w:jc w:val="both"/>
        <w:rPr>
          <w:rFonts w:ascii="Times New Roman" w:eastAsia="Calibri" w:hAnsi="Times New Roman" w:cs="Times New Roman"/>
          <w:sz w:val="24"/>
          <w:szCs w:val="24"/>
        </w:rPr>
      </w:pPr>
    </w:p>
    <w:p w14:paraId="505E76E6" w14:textId="7FEFB323" w:rsidR="00DF6135" w:rsidRDefault="00DF6135" w:rsidP="00A6048A">
      <w:pPr>
        <w:spacing w:after="0" w:line="240" w:lineRule="auto"/>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MORCEIRO, P. C.</w:t>
      </w:r>
      <w:r w:rsidRPr="00DF6135">
        <w:t xml:space="preserve"> </w:t>
      </w:r>
      <w:bookmarkEnd w:id="3"/>
      <w:r w:rsidRPr="00DF6135">
        <w:rPr>
          <w:rFonts w:ascii="Times New Roman" w:eastAsia="Calibri" w:hAnsi="Times New Roman" w:cs="Times New Roman"/>
          <w:sz w:val="24"/>
          <w:szCs w:val="24"/>
        </w:rPr>
        <w:t>A indústria brasileira no limiar do século XXI: uma análise da sua evolução estrutural, comercial e tecnológica. Tese de Doutoramento em Faculdade de Economia, Administração e Contabilidade Economia do Desenvolvimento (USP). São Paulo, 2018.</w:t>
      </w:r>
    </w:p>
    <w:p w14:paraId="575DBFFF" w14:textId="429B8862" w:rsidR="00DF6135" w:rsidRDefault="00DF6135" w:rsidP="00A6048A">
      <w:pPr>
        <w:spacing w:after="0" w:line="240" w:lineRule="auto"/>
        <w:jc w:val="both"/>
        <w:rPr>
          <w:rFonts w:ascii="Times New Roman" w:eastAsia="Calibri" w:hAnsi="Times New Roman" w:cs="Times New Roman"/>
          <w:sz w:val="24"/>
          <w:szCs w:val="24"/>
        </w:rPr>
      </w:pPr>
    </w:p>
    <w:p w14:paraId="1D58803A" w14:textId="717687E9" w:rsidR="00041BCD" w:rsidRDefault="00041BCD" w:rsidP="00A6048A">
      <w:pPr>
        <w:spacing w:after="0" w:line="240" w:lineRule="auto"/>
        <w:jc w:val="both"/>
        <w:rPr>
          <w:rFonts w:ascii="Times New Roman" w:eastAsiaTheme="minorHAnsi" w:hAnsi="Times New Roman" w:cs="Times New Roman"/>
          <w:sz w:val="24"/>
          <w:szCs w:val="24"/>
        </w:rPr>
      </w:pPr>
      <w:r w:rsidRPr="00041BCD">
        <w:rPr>
          <w:rFonts w:ascii="Times New Roman" w:eastAsiaTheme="minorHAnsi" w:hAnsi="Times New Roman" w:cs="Times New Roman"/>
          <w:sz w:val="24"/>
          <w:szCs w:val="24"/>
        </w:rPr>
        <w:t>NASSIF, A. O Brasil é um país fechado ou um país protegido? Valor econômico,</w:t>
      </w:r>
      <w:r>
        <w:rPr>
          <w:rFonts w:ascii="Times New Roman" w:eastAsiaTheme="minorHAnsi" w:hAnsi="Times New Roman" w:cs="Times New Roman"/>
          <w:sz w:val="24"/>
          <w:szCs w:val="24"/>
        </w:rPr>
        <w:t xml:space="preserve"> 03 de maio de</w:t>
      </w:r>
      <w:r w:rsidRPr="00041BCD">
        <w:rPr>
          <w:rFonts w:ascii="Times New Roman" w:eastAsiaTheme="minorHAnsi" w:hAnsi="Times New Roman" w:cs="Times New Roman"/>
          <w:sz w:val="24"/>
          <w:szCs w:val="24"/>
        </w:rPr>
        <w:t xml:space="preserve"> 2018</w:t>
      </w:r>
      <w:r>
        <w:rPr>
          <w:rFonts w:ascii="Times New Roman" w:eastAsiaTheme="minorHAnsi" w:hAnsi="Times New Roman" w:cs="Times New Roman"/>
          <w:sz w:val="24"/>
          <w:szCs w:val="24"/>
        </w:rPr>
        <w:t>.</w:t>
      </w:r>
      <w:r w:rsidRPr="00041BCD">
        <w:rPr>
          <w:rFonts w:ascii="Times New Roman" w:eastAsiaTheme="minorHAnsi" w:hAnsi="Times New Roman" w:cs="Times New Roman"/>
          <w:sz w:val="24"/>
          <w:szCs w:val="24"/>
        </w:rPr>
        <w:t xml:space="preserve"> Disponível em: &lt; http://www.valor.com.br/opiniao/5498695/o-brasil-e-um-pais-fechado-ou-um-pais-protegido&gt; Acesso em: 13 novembro 2018.  </w:t>
      </w:r>
    </w:p>
    <w:p w14:paraId="7FCCDFC0" w14:textId="77777777" w:rsidR="00041BCD" w:rsidRDefault="00041BCD" w:rsidP="00A6048A">
      <w:pPr>
        <w:spacing w:after="0" w:line="240" w:lineRule="auto"/>
        <w:jc w:val="both"/>
        <w:rPr>
          <w:rFonts w:ascii="Times New Roman" w:eastAsiaTheme="minorHAnsi" w:hAnsi="Times New Roman" w:cs="Times New Roman"/>
          <w:sz w:val="24"/>
          <w:szCs w:val="24"/>
        </w:rPr>
      </w:pPr>
    </w:p>
    <w:p w14:paraId="0E725FDA" w14:textId="673BE4FE" w:rsidR="00DF6135" w:rsidRDefault="00DF6135" w:rsidP="00A6048A">
      <w:pPr>
        <w:spacing w:after="0" w:line="240" w:lineRule="auto"/>
        <w:jc w:val="both"/>
        <w:rPr>
          <w:rFonts w:ascii="Times New Roman" w:eastAsiaTheme="minorHAnsi" w:hAnsi="Times New Roman" w:cs="Times New Roman"/>
          <w:sz w:val="24"/>
          <w:szCs w:val="24"/>
        </w:rPr>
      </w:pPr>
      <w:r w:rsidRPr="00DF6135">
        <w:rPr>
          <w:rFonts w:ascii="Times New Roman" w:eastAsiaTheme="minorHAnsi" w:hAnsi="Times New Roman" w:cs="Times New Roman"/>
          <w:sz w:val="24"/>
          <w:szCs w:val="24"/>
        </w:rPr>
        <w:t>OREIRO, J.</w:t>
      </w:r>
      <w:r w:rsidR="00134B1D">
        <w:rPr>
          <w:rFonts w:ascii="Times New Roman" w:eastAsiaTheme="minorHAnsi" w:hAnsi="Times New Roman" w:cs="Times New Roman"/>
          <w:sz w:val="24"/>
          <w:szCs w:val="24"/>
        </w:rPr>
        <w:t xml:space="preserve"> </w:t>
      </w:r>
      <w:r w:rsidRPr="00DF6135">
        <w:rPr>
          <w:rFonts w:ascii="Times New Roman" w:eastAsiaTheme="minorHAnsi" w:hAnsi="Times New Roman" w:cs="Times New Roman"/>
          <w:sz w:val="24"/>
          <w:szCs w:val="24"/>
        </w:rPr>
        <w:t>L. Macroeconomia do desenvolvimento: Uma perspectiva keynesiana. 1. ed. Rio de Janeiro: LTC, 2016.</w:t>
      </w:r>
    </w:p>
    <w:p w14:paraId="10323556" w14:textId="76A47468" w:rsidR="00DF6135" w:rsidRDefault="00DF6135" w:rsidP="00A6048A">
      <w:pPr>
        <w:spacing w:after="0" w:line="240" w:lineRule="auto"/>
        <w:jc w:val="both"/>
        <w:rPr>
          <w:rFonts w:ascii="Times New Roman" w:eastAsiaTheme="minorHAnsi" w:hAnsi="Times New Roman" w:cs="Times New Roman"/>
          <w:sz w:val="24"/>
          <w:szCs w:val="24"/>
        </w:rPr>
      </w:pPr>
    </w:p>
    <w:p w14:paraId="1E12A6F4" w14:textId="433B4602" w:rsidR="00594356" w:rsidRDefault="00594356" w:rsidP="00A6048A">
      <w:pPr>
        <w:spacing w:after="0" w:line="240" w:lineRule="auto"/>
        <w:jc w:val="both"/>
        <w:rPr>
          <w:rFonts w:ascii="Times New Roman" w:eastAsiaTheme="minorHAnsi" w:hAnsi="Times New Roman" w:cs="Times New Roman"/>
          <w:sz w:val="24"/>
          <w:szCs w:val="24"/>
        </w:rPr>
      </w:pPr>
      <w:r w:rsidRPr="00594356">
        <w:rPr>
          <w:rFonts w:ascii="Times New Roman" w:eastAsiaTheme="minorHAnsi" w:hAnsi="Times New Roman" w:cs="Times New Roman"/>
          <w:sz w:val="24"/>
          <w:szCs w:val="24"/>
        </w:rPr>
        <w:t>OREIRO, J. L.; FEIJÓ, C. Desindustrialização: conceituação, causas, efeitos e o caso brasileiro.</w:t>
      </w:r>
      <w:r>
        <w:rPr>
          <w:rFonts w:ascii="Times New Roman" w:eastAsiaTheme="minorHAnsi" w:hAnsi="Times New Roman" w:cs="Times New Roman"/>
          <w:sz w:val="24"/>
          <w:szCs w:val="24"/>
        </w:rPr>
        <w:t xml:space="preserve"> </w:t>
      </w:r>
      <w:r w:rsidRPr="00594356">
        <w:rPr>
          <w:rFonts w:ascii="Times New Roman" w:eastAsiaTheme="minorHAnsi" w:hAnsi="Times New Roman" w:cs="Times New Roman"/>
          <w:sz w:val="24"/>
          <w:szCs w:val="24"/>
        </w:rPr>
        <w:t>Revista de economia política, v. 30, n. 2, p. 118, abr./jun. 2010.</w:t>
      </w:r>
    </w:p>
    <w:p w14:paraId="63CBDCE9" w14:textId="77777777" w:rsidR="00DF6135" w:rsidRPr="00DF6135" w:rsidRDefault="00DF6135" w:rsidP="00A6048A">
      <w:pPr>
        <w:spacing w:after="0" w:line="240" w:lineRule="auto"/>
        <w:jc w:val="both"/>
        <w:rPr>
          <w:rFonts w:ascii="Times New Roman" w:eastAsia="Calibri" w:hAnsi="Times New Roman" w:cs="Times New Roman"/>
          <w:sz w:val="24"/>
          <w:szCs w:val="24"/>
        </w:rPr>
      </w:pPr>
    </w:p>
    <w:p w14:paraId="4EA898A4" w14:textId="3BA90B09" w:rsidR="005D7EDF" w:rsidRDefault="00134B1D" w:rsidP="00A6048A">
      <w:pPr>
        <w:spacing w:after="0" w:line="240" w:lineRule="auto"/>
        <w:jc w:val="both"/>
        <w:rPr>
          <w:rFonts w:ascii="Times New Roman" w:hAnsi="Times New Roman" w:cs="Times New Roman"/>
          <w:sz w:val="24"/>
          <w:szCs w:val="24"/>
        </w:rPr>
      </w:pPr>
      <w:r w:rsidRPr="00134B1D">
        <w:rPr>
          <w:rFonts w:ascii="Times New Roman" w:hAnsi="Times New Roman" w:cs="Times New Roman"/>
          <w:sz w:val="24"/>
          <w:szCs w:val="24"/>
        </w:rPr>
        <w:t>OREIRO, J. L. C.; MARCONI, Nelson. O Novo-desenvolvimentismo e seus Críticos.</w:t>
      </w:r>
      <w:r>
        <w:rPr>
          <w:rFonts w:ascii="Times New Roman" w:hAnsi="Times New Roman" w:cs="Times New Roman"/>
          <w:sz w:val="24"/>
          <w:szCs w:val="24"/>
        </w:rPr>
        <w:t xml:space="preserve"> </w:t>
      </w:r>
      <w:r w:rsidRPr="00134B1D">
        <w:rPr>
          <w:rFonts w:ascii="Times New Roman" w:hAnsi="Times New Roman" w:cs="Times New Roman"/>
          <w:sz w:val="24"/>
          <w:szCs w:val="24"/>
        </w:rPr>
        <w:t>Cadernos do Desenvolvimento, v. 11, p. 167-179, 2016.</w:t>
      </w:r>
    </w:p>
    <w:p w14:paraId="5BBA2ED8" w14:textId="77777777" w:rsidR="00D54134" w:rsidRDefault="00D54134" w:rsidP="00A6048A">
      <w:pPr>
        <w:spacing w:after="0" w:line="240" w:lineRule="auto"/>
        <w:jc w:val="both"/>
        <w:rPr>
          <w:rFonts w:ascii="Times New Roman" w:hAnsi="Times New Roman" w:cs="Times New Roman"/>
          <w:sz w:val="24"/>
          <w:szCs w:val="24"/>
        </w:rPr>
      </w:pPr>
    </w:p>
    <w:p w14:paraId="000DDC5B" w14:textId="4C434B03" w:rsidR="002B5992" w:rsidRDefault="002B5992" w:rsidP="00A6048A">
      <w:pPr>
        <w:spacing w:after="0" w:line="240" w:lineRule="auto"/>
        <w:jc w:val="both"/>
        <w:rPr>
          <w:rFonts w:ascii="Times New Roman" w:hAnsi="Times New Roman" w:cs="Times New Roman"/>
          <w:sz w:val="24"/>
          <w:szCs w:val="24"/>
        </w:rPr>
      </w:pPr>
      <w:r w:rsidRPr="002B5992">
        <w:rPr>
          <w:rFonts w:ascii="Times New Roman" w:hAnsi="Times New Roman" w:cs="Times New Roman"/>
          <w:sz w:val="24"/>
          <w:szCs w:val="24"/>
        </w:rPr>
        <w:t xml:space="preserve">SAMPAIO, D. P. Desindustrialização e estruturas produtivas regionais no Brasil. 2015. Tese (Doutorado em Desenvolvimento Econômico) </w:t>
      </w:r>
      <w:bookmarkStart w:id="4" w:name="_Hlk29857265"/>
      <w:r w:rsidRPr="002B5992">
        <w:rPr>
          <w:rFonts w:ascii="Times New Roman" w:hAnsi="Times New Roman" w:cs="Times New Roman"/>
          <w:sz w:val="24"/>
          <w:szCs w:val="24"/>
        </w:rPr>
        <w:t>– Instituto de Economia, Universidade Estadual de Campinas, Campinas, 2015</w:t>
      </w:r>
      <w:bookmarkEnd w:id="4"/>
      <w:r w:rsidRPr="002B5992">
        <w:rPr>
          <w:rFonts w:ascii="Times New Roman" w:hAnsi="Times New Roman" w:cs="Times New Roman"/>
          <w:sz w:val="24"/>
          <w:szCs w:val="24"/>
        </w:rPr>
        <w:t>.</w:t>
      </w:r>
    </w:p>
    <w:p w14:paraId="483A02A1" w14:textId="77777777" w:rsidR="002B5992" w:rsidRDefault="002B5992" w:rsidP="00A6048A">
      <w:pPr>
        <w:spacing w:after="0" w:line="240" w:lineRule="auto"/>
        <w:jc w:val="both"/>
        <w:rPr>
          <w:rFonts w:ascii="Times New Roman" w:hAnsi="Times New Roman" w:cs="Times New Roman"/>
          <w:sz w:val="24"/>
          <w:szCs w:val="24"/>
        </w:rPr>
      </w:pPr>
    </w:p>
    <w:p w14:paraId="3BDC4274" w14:textId="2ECB4C47" w:rsidR="00B1369D" w:rsidRDefault="00B1369D" w:rsidP="00A6048A">
      <w:pPr>
        <w:spacing w:after="0" w:line="240" w:lineRule="auto"/>
        <w:jc w:val="both"/>
        <w:rPr>
          <w:rFonts w:ascii="Times New Roman" w:hAnsi="Times New Roman" w:cs="Times New Roman"/>
          <w:sz w:val="24"/>
          <w:szCs w:val="24"/>
        </w:rPr>
      </w:pPr>
      <w:r w:rsidRPr="00B1369D">
        <w:rPr>
          <w:rFonts w:ascii="Times New Roman" w:hAnsi="Times New Roman" w:cs="Times New Roman"/>
          <w:sz w:val="24"/>
          <w:szCs w:val="24"/>
        </w:rPr>
        <w:t>SARTI, F.; HIRATUKA, C. Desempenho recente da indústria brasileira no contexto de mudanças estruturais domésticas e globais. In: CARNEIRO, R.; BALTAR, P.; SARTI, F. (Ed.). Para além da política econômica. São Paulo: Editora Unesp Digital, 2018. p. 127–170.</w:t>
      </w:r>
    </w:p>
    <w:p w14:paraId="494C95E1" w14:textId="77777777" w:rsidR="00B1369D" w:rsidRDefault="00B1369D" w:rsidP="00A6048A">
      <w:pPr>
        <w:spacing w:after="0" w:line="240" w:lineRule="auto"/>
        <w:jc w:val="both"/>
        <w:rPr>
          <w:rFonts w:ascii="Times New Roman" w:hAnsi="Times New Roman" w:cs="Times New Roman"/>
          <w:sz w:val="24"/>
          <w:szCs w:val="24"/>
        </w:rPr>
      </w:pPr>
    </w:p>
    <w:p w14:paraId="6AF727A4" w14:textId="7E4A2FED" w:rsidR="00244406" w:rsidRDefault="00244406" w:rsidP="00A604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TEIXEIRA</w:t>
      </w:r>
      <w:r w:rsidRPr="00244406">
        <w:rPr>
          <w:rFonts w:ascii="Times New Roman" w:hAnsi="Times New Roman" w:cs="Times New Roman"/>
          <w:sz w:val="24"/>
          <w:szCs w:val="24"/>
        </w:rPr>
        <w:t>, L.</w:t>
      </w:r>
      <w:r>
        <w:rPr>
          <w:rFonts w:ascii="Times New Roman" w:hAnsi="Times New Roman" w:cs="Times New Roman"/>
          <w:sz w:val="24"/>
          <w:szCs w:val="24"/>
        </w:rPr>
        <w:t>; CARVALHO, L. Câmbio e competitividade da industrial brasileira: uma análise de insumo-produto</w:t>
      </w:r>
      <w:r w:rsidRPr="00244406">
        <w:rPr>
          <w:rFonts w:ascii="Times New Roman" w:hAnsi="Times New Roman" w:cs="Times New Roman"/>
          <w:sz w:val="24"/>
          <w:szCs w:val="24"/>
        </w:rPr>
        <w:t>. In: BARBOSA, N; MARCONI, N.; PINHEIRO, M.; CARVALHO, L. (</w:t>
      </w:r>
      <w:proofErr w:type="spellStart"/>
      <w:r w:rsidRPr="00244406">
        <w:rPr>
          <w:rFonts w:ascii="Times New Roman" w:hAnsi="Times New Roman" w:cs="Times New Roman"/>
          <w:sz w:val="24"/>
          <w:szCs w:val="24"/>
        </w:rPr>
        <w:t>Orgs</w:t>
      </w:r>
      <w:proofErr w:type="spellEnd"/>
      <w:r w:rsidRPr="00244406">
        <w:rPr>
          <w:rFonts w:ascii="Times New Roman" w:hAnsi="Times New Roman" w:cs="Times New Roman"/>
          <w:sz w:val="24"/>
          <w:szCs w:val="24"/>
        </w:rPr>
        <w:t xml:space="preserve">.). Indústria e Desenvolvimento Produtivo No Brasil. 1ed. Rio de Janeiro: Elsevier, 2015, v. 1, p. </w:t>
      </w:r>
      <w:r>
        <w:rPr>
          <w:rFonts w:ascii="Times New Roman" w:hAnsi="Times New Roman" w:cs="Times New Roman"/>
          <w:sz w:val="24"/>
          <w:szCs w:val="24"/>
        </w:rPr>
        <w:t>545-561</w:t>
      </w:r>
      <w:r w:rsidRPr="00244406">
        <w:rPr>
          <w:rFonts w:ascii="Times New Roman" w:hAnsi="Times New Roman" w:cs="Times New Roman"/>
          <w:sz w:val="24"/>
          <w:szCs w:val="24"/>
        </w:rPr>
        <w:t>.</w:t>
      </w:r>
    </w:p>
    <w:p w14:paraId="17E65721" w14:textId="77777777" w:rsidR="00244406" w:rsidRDefault="00244406" w:rsidP="00A6048A">
      <w:pPr>
        <w:spacing w:after="0" w:line="240" w:lineRule="auto"/>
        <w:jc w:val="both"/>
        <w:rPr>
          <w:rFonts w:ascii="Times New Roman" w:hAnsi="Times New Roman" w:cs="Times New Roman"/>
          <w:sz w:val="24"/>
          <w:szCs w:val="24"/>
        </w:rPr>
      </w:pPr>
    </w:p>
    <w:p w14:paraId="29F07ABB" w14:textId="7A780F7D" w:rsidR="005D7EDF" w:rsidRPr="00134B1D" w:rsidRDefault="005D7EDF" w:rsidP="00A6048A">
      <w:pPr>
        <w:spacing w:after="0" w:line="240" w:lineRule="auto"/>
        <w:jc w:val="both"/>
        <w:rPr>
          <w:rFonts w:ascii="Times New Roman" w:hAnsi="Times New Roman" w:cs="Times New Roman"/>
          <w:sz w:val="24"/>
          <w:szCs w:val="24"/>
        </w:rPr>
      </w:pPr>
      <w:r w:rsidRPr="005D7EDF">
        <w:rPr>
          <w:rFonts w:ascii="Times New Roman" w:hAnsi="Times New Roman" w:cs="Times New Roman"/>
          <w:sz w:val="24"/>
          <w:szCs w:val="24"/>
        </w:rPr>
        <w:t xml:space="preserve">VERÍSSIMO, M. P.; </w:t>
      </w:r>
      <w:r>
        <w:rPr>
          <w:rFonts w:ascii="Times New Roman" w:hAnsi="Times New Roman" w:cs="Times New Roman"/>
          <w:sz w:val="24"/>
          <w:szCs w:val="24"/>
        </w:rPr>
        <w:t xml:space="preserve">GOMES DA </w:t>
      </w:r>
      <w:r w:rsidRPr="005D7EDF">
        <w:rPr>
          <w:rFonts w:ascii="Times New Roman" w:hAnsi="Times New Roman" w:cs="Times New Roman"/>
          <w:sz w:val="24"/>
          <w:szCs w:val="24"/>
        </w:rPr>
        <w:t>SILVA, C. Taxa de câmbio, preços de commodities e exportações de produtos básicos nas regiões brasileiras. Rev. Econ. NE, Fortaleza, v. 44, n. 3, p. 777-794, jul./set. 2013.</w:t>
      </w:r>
    </w:p>
    <w:sectPr w:rsidR="005D7EDF" w:rsidRPr="00134B1D" w:rsidSect="00CA13DC">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60FBE" w14:textId="77777777" w:rsidR="00351E0F" w:rsidRDefault="00351E0F" w:rsidP="00FF7BD5">
      <w:pPr>
        <w:spacing w:after="0" w:line="240" w:lineRule="auto"/>
      </w:pPr>
      <w:r>
        <w:separator/>
      </w:r>
    </w:p>
  </w:endnote>
  <w:endnote w:type="continuationSeparator" w:id="0">
    <w:p w14:paraId="4BBABE0E" w14:textId="77777777" w:rsidR="00351E0F" w:rsidRDefault="00351E0F" w:rsidP="00FF7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2616389"/>
      <w:docPartObj>
        <w:docPartGallery w:val="Page Numbers (Bottom of Page)"/>
        <w:docPartUnique/>
      </w:docPartObj>
    </w:sdtPr>
    <w:sdtContent>
      <w:p w14:paraId="70E60EA9" w14:textId="136511DB" w:rsidR="00B33293" w:rsidRDefault="00B33293">
        <w:pPr>
          <w:pStyle w:val="Rodap"/>
          <w:jc w:val="right"/>
        </w:pPr>
        <w:r>
          <w:fldChar w:fldCharType="begin"/>
        </w:r>
        <w:r>
          <w:instrText>PAGE   \* MERGEFORMAT</w:instrText>
        </w:r>
        <w:r>
          <w:fldChar w:fldCharType="separate"/>
        </w:r>
        <w:r>
          <w:t>2</w:t>
        </w:r>
        <w:r>
          <w:fldChar w:fldCharType="end"/>
        </w:r>
      </w:p>
    </w:sdtContent>
  </w:sdt>
  <w:p w14:paraId="564C518B" w14:textId="77777777" w:rsidR="00B33293" w:rsidRDefault="00B3329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90AE0" w14:textId="77777777" w:rsidR="00351E0F" w:rsidRDefault="00351E0F" w:rsidP="00FF7BD5">
      <w:pPr>
        <w:spacing w:after="0" w:line="240" w:lineRule="auto"/>
      </w:pPr>
      <w:r>
        <w:separator/>
      </w:r>
    </w:p>
  </w:footnote>
  <w:footnote w:type="continuationSeparator" w:id="0">
    <w:p w14:paraId="7B44E3A9" w14:textId="77777777" w:rsidR="00351E0F" w:rsidRDefault="00351E0F" w:rsidP="00FF7BD5">
      <w:pPr>
        <w:spacing w:after="0" w:line="240" w:lineRule="auto"/>
      </w:pPr>
      <w:r>
        <w:continuationSeparator/>
      </w:r>
    </w:p>
  </w:footnote>
  <w:footnote w:id="1">
    <w:p w14:paraId="70EE4943" w14:textId="288E90B3" w:rsidR="00763EE3" w:rsidRPr="00A00131" w:rsidRDefault="00763EE3">
      <w:pPr>
        <w:pStyle w:val="Textodenotaderodap"/>
        <w:rPr>
          <w:rFonts w:ascii="Times New Roman" w:hAnsi="Times New Roman" w:cs="Times New Roman"/>
        </w:rPr>
      </w:pPr>
      <w:r w:rsidRPr="00A00131">
        <w:rPr>
          <w:rStyle w:val="Refdenotaderodap"/>
          <w:rFonts w:ascii="Times New Roman" w:hAnsi="Times New Roman" w:cs="Times New Roman"/>
        </w:rPr>
        <w:footnoteRef/>
      </w:r>
      <w:r w:rsidRPr="00A00131">
        <w:rPr>
          <w:rFonts w:ascii="Times New Roman" w:hAnsi="Times New Roman" w:cs="Times New Roman"/>
        </w:rPr>
        <w:t xml:space="preserve"> Estes preços são </w:t>
      </w:r>
      <w:r w:rsidR="00A00131" w:rsidRPr="00A00131">
        <w:rPr>
          <w:rFonts w:ascii="Times New Roman" w:hAnsi="Times New Roman" w:cs="Times New Roman"/>
        </w:rPr>
        <w:t xml:space="preserve">as taxas de juros, câmbio, inflação, salário e a política fiscal. </w:t>
      </w:r>
    </w:p>
  </w:footnote>
  <w:footnote w:id="2">
    <w:p w14:paraId="4829AE6E" w14:textId="7259C214" w:rsidR="00A02B6B" w:rsidRPr="00A02B6B" w:rsidRDefault="00A02B6B">
      <w:pPr>
        <w:pStyle w:val="Textodenotaderodap"/>
        <w:rPr>
          <w:rFonts w:ascii="Times New Roman" w:hAnsi="Times New Roman" w:cs="Times New Roman"/>
        </w:rPr>
      </w:pPr>
      <w:r w:rsidRPr="00A02B6B">
        <w:rPr>
          <w:rStyle w:val="Refdenotaderodap"/>
          <w:rFonts w:ascii="Times New Roman" w:hAnsi="Times New Roman" w:cs="Times New Roman"/>
        </w:rPr>
        <w:footnoteRef/>
      </w:r>
      <w:r w:rsidRPr="00A02B6B">
        <w:rPr>
          <w:rFonts w:ascii="Times New Roman" w:hAnsi="Times New Roman" w:cs="Times New Roman"/>
        </w:rPr>
        <w:t xml:space="preserve"> </w:t>
      </w:r>
      <w:r w:rsidRPr="00A02B6B">
        <w:rPr>
          <w:rFonts w:ascii="Times New Roman" w:hAnsi="Times New Roman" w:cs="Times New Roman"/>
        </w:rPr>
        <w:t>Dado de 2020: Previsão do Boletim Focus de junho de 2020.</w:t>
      </w:r>
    </w:p>
  </w:footnote>
  <w:footnote w:id="3">
    <w:p w14:paraId="3CF4D32E" w14:textId="2B5FBA6B" w:rsidR="00BE7C35" w:rsidRPr="00BE7C35" w:rsidRDefault="00BE7C35" w:rsidP="002F4D01">
      <w:pPr>
        <w:pStyle w:val="Textodenotaderodap"/>
        <w:jc w:val="both"/>
        <w:rPr>
          <w:rFonts w:ascii="Times New Roman" w:hAnsi="Times New Roman" w:cs="Times New Roman"/>
        </w:rPr>
      </w:pPr>
      <w:r w:rsidRPr="00A02B6B">
        <w:rPr>
          <w:rStyle w:val="Refdenotaderodap"/>
          <w:rFonts w:ascii="Times New Roman" w:hAnsi="Times New Roman" w:cs="Times New Roman"/>
        </w:rPr>
        <w:footnoteRef/>
      </w:r>
      <w:r w:rsidRPr="00A02B6B">
        <w:rPr>
          <w:rFonts w:ascii="Times New Roman" w:hAnsi="Times New Roman" w:cs="Times New Roman"/>
        </w:rPr>
        <w:t xml:space="preserve"> Para uma melhor compreensão do conceito de inflação inercial</w:t>
      </w:r>
      <w:r w:rsidR="00D32817" w:rsidRPr="00A02B6B">
        <w:rPr>
          <w:rFonts w:ascii="Times New Roman" w:hAnsi="Times New Roman" w:cs="Times New Roman"/>
        </w:rPr>
        <w:t>,</w:t>
      </w:r>
      <w:r w:rsidRPr="00A02B6B">
        <w:rPr>
          <w:rFonts w:ascii="Times New Roman" w:hAnsi="Times New Roman" w:cs="Times New Roman"/>
        </w:rPr>
        <w:t xml:space="preserve"> ver BRESSER-PEREIRA, 2010</w:t>
      </w:r>
      <w:r w:rsidRPr="00BE7C35">
        <w:rPr>
          <w:rFonts w:ascii="Times New Roman" w:hAnsi="Times New Roman" w:cs="Times New Roman"/>
        </w:rPr>
        <w:t>.</w:t>
      </w:r>
    </w:p>
  </w:footnote>
  <w:footnote w:id="4">
    <w:p w14:paraId="07516886" w14:textId="127F759D" w:rsidR="00433E62" w:rsidRPr="003B4E2B" w:rsidRDefault="00433E62" w:rsidP="002F4D01">
      <w:pPr>
        <w:pStyle w:val="Textodenotaderodap"/>
        <w:jc w:val="both"/>
        <w:rPr>
          <w:rFonts w:ascii="Times New Roman" w:hAnsi="Times New Roman" w:cs="Times New Roman"/>
        </w:rPr>
      </w:pPr>
      <w:r w:rsidRPr="003B4E2B">
        <w:rPr>
          <w:rStyle w:val="Refdenotaderodap"/>
          <w:rFonts w:ascii="Times New Roman" w:hAnsi="Times New Roman" w:cs="Times New Roman"/>
        </w:rPr>
        <w:footnoteRef/>
      </w:r>
      <w:r w:rsidRPr="003B4E2B">
        <w:rPr>
          <w:rFonts w:ascii="Times New Roman" w:hAnsi="Times New Roman" w:cs="Times New Roman"/>
        </w:rPr>
        <w:t xml:space="preserve"> O Consenso de Washington foi </w:t>
      </w:r>
      <w:r w:rsidR="003B4E2B" w:rsidRPr="003B4E2B">
        <w:rPr>
          <w:rFonts w:ascii="Times New Roman" w:hAnsi="Times New Roman" w:cs="Times New Roman"/>
        </w:rPr>
        <w:t>uma estratégia de conduta política e econômica elaborada em 1989. As principais recomendações eram que os países deveriam apresentam sanidade fiscal, abdicar de medidas protecionistas e reduzir ao máximo o papel do Estado da economia. Com isso as nações em desenvolvimento poderiam evitar as crises</w:t>
      </w:r>
      <w:r w:rsidR="003B4E2B">
        <w:rPr>
          <w:rFonts w:ascii="Times New Roman" w:hAnsi="Times New Roman" w:cs="Times New Roman"/>
        </w:rPr>
        <w:t xml:space="preserve"> econômicas</w:t>
      </w:r>
      <w:r w:rsidR="003B4E2B" w:rsidRPr="003B4E2B">
        <w:rPr>
          <w:rFonts w:ascii="Times New Roman" w:hAnsi="Times New Roman" w:cs="Times New Roman"/>
        </w:rPr>
        <w:t xml:space="preserve"> que até então eram recorrentes</w:t>
      </w:r>
      <w:r w:rsidR="008F1173">
        <w:rPr>
          <w:rFonts w:ascii="Times New Roman" w:hAnsi="Times New Roman" w:cs="Times New Roman"/>
        </w:rPr>
        <w:t xml:space="preserve"> na década de </w:t>
      </w:r>
      <w:r w:rsidR="003B4E2B">
        <w:rPr>
          <w:rFonts w:ascii="Times New Roman" w:hAnsi="Times New Roman" w:cs="Times New Roman"/>
        </w:rPr>
        <w:t>1980 (BRESSER-PEREIRA, 2003, p. 15)</w:t>
      </w:r>
      <w:r w:rsidR="00D32817">
        <w:rPr>
          <w:rFonts w:ascii="Times New Roman" w:hAnsi="Times New Roman" w:cs="Times New Roman"/>
        </w:rPr>
        <w:t>.</w:t>
      </w:r>
    </w:p>
  </w:footnote>
  <w:footnote w:id="5">
    <w:p w14:paraId="1A942F1E" w14:textId="15B1A69D" w:rsidR="00A47F7F" w:rsidRPr="00DE2F1E" w:rsidRDefault="00A47F7F" w:rsidP="005963CC">
      <w:pPr>
        <w:pStyle w:val="Textodenotaderodap"/>
        <w:jc w:val="both"/>
        <w:rPr>
          <w:rFonts w:ascii="Times New Roman" w:hAnsi="Times New Roman" w:cs="Times New Roman"/>
        </w:rPr>
      </w:pPr>
      <w:r w:rsidRPr="00DE2F1E">
        <w:rPr>
          <w:rStyle w:val="Refdenotaderodap"/>
          <w:rFonts w:ascii="Times New Roman" w:hAnsi="Times New Roman" w:cs="Times New Roman"/>
        </w:rPr>
        <w:footnoteRef/>
      </w:r>
      <w:r w:rsidRPr="00DE2F1E">
        <w:rPr>
          <w:rFonts w:ascii="Times New Roman" w:hAnsi="Times New Roman" w:cs="Times New Roman"/>
        </w:rPr>
        <w:t xml:space="preserve"> Esses autores foram considerados os principais integrantes do novo</w:t>
      </w:r>
      <w:r w:rsidR="005963CC">
        <w:rPr>
          <w:rFonts w:ascii="Times New Roman" w:hAnsi="Times New Roman" w:cs="Times New Roman"/>
        </w:rPr>
        <w:t>-</w:t>
      </w:r>
      <w:r w:rsidRPr="00DE2F1E">
        <w:rPr>
          <w:rFonts w:ascii="Times New Roman" w:hAnsi="Times New Roman" w:cs="Times New Roman"/>
        </w:rPr>
        <w:t xml:space="preserve">desenvolvimentismo por apresentarem o maior </w:t>
      </w:r>
      <w:r w:rsidR="00642E96" w:rsidRPr="00DE2F1E">
        <w:rPr>
          <w:rFonts w:ascii="Times New Roman" w:hAnsi="Times New Roman" w:cs="Times New Roman"/>
        </w:rPr>
        <w:t>número</w:t>
      </w:r>
      <w:r w:rsidRPr="00DE2F1E">
        <w:rPr>
          <w:rFonts w:ascii="Times New Roman" w:hAnsi="Times New Roman" w:cs="Times New Roman"/>
        </w:rPr>
        <w:t xml:space="preserve"> d</w:t>
      </w:r>
      <w:r w:rsidR="00C01D58">
        <w:rPr>
          <w:rFonts w:ascii="Times New Roman" w:hAnsi="Times New Roman" w:cs="Times New Roman"/>
        </w:rPr>
        <w:t>e trabalhos sobre essa temática</w:t>
      </w:r>
      <w:r w:rsidRPr="00DE2F1E">
        <w:rPr>
          <w:rFonts w:ascii="Times New Roman" w:hAnsi="Times New Roman" w:cs="Times New Roman"/>
        </w:rPr>
        <w:t>.</w:t>
      </w:r>
    </w:p>
  </w:footnote>
  <w:footnote w:id="6">
    <w:p w14:paraId="1F9A3EF8" w14:textId="1F4F3D0C" w:rsidR="00DB7139" w:rsidRPr="00DB7139" w:rsidRDefault="00DB7139" w:rsidP="00B72355">
      <w:pPr>
        <w:pStyle w:val="Textodenotaderodap"/>
        <w:jc w:val="both"/>
        <w:rPr>
          <w:rFonts w:ascii="Times New Roman" w:hAnsi="Times New Roman" w:cs="Times New Roman"/>
        </w:rPr>
      </w:pPr>
      <w:r w:rsidRPr="00DB7139">
        <w:rPr>
          <w:rStyle w:val="Refdenotaderodap"/>
          <w:rFonts w:ascii="Times New Roman" w:hAnsi="Times New Roman" w:cs="Times New Roman"/>
        </w:rPr>
        <w:footnoteRef/>
      </w:r>
      <w:r w:rsidRPr="00DB7139">
        <w:rPr>
          <w:rFonts w:ascii="Times New Roman" w:hAnsi="Times New Roman" w:cs="Times New Roman"/>
        </w:rPr>
        <w:t xml:space="preserve">  Levando em consideração o </w:t>
      </w:r>
      <w:r w:rsidRPr="00DB7139">
        <w:rPr>
          <w:rFonts w:ascii="Times New Roman" w:hAnsi="Times New Roman" w:cs="Times New Roman"/>
          <w:i/>
          <w:iCs/>
        </w:rPr>
        <w:t>Atlas</w:t>
      </w:r>
      <w:r w:rsidRPr="00DB7139">
        <w:rPr>
          <w:rFonts w:ascii="Times New Roman" w:hAnsi="Times New Roman" w:cs="Times New Roman"/>
        </w:rPr>
        <w:t xml:space="preserve"> da complexidade</w:t>
      </w:r>
      <w:r w:rsidR="00F05AFB" w:rsidRPr="00F05AFB">
        <w:rPr>
          <w:rFonts w:ascii="Times New Roman" w:hAnsi="Times New Roman" w:cs="Times New Roman"/>
        </w:rPr>
        <w:t xml:space="preserve"> </w:t>
      </w:r>
      <w:r w:rsidR="00F05AFB">
        <w:rPr>
          <w:rFonts w:ascii="Times New Roman" w:hAnsi="Times New Roman" w:cs="Times New Roman"/>
        </w:rPr>
        <w:t xml:space="preserve">elaborado por </w:t>
      </w:r>
      <w:proofErr w:type="spellStart"/>
      <w:r w:rsidR="00F05AFB" w:rsidRPr="00F05AFB">
        <w:rPr>
          <w:rFonts w:ascii="Times New Roman" w:hAnsi="Times New Roman" w:cs="Times New Roman"/>
        </w:rPr>
        <w:t>Hausmann</w:t>
      </w:r>
      <w:proofErr w:type="spellEnd"/>
      <w:r w:rsidR="00F05AFB">
        <w:rPr>
          <w:rFonts w:ascii="Times New Roman" w:hAnsi="Times New Roman" w:cs="Times New Roman"/>
        </w:rPr>
        <w:t xml:space="preserve"> </w:t>
      </w:r>
      <w:r w:rsidR="00F05AFB" w:rsidRPr="00D42848">
        <w:rPr>
          <w:rFonts w:ascii="Times New Roman" w:hAnsi="Times New Roman" w:cs="Times New Roman"/>
          <w:i/>
        </w:rPr>
        <w:t>et al</w:t>
      </w:r>
      <w:r w:rsidR="00F05AFB" w:rsidRPr="00F05AFB">
        <w:rPr>
          <w:rFonts w:ascii="Times New Roman" w:hAnsi="Times New Roman" w:cs="Times New Roman"/>
        </w:rPr>
        <w:t xml:space="preserve"> </w:t>
      </w:r>
      <w:r w:rsidR="00F05AFB">
        <w:rPr>
          <w:rFonts w:ascii="Times New Roman" w:hAnsi="Times New Roman" w:cs="Times New Roman"/>
        </w:rPr>
        <w:t>(</w:t>
      </w:r>
      <w:r w:rsidR="00F05AFB" w:rsidRPr="00F05AFB">
        <w:rPr>
          <w:rFonts w:ascii="Times New Roman" w:hAnsi="Times New Roman" w:cs="Times New Roman"/>
        </w:rPr>
        <w:t>201</w:t>
      </w:r>
      <w:r w:rsidR="00F05AFB">
        <w:rPr>
          <w:rFonts w:ascii="Times New Roman" w:hAnsi="Times New Roman" w:cs="Times New Roman"/>
        </w:rPr>
        <w:t>1</w:t>
      </w:r>
      <w:r w:rsidR="00F05AFB" w:rsidRPr="00F05AFB">
        <w:rPr>
          <w:rFonts w:ascii="Times New Roman" w:hAnsi="Times New Roman" w:cs="Times New Roman"/>
        </w:rPr>
        <w:t>)</w:t>
      </w:r>
      <w:r w:rsidR="00F05AFB">
        <w:rPr>
          <w:rFonts w:ascii="Times New Roman" w:hAnsi="Times New Roman" w:cs="Times New Roman"/>
        </w:rPr>
        <w:t>, Paulo Gala considera</w:t>
      </w:r>
      <w:r w:rsidRPr="00DB7139">
        <w:rPr>
          <w:rFonts w:ascii="Times New Roman" w:hAnsi="Times New Roman" w:cs="Times New Roman"/>
        </w:rPr>
        <w:t xml:space="preserve"> que a doença holandesa pode ser interpretada como perda de complexidade econômica ou queda do índice de complexidade (ECI), na medida em que a os produtos advindos da indústria de transformação permitem a um país atingir maiores</w:t>
      </w:r>
      <w:r w:rsidR="00D42848">
        <w:rPr>
          <w:rFonts w:ascii="Times New Roman" w:hAnsi="Times New Roman" w:cs="Times New Roman"/>
        </w:rPr>
        <w:t xml:space="preserve"> níveis</w:t>
      </w:r>
      <w:r w:rsidRPr="00DB7139">
        <w:rPr>
          <w:rFonts w:ascii="Times New Roman" w:hAnsi="Times New Roman" w:cs="Times New Roman"/>
        </w:rPr>
        <w:t xml:space="preserve"> de complexidade em relação a sua produção. Embora com uma sútil distinção é algo que se aproxima tanto da definição quanto da interpretação de doença holandesa utilizada pelo novo-desenvolvimentismo</w:t>
      </w:r>
      <w:r w:rsidR="00F05AFB" w:rsidRPr="00F05AFB">
        <w:t xml:space="preserve"> </w:t>
      </w:r>
      <w:r w:rsidR="00F05AFB">
        <w:t>(</w:t>
      </w:r>
      <w:r w:rsidR="00F05AFB" w:rsidRPr="00F05AFB">
        <w:rPr>
          <w:rFonts w:ascii="Times New Roman" w:hAnsi="Times New Roman" w:cs="Times New Roman"/>
        </w:rPr>
        <w:t>G</w:t>
      </w:r>
      <w:r w:rsidR="00F05AFB">
        <w:rPr>
          <w:rFonts w:ascii="Times New Roman" w:hAnsi="Times New Roman" w:cs="Times New Roman"/>
        </w:rPr>
        <w:t xml:space="preserve">ALA, </w:t>
      </w:r>
      <w:r w:rsidR="00F05AFB" w:rsidRPr="00F05AFB">
        <w:rPr>
          <w:rFonts w:ascii="Times New Roman" w:hAnsi="Times New Roman" w:cs="Times New Roman"/>
        </w:rPr>
        <w:t>2017, p. 46)</w:t>
      </w:r>
      <w:r w:rsidR="00F05AFB">
        <w:rPr>
          <w:rFonts w:ascii="Times New Roman" w:hAnsi="Times New Roman" w:cs="Times New Roman"/>
        </w:rPr>
        <w:t>.</w:t>
      </w:r>
    </w:p>
  </w:footnote>
  <w:footnote w:id="7">
    <w:p w14:paraId="2C82865E" w14:textId="533F68C4" w:rsidR="0073024C" w:rsidRDefault="0073024C" w:rsidP="00B72355">
      <w:pPr>
        <w:pStyle w:val="Textodenotaderodap"/>
        <w:jc w:val="both"/>
      </w:pPr>
      <w:r>
        <w:rPr>
          <w:rStyle w:val="Refdenotaderodap"/>
        </w:rPr>
        <w:footnoteRef/>
      </w:r>
      <w:r w:rsidRPr="006F7FDB">
        <w:rPr>
          <w:rFonts w:ascii="Times New Roman" w:hAnsi="Times New Roman" w:cs="Times New Roman"/>
        </w:rPr>
        <w:t xml:space="preserve"> Veríssimo e Gomes da Silva (2013) analisam com um maior nível de detalhamento ambas as variáveis no período compreendido entre 2000-2010 obtendo resultados que levam a concluir</w:t>
      </w:r>
      <w:r>
        <w:rPr>
          <w:rFonts w:ascii="Times New Roman" w:hAnsi="Times New Roman" w:cs="Times New Roman"/>
        </w:rPr>
        <w:t xml:space="preserve"> que</w:t>
      </w:r>
      <w:r w:rsidRPr="006F7FDB">
        <w:rPr>
          <w:rFonts w:ascii="Times New Roman" w:hAnsi="Times New Roman" w:cs="Times New Roman"/>
        </w:rPr>
        <w:t xml:space="preserve"> neste período</w:t>
      </w:r>
      <w:r>
        <w:rPr>
          <w:rFonts w:ascii="Times New Roman" w:hAnsi="Times New Roman" w:cs="Times New Roman"/>
        </w:rPr>
        <w:t>,</w:t>
      </w:r>
      <w:r w:rsidRPr="006F7FDB">
        <w:rPr>
          <w:rFonts w:ascii="Times New Roman" w:hAnsi="Times New Roman" w:cs="Times New Roman"/>
        </w:rPr>
        <w:t xml:space="preserve"> a economia brasileira ficou fortemente marcada pela presença de doença holandesa. </w:t>
      </w:r>
      <w:r w:rsidRPr="006F7FDB">
        <w:rPr>
          <w:rFonts w:ascii="Times New Roman" w:hAnsi="Times New Roman" w:cs="Times New Roman"/>
          <w:i/>
          <w:iCs/>
        </w:rPr>
        <w:t xml:space="preserve"> </w:t>
      </w:r>
    </w:p>
  </w:footnote>
  <w:footnote w:id="8">
    <w:p w14:paraId="4634B2F4" w14:textId="3ECFBA3D" w:rsidR="00E65C05" w:rsidRPr="00B84BAA" w:rsidRDefault="00E65C05" w:rsidP="00B84BAA">
      <w:pPr>
        <w:pStyle w:val="Textodenotaderodap"/>
        <w:jc w:val="both"/>
        <w:rPr>
          <w:rFonts w:ascii="Times New Roman" w:hAnsi="Times New Roman" w:cs="Times New Roman"/>
        </w:rPr>
      </w:pPr>
      <w:r w:rsidRPr="00B84BAA">
        <w:rPr>
          <w:rStyle w:val="Refdenotaderodap"/>
          <w:rFonts w:ascii="Times New Roman" w:hAnsi="Times New Roman" w:cs="Times New Roman"/>
        </w:rPr>
        <w:footnoteRef/>
      </w:r>
      <w:r w:rsidRPr="00B84BAA">
        <w:rPr>
          <w:rFonts w:ascii="Times New Roman" w:hAnsi="Times New Roman" w:cs="Times New Roman"/>
        </w:rPr>
        <w:t xml:space="preserve"> </w:t>
      </w:r>
      <w:r w:rsidR="00F51DEB">
        <w:rPr>
          <w:rFonts w:ascii="Times New Roman" w:hAnsi="Times New Roman" w:cs="Times New Roman"/>
        </w:rPr>
        <w:t>A título de ilustração, n</w:t>
      </w:r>
      <w:r w:rsidRPr="00B84BAA">
        <w:rPr>
          <w:rFonts w:ascii="Times New Roman" w:hAnsi="Times New Roman" w:cs="Times New Roman"/>
        </w:rPr>
        <w:t>o segundo trimestre de 2015 a taxa de câmbio nominal que presentava o patamar de equilíbrio industrial no Brasil era de R$ 3,60 por dólar (BRESSER-PEREIRA, 2018, p. 146)</w:t>
      </w:r>
      <w:r w:rsidR="00D32817">
        <w:rPr>
          <w:rFonts w:ascii="Times New Roman" w:hAnsi="Times New Roman" w:cs="Times New Roman"/>
        </w:rPr>
        <w:t>.</w:t>
      </w:r>
    </w:p>
  </w:footnote>
  <w:footnote w:id="9">
    <w:p w14:paraId="18C181EC" w14:textId="6E0D5712" w:rsidR="00354367" w:rsidRPr="00354367" w:rsidRDefault="00354367" w:rsidP="0095018F">
      <w:pPr>
        <w:pStyle w:val="Textodenotaderodap"/>
        <w:jc w:val="both"/>
        <w:rPr>
          <w:rFonts w:ascii="Times New Roman" w:hAnsi="Times New Roman" w:cs="Times New Roman"/>
        </w:rPr>
      </w:pPr>
      <w:r w:rsidRPr="00354367">
        <w:rPr>
          <w:rStyle w:val="Refdenotaderodap"/>
          <w:rFonts w:ascii="Times New Roman" w:hAnsi="Times New Roman" w:cs="Times New Roman"/>
        </w:rPr>
        <w:footnoteRef/>
      </w:r>
      <w:r w:rsidRPr="00354367">
        <w:rPr>
          <w:rFonts w:ascii="Times New Roman" w:hAnsi="Times New Roman" w:cs="Times New Roman"/>
        </w:rPr>
        <w:t xml:space="preserve"> A análise</w:t>
      </w:r>
      <w:r>
        <w:rPr>
          <w:rFonts w:ascii="Times New Roman" w:hAnsi="Times New Roman" w:cs="Times New Roman"/>
        </w:rPr>
        <w:t>,</w:t>
      </w:r>
      <w:r w:rsidRPr="00354367">
        <w:rPr>
          <w:rFonts w:ascii="Times New Roman" w:hAnsi="Times New Roman" w:cs="Times New Roman"/>
        </w:rPr>
        <w:t xml:space="preserve"> assim como os valores anuais em conta corrente do Brasil serão apresentados na próxima seção</w:t>
      </w:r>
      <w:r>
        <w:rPr>
          <w:rFonts w:ascii="Times New Roman" w:hAnsi="Times New Roman" w:cs="Times New Roman"/>
        </w:rPr>
        <w:t xml:space="preserve"> deste artigo</w:t>
      </w:r>
      <w:r w:rsidRPr="00354367">
        <w:rPr>
          <w:rFonts w:ascii="Times New Roman" w:hAnsi="Times New Roman" w:cs="Times New Roman"/>
        </w:rPr>
        <w:t>.</w:t>
      </w:r>
    </w:p>
  </w:footnote>
  <w:footnote w:id="10">
    <w:p w14:paraId="0CE499F8" w14:textId="01F36688" w:rsidR="008C482D" w:rsidRPr="0095018F" w:rsidRDefault="008C482D" w:rsidP="0095018F">
      <w:pPr>
        <w:pStyle w:val="Textodenotaderodap"/>
        <w:jc w:val="both"/>
        <w:rPr>
          <w:rFonts w:ascii="Times New Roman" w:hAnsi="Times New Roman" w:cs="Times New Roman"/>
        </w:rPr>
      </w:pPr>
      <w:r w:rsidRPr="0095018F">
        <w:rPr>
          <w:rStyle w:val="Refdenotaderodap"/>
          <w:rFonts w:ascii="Times New Roman" w:hAnsi="Times New Roman" w:cs="Times New Roman"/>
        </w:rPr>
        <w:footnoteRef/>
      </w:r>
      <w:r w:rsidRPr="0095018F">
        <w:rPr>
          <w:rFonts w:ascii="Times New Roman" w:hAnsi="Times New Roman" w:cs="Times New Roman"/>
        </w:rPr>
        <w:t xml:space="preserve"> Embora na realidade os exportadores não pagassem nada diretamente, existia um imposto que correspondia a 31% (45/145) </w:t>
      </w:r>
      <w:r w:rsidR="0095018F">
        <w:rPr>
          <w:rFonts w:ascii="Times New Roman" w:hAnsi="Times New Roman" w:cs="Times New Roman"/>
        </w:rPr>
        <w:t>d</w:t>
      </w:r>
      <w:r w:rsidRPr="0095018F">
        <w:rPr>
          <w:rFonts w:ascii="Times New Roman" w:hAnsi="Times New Roman" w:cs="Times New Roman"/>
        </w:rPr>
        <w:t xml:space="preserve">o preço das </w:t>
      </w:r>
      <w:r w:rsidRPr="0095018F">
        <w:rPr>
          <w:rFonts w:ascii="Times New Roman" w:hAnsi="Times New Roman" w:cs="Times New Roman"/>
          <w:i/>
          <w:iCs/>
        </w:rPr>
        <w:t>commodities</w:t>
      </w:r>
      <w:r w:rsidRPr="0095018F">
        <w:rPr>
          <w:rFonts w:ascii="Times New Roman" w:hAnsi="Times New Roman" w:cs="Times New Roman"/>
        </w:rPr>
        <w:t xml:space="preserve"> o que eles acusavam de ser uma espécie de </w:t>
      </w:r>
      <w:r w:rsidR="0095018F">
        <w:rPr>
          <w:rFonts w:ascii="Times New Roman" w:hAnsi="Times New Roman" w:cs="Times New Roman"/>
        </w:rPr>
        <w:t>“</w:t>
      </w:r>
      <w:r w:rsidRPr="0095018F">
        <w:rPr>
          <w:rFonts w:ascii="Times New Roman" w:hAnsi="Times New Roman" w:cs="Times New Roman"/>
        </w:rPr>
        <w:t>confisco cambial</w:t>
      </w:r>
      <w:r w:rsidR="0095018F">
        <w:rPr>
          <w:rFonts w:ascii="Times New Roman" w:hAnsi="Times New Roman" w:cs="Times New Roman"/>
        </w:rPr>
        <w:t>” (BRESSER-PEREIRA, 2015, p. 108).</w:t>
      </w:r>
    </w:p>
  </w:footnote>
  <w:footnote w:id="11">
    <w:p w14:paraId="2FF86414" w14:textId="5015B44C" w:rsidR="00FF7BD5" w:rsidRDefault="00FF7BD5" w:rsidP="0022481B">
      <w:pPr>
        <w:pStyle w:val="Textodenotaderodap"/>
        <w:jc w:val="both"/>
      </w:pPr>
      <w:r>
        <w:rPr>
          <w:rStyle w:val="Refdenotaderodap"/>
        </w:rPr>
        <w:footnoteRef/>
      </w:r>
      <w:r>
        <w:t xml:space="preserve"> </w:t>
      </w:r>
      <w:r>
        <w:rPr>
          <w:rFonts w:ascii="Times New Roman" w:hAnsi="Times New Roman" w:cs="Times New Roman"/>
        </w:rPr>
        <w:t>O modelo</w:t>
      </w:r>
      <w:r w:rsidRPr="004D58D8">
        <w:rPr>
          <w:rFonts w:ascii="Times New Roman" w:hAnsi="Times New Roman" w:cs="Times New Roman"/>
        </w:rPr>
        <w:t xml:space="preserve"> utilizad</w:t>
      </w:r>
      <w:r>
        <w:rPr>
          <w:rFonts w:ascii="Times New Roman" w:hAnsi="Times New Roman" w:cs="Times New Roman"/>
        </w:rPr>
        <w:t>o</w:t>
      </w:r>
      <w:r w:rsidRPr="004D58D8">
        <w:rPr>
          <w:rFonts w:ascii="Times New Roman" w:hAnsi="Times New Roman" w:cs="Times New Roman"/>
        </w:rPr>
        <w:t xml:space="preserve"> em um período passado</w:t>
      </w:r>
      <w:r>
        <w:rPr>
          <w:rFonts w:ascii="Times New Roman" w:hAnsi="Times New Roman" w:cs="Times New Roman"/>
        </w:rPr>
        <w:t xml:space="preserve"> (durante a industrialização)</w:t>
      </w:r>
      <w:r w:rsidRPr="004D58D8">
        <w:rPr>
          <w:rFonts w:ascii="Times New Roman" w:hAnsi="Times New Roman" w:cs="Times New Roman"/>
        </w:rPr>
        <w:t xml:space="preserve"> de substituição de importações seria alterad</w:t>
      </w:r>
      <w:r w:rsidR="007861C7">
        <w:rPr>
          <w:rFonts w:ascii="Times New Roman" w:hAnsi="Times New Roman" w:cs="Times New Roman"/>
        </w:rPr>
        <w:t>o</w:t>
      </w:r>
      <w:r w:rsidRPr="004D58D8">
        <w:rPr>
          <w:rFonts w:ascii="Times New Roman" w:hAnsi="Times New Roman" w:cs="Times New Roman"/>
        </w:rPr>
        <w:t xml:space="preserve"> por uma “promoção </w:t>
      </w:r>
      <w:r>
        <w:rPr>
          <w:rFonts w:ascii="Times New Roman" w:hAnsi="Times New Roman" w:cs="Times New Roman"/>
        </w:rPr>
        <w:t>à</w:t>
      </w:r>
      <w:r w:rsidRPr="004D58D8">
        <w:rPr>
          <w:rFonts w:ascii="Times New Roman" w:hAnsi="Times New Roman" w:cs="Times New Roman"/>
        </w:rPr>
        <w:t>s exportações”.</w:t>
      </w:r>
    </w:p>
  </w:footnote>
  <w:footnote w:id="12">
    <w:p w14:paraId="47337A93" w14:textId="6BB2AF4F" w:rsidR="00F111A0" w:rsidRPr="00B610A8" w:rsidRDefault="00F111A0" w:rsidP="0022481B">
      <w:pPr>
        <w:pStyle w:val="Textodenotaderodap"/>
        <w:jc w:val="both"/>
        <w:rPr>
          <w:rFonts w:ascii="Times New Roman" w:hAnsi="Times New Roman" w:cs="Times New Roman"/>
        </w:rPr>
      </w:pPr>
      <w:r>
        <w:rPr>
          <w:rStyle w:val="Refdenotaderodap"/>
        </w:rPr>
        <w:footnoteRef/>
      </w:r>
      <w:r>
        <w:t xml:space="preserve"> </w:t>
      </w:r>
      <w:r w:rsidRPr="00B610A8">
        <w:rPr>
          <w:rFonts w:ascii="Times New Roman" w:hAnsi="Times New Roman" w:cs="Times New Roman"/>
        </w:rPr>
        <w:t xml:space="preserve">Para observar na </w:t>
      </w:r>
      <w:r>
        <w:rPr>
          <w:rFonts w:ascii="Times New Roman" w:hAnsi="Times New Roman" w:cs="Times New Roman"/>
        </w:rPr>
        <w:t>í</w:t>
      </w:r>
      <w:r w:rsidRPr="00B610A8">
        <w:rPr>
          <w:rFonts w:ascii="Times New Roman" w:hAnsi="Times New Roman" w:cs="Times New Roman"/>
        </w:rPr>
        <w:t>ntegra o valor dos indica</w:t>
      </w:r>
      <w:r>
        <w:rPr>
          <w:rFonts w:ascii="Times New Roman" w:hAnsi="Times New Roman" w:cs="Times New Roman"/>
        </w:rPr>
        <w:t>do</w:t>
      </w:r>
      <w:r w:rsidRPr="00B610A8">
        <w:rPr>
          <w:rFonts w:ascii="Times New Roman" w:hAnsi="Times New Roman" w:cs="Times New Roman"/>
        </w:rPr>
        <w:t>res analisados pelo autor</w:t>
      </w:r>
      <w:r w:rsidR="007861C7">
        <w:rPr>
          <w:rFonts w:ascii="Times New Roman" w:hAnsi="Times New Roman" w:cs="Times New Roman"/>
        </w:rPr>
        <w:t>,</w:t>
      </w:r>
      <w:r w:rsidRPr="00B610A8">
        <w:rPr>
          <w:rFonts w:ascii="Times New Roman" w:hAnsi="Times New Roman" w:cs="Times New Roman"/>
        </w:rPr>
        <w:t xml:space="preserve"> ver Nassif (2018).</w:t>
      </w:r>
    </w:p>
  </w:footnote>
  <w:footnote w:id="13">
    <w:p w14:paraId="7FF54FFF" w14:textId="77C686E8" w:rsidR="005A2F7F" w:rsidRPr="005A2F7F" w:rsidRDefault="005A2F7F" w:rsidP="0022481B">
      <w:pPr>
        <w:pStyle w:val="Textodenotaderodap"/>
        <w:jc w:val="both"/>
        <w:rPr>
          <w:rFonts w:ascii="Times New Roman" w:hAnsi="Times New Roman" w:cs="Times New Roman"/>
        </w:rPr>
      </w:pPr>
      <w:r w:rsidRPr="005A2F7F">
        <w:rPr>
          <w:rStyle w:val="Refdenotaderodap"/>
          <w:rFonts w:ascii="Times New Roman" w:hAnsi="Times New Roman" w:cs="Times New Roman"/>
        </w:rPr>
        <w:footnoteRef/>
      </w:r>
      <w:r w:rsidRPr="005A2F7F">
        <w:rPr>
          <w:rFonts w:ascii="Times New Roman" w:hAnsi="Times New Roman" w:cs="Times New Roman"/>
        </w:rPr>
        <w:t xml:space="preserve"> Para um maior nível de detalhes neste tipo de análise sobre a desindustrialização brasileira</w:t>
      </w:r>
      <w:r w:rsidR="0022736C">
        <w:rPr>
          <w:rFonts w:ascii="Times New Roman" w:hAnsi="Times New Roman" w:cs="Times New Roman"/>
        </w:rPr>
        <w:t>,</w:t>
      </w:r>
      <w:r w:rsidRPr="005A2F7F">
        <w:rPr>
          <w:rFonts w:ascii="Times New Roman" w:hAnsi="Times New Roman" w:cs="Times New Roman"/>
        </w:rPr>
        <w:t xml:space="preserve"> ver</w:t>
      </w:r>
      <w:r w:rsidR="00763EE3">
        <w:rPr>
          <w:rFonts w:ascii="Times New Roman" w:hAnsi="Times New Roman" w:cs="Times New Roman"/>
        </w:rPr>
        <w:t xml:space="preserve"> também</w:t>
      </w:r>
      <w:r w:rsidRPr="005A2F7F">
        <w:rPr>
          <w:rFonts w:ascii="Times New Roman" w:hAnsi="Times New Roman" w:cs="Times New Roman"/>
        </w:rPr>
        <w:t xml:space="preserve"> </w:t>
      </w:r>
      <w:proofErr w:type="spellStart"/>
      <w:r w:rsidRPr="005A2F7F">
        <w:rPr>
          <w:rFonts w:ascii="Times New Roman" w:hAnsi="Times New Roman" w:cs="Times New Roman"/>
        </w:rPr>
        <w:t>Sarti</w:t>
      </w:r>
      <w:proofErr w:type="spellEnd"/>
      <w:r w:rsidR="004766A4">
        <w:rPr>
          <w:rFonts w:ascii="Times New Roman" w:hAnsi="Times New Roman" w:cs="Times New Roman"/>
        </w:rPr>
        <w:t>,</w:t>
      </w:r>
      <w:r w:rsidRPr="005A2F7F">
        <w:rPr>
          <w:rFonts w:ascii="Times New Roman" w:hAnsi="Times New Roman" w:cs="Times New Roman"/>
        </w:rPr>
        <w:t xml:space="preserve"> </w:t>
      </w:r>
      <w:proofErr w:type="spellStart"/>
      <w:r w:rsidRPr="005A2F7F">
        <w:rPr>
          <w:rFonts w:ascii="Times New Roman" w:hAnsi="Times New Roman" w:cs="Times New Roman"/>
        </w:rPr>
        <w:t>Hiratuka</w:t>
      </w:r>
      <w:proofErr w:type="spellEnd"/>
      <w:r w:rsidRPr="005A2F7F">
        <w:rPr>
          <w:rFonts w:ascii="Times New Roman" w:hAnsi="Times New Roman" w:cs="Times New Roman"/>
        </w:rPr>
        <w:t xml:space="preserve"> (2018)</w:t>
      </w:r>
      <w:r>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7BD5"/>
    <w:rsid w:val="000020DB"/>
    <w:rsid w:val="00017C8A"/>
    <w:rsid w:val="00023767"/>
    <w:rsid w:val="00026851"/>
    <w:rsid w:val="00041BCD"/>
    <w:rsid w:val="00045546"/>
    <w:rsid w:val="000559D0"/>
    <w:rsid w:val="00057CCC"/>
    <w:rsid w:val="00061E06"/>
    <w:rsid w:val="00072AD4"/>
    <w:rsid w:val="00077A64"/>
    <w:rsid w:val="00082DA2"/>
    <w:rsid w:val="000A3AD3"/>
    <w:rsid w:val="000A3E2C"/>
    <w:rsid w:val="000C0121"/>
    <w:rsid w:val="000C7028"/>
    <w:rsid w:val="000D00C9"/>
    <w:rsid w:val="000D2C49"/>
    <w:rsid w:val="000D2FB0"/>
    <w:rsid w:val="000E0924"/>
    <w:rsid w:val="000E4DA3"/>
    <w:rsid w:val="000F11B6"/>
    <w:rsid w:val="00103321"/>
    <w:rsid w:val="00103F07"/>
    <w:rsid w:val="001156A5"/>
    <w:rsid w:val="00134B1D"/>
    <w:rsid w:val="00135A9D"/>
    <w:rsid w:val="00135F18"/>
    <w:rsid w:val="00137FD1"/>
    <w:rsid w:val="0014722A"/>
    <w:rsid w:val="001623CC"/>
    <w:rsid w:val="00180936"/>
    <w:rsid w:val="00191ED8"/>
    <w:rsid w:val="00197B8F"/>
    <w:rsid w:val="001A552E"/>
    <w:rsid w:val="001B49EB"/>
    <w:rsid w:val="001D65F7"/>
    <w:rsid w:val="001F1C78"/>
    <w:rsid w:val="001F5E83"/>
    <w:rsid w:val="00212A5F"/>
    <w:rsid w:val="0021399A"/>
    <w:rsid w:val="00213C56"/>
    <w:rsid w:val="00223DA1"/>
    <w:rsid w:val="0022466B"/>
    <w:rsid w:val="0022481B"/>
    <w:rsid w:val="0022736C"/>
    <w:rsid w:val="002303E7"/>
    <w:rsid w:val="0023107C"/>
    <w:rsid w:val="002348F3"/>
    <w:rsid w:val="00240457"/>
    <w:rsid w:val="00244406"/>
    <w:rsid w:val="0024708F"/>
    <w:rsid w:val="00255D5A"/>
    <w:rsid w:val="00277DA9"/>
    <w:rsid w:val="00283D03"/>
    <w:rsid w:val="00296A85"/>
    <w:rsid w:val="00296F1D"/>
    <w:rsid w:val="002A452C"/>
    <w:rsid w:val="002A68D8"/>
    <w:rsid w:val="002B28FD"/>
    <w:rsid w:val="002B2BE6"/>
    <w:rsid w:val="002B334E"/>
    <w:rsid w:val="002B5992"/>
    <w:rsid w:val="002B679A"/>
    <w:rsid w:val="002C211C"/>
    <w:rsid w:val="002C3EEA"/>
    <w:rsid w:val="002D04DA"/>
    <w:rsid w:val="002D3E58"/>
    <w:rsid w:val="002E20C7"/>
    <w:rsid w:val="002E647A"/>
    <w:rsid w:val="002F1696"/>
    <w:rsid w:val="002F4898"/>
    <w:rsid w:val="002F4D01"/>
    <w:rsid w:val="003046AC"/>
    <w:rsid w:val="00307E98"/>
    <w:rsid w:val="00344B35"/>
    <w:rsid w:val="00350303"/>
    <w:rsid w:val="00351E0F"/>
    <w:rsid w:val="00353BE1"/>
    <w:rsid w:val="00354367"/>
    <w:rsid w:val="003644F0"/>
    <w:rsid w:val="0036454E"/>
    <w:rsid w:val="00384BCD"/>
    <w:rsid w:val="00391FC1"/>
    <w:rsid w:val="00392623"/>
    <w:rsid w:val="00392A2F"/>
    <w:rsid w:val="003A5AD0"/>
    <w:rsid w:val="003B215B"/>
    <w:rsid w:val="003B4E2B"/>
    <w:rsid w:val="003C6715"/>
    <w:rsid w:val="003D155B"/>
    <w:rsid w:val="003D6E90"/>
    <w:rsid w:val="003F10D1"/>
    <w:rsid w:val="00412060"/>
    <w:rsid w:val="00421B06"/>
    <w:rsid w:val="0043293D"/>
    <w:rsid w:val="00433E62"/>
    <w:rsid w:val="00434272"/>
    <w:rsid w:val="00434C37"/>
    <w:rsid w:val="00445572"/>
    <w:rsid w:val="00446269"/>
    <w:rsid w:val="00456928"/>
    <w:rsid w:val="00457648"/>
    <w:rsid w:val="0046253E"/>
    <w:rsid w:val="0047189C"/>
    <w:rsid w:val="004766A4"/>
    <w:rsid w:val="0049395E"/>
    <w:rsid w:val="004961C6"/>
    <w:rsid w:val="004C3858"/>
    <w:rsid w:val="004C512E"/>
    <w:rsid w:val="004C539D"/>
    <w:rsid w:val="004D3989"/>
    <w:rsid w:val="004D57DE"/>
    <w:rsid w:val="004E0DFA"/>
    <w:rsid w:val="004E5985"/>
    <w:rsid w:val="004F55EB"/>
    <w:rsid w:val="005047C5"/>
    <w:rsid w:val="00513EA0"/>
    <w:rsid w:val="00521FC2"/>
    <w:rsid w:val="00542ACD"/>
    <w:rsid w:val="00544971"/>
    <w:rsid w:val="00547A65"/>
    <w:rsid w:val="005507D0"/>
    <w:rsid w:val="005630B2"/>
    <w:rsid w:val="00566BFF"/>
    <w:rsid w:val="00567882"/>
    <w:rsid w:val="00571405"/>
    <w:rsid w:val="00572F90"/>
    <w:rsid w:val="00573A9F"/>
    <w:rsid w:val="005845C7"/>
    <w:rsid w:val="0059258C"/>
    <w:rsid w:val="00594356"/>
    <w:rsid w:val="00594552"/>
    <w:rsid w:val="00595D62"/>
    <w:rsid w:val="005963CC"/>
    <w:rsid w:val="005A2F7F"/>
    <w:rsid w:val="005B6D10"/>
    <w:rsid w:val="005C0F81"/>
    <w:rsid w:val="005C22BA"/>
    <w:rsid w:val="005C535D"/>
    <w:rsid w:val="005C6C07"/>
    <w:rsid w:val="005C6CE1"/>
    <w:rsid w:val="005D7EDF"/>
    <w:rsid w:val="005E3326"/>
    <w:rsid w:val="005E7324"/>
    <w:rsid w:val="005F291C"/>
    <w:rsid w:val="006027AF"/>
    <w:rsid w:val="006053DE"/>
    <w:rsid w:val="006129BF"/>
    <w:rsid w:val="00614740"/>
    <w:rsid w:val="0061554A"/>
    <w:rsid w:val="00642E96"/>
    <w:rsid w:val="00646BF5"/>
    <w:rsid w:val="006527E7"/>
    <w:rsid w:val="00652883"/>
    <w:rsid w:val="00655FC5"/>
    <w:rsid w:val="00656E88"/>
    <w:rsid w:val="00671B31"/>
    <w:rsid w:val="00671F40"/>
    <w:rsid w:val="00672C65"/>
    <w:rsid w:val="0068539B"/>
    <w:rsid w:val="006B0027"/>
    <w:rsid w:val="006C3D4A"/>
    <w:rsid w:val="006C5F08"/>
    <w:rsid w:val="006D26A0"/>
    <w:rsid w:val="006D3454"/>
    <w:rsid w:val="006D74F2"/>
    <w:rsid w:val="006E0DF1"/>
    <w:rsid w:val="006F2C97"/>
    <w:rsid w:val="006F2F76"/>
    <w:rsid w:val="006F7FDB"/>
    <w:rsid w:val="00700139"/>
    <w:rsid w:val="0070467C"/>
    <w:rsid w:val="00704B0D"/>
    <w:rsid w:val="007145E0"/>
    <w:rsid w:val="007266AF"/>
    <w:rsid w:val="0073024C"/>
    <w:rsid w:val="0073175E"/>
    <w:rsid w:val="00734283"/>
    <w:rsid w:val="007346FE"/>
    <w:rsid w:val="00737161"/>
    <w:rsid w:val="00737963"/>
    <w:rsid w:val="00743AE4"/>
    <w:rsid w:val="007525CC"/>
    <w:rsid w:val="00754BDB"/>
    <w:rsid w:val="00756E98"/>
    <w:rsid w:val="007637D8"/>
    <w:rsid w:val="00763EE3"/>
    <w:rsid w:val="00770EBC"/>
    <w:rsid w:val="007861C7"/>
    <w:rsid w:val="00791CD5"/>
    <w:rsid w:val="0079544C"/>
    <w:rsid w:val="00795D98"/>
    <w:rsid w:val="00796E9B"/>
    <w:rsid w:val="007B2B71"/>
    <w:rsid w:val="007B5091"/>
    <w:rsid w:val="007C35A4"/>
    <w:rsid w:val="007D7388"/>
    <w:rsid w:val="007F3CEB"/>
    <w:rsid w:val="007F7444"/>
    <w:rsid w:val="008120F3"/>
    <w:rsid w:val="008204DA"/>
    <w:rsid w:val="0082279D"/>
    <w:rsid w:val="00824A70"/>
    <w:rsid w:val="008317AE"/>
    <w:rsid w:val="00833B0C"/>
    <w:rsid w:val="0083433C"/>
    <w:rsid w:val="008372C1"/>
    <w:rsid w:val="0084442F"/>
    <w:rsid w:val="008656B0"/>
    <w:rsid w:val="00877200"/>
    <w:rsid w:val="00886E82"/>
    <w:rsid w:val="00892725"/>
    <w:rsid w:val="0089559E"/>
    <w:rsid w:val="008C482D"/>
    <w:rsid w:val="008C4EBF"/>
    <w:rsid w:val="008C509D"/>
    <w:rsid w:val="008C697E"/>
    <w:rsid w:val="008D4B23"/>
    <w:rsid w:val="008D7330"/>
    <w:rsid w:val="008E2FAB"/>
    <w:rsid w:val="008F1173"/>
    <w:rsid w:val="008F2E78"/>
    <w:rsid w:val="008F41B5"/>
    <w:rsid w:val="008F6467"/>
    <w:rsid w:val="00910D6B"/>
    <w:rsid w:val="00910DF1"/>
    <w:rsid w:val="00912904"/>
    <w:rsid w:val="009144A7"/>
    <w:rsid w:val="00917A60"/>
    <w:rsid w:val="00921AA3"/>
    <w:rsid w:val="00927EFC"/>
    <w:rsid w:val="00942AFC"/>
    <w:rsid w:val="009432C9"/>
    <w:rsid w:val="0094358D"/>
    <w:rsid w:val="009443CB"/>
    <w:rsid w:val="0095018F"/>
    <w:rsid w:val="00950D82"/>
    <w:rsid w:val="009526C0"/>
    <w:rsid w:val="009831BD"/>
    <w:rsid w:val="00994F03"/>
    <w:rsid w:val="00995A49"/>
    <w:rsid w:val="00995D51"/>
    <w:rsid w:val="009A1D5D"/>
    <w:rsid w:val="009D2437"/>
    <w:rsid w:val="009D5388"/>
    <w:rsid w:val="009E00B9"/>
    <w:rsid w:val="009E6DEB"/>
    <w:rsid w:val="009F162C"/>
    <w:rsid w:val="009F4C51"/>
    <w:rsid w:val="009F5F13"/>
    <w:rsid w:val="00A00131"/>
    <w:rsid w:val="00A02B6B"/>
    <w:rsid w:val="00A02C3B"/>
    <w:rsid w:val="00A11984"/>
    <w:rsid w:val="00A155BC"/>
    <w:rsid w:val="00A20E21"/>
    <w:rsid w:val="00A2378E"/>
    <w:rsid w:val="00A23BD2"/>
    <w:rsid w:val="00A24B70"/>
    <w:rsid w:val="00A3594C"/>
    <w:rsid w:val="00A37F68"/>
    <w:rsid w:val="00A40B9A"/>
    <w:rsid w:val="00A47F7F"/>
    <w:rsid w:val="00A5051E"/>
    <w:rsid w:val="00A53464"/>
    <w:rsid w:val="00A6048A"/>
    <w:rsid w:val="00A700F3"/>
    <w:rsid w:val="00A85741"/>
    <w:rsid w:val="00A918F8"/>
    <w:rsid w:val="00A937DE"/>
    <w:rsid w:val="00AA330A"/>
    <w:rsid w:val="00AB0FE8"/>
    <w:rsid w:val="00AB17DB"/>
    <w:rsid w:val="00AC22DB"/>
    <w:rsid w:val="00AC7D39"/>
    <w:rsid w:val="00AE29E5"/>
    <w:rsid w:val="00AE2BD2"/>
    <w:rsid w:val="00AF0E03"/>
    <w:rsid w:val="00AF4262"/>
    <w:rsid w:val="00AF65AA"/>
    <w:rsid w:val="00AF7E5A"/>
    <w:rsid w:val="00B005E0"/>
    <w:rsid w:val="00B035A3"/>
    <w:rsid w:val="00B1369D"/>
    <w:rsid w:val="00B30363"/>
    <w:rsid w:val="00B32B14"/>
    <w:rsid w:val="00B33293"/>
    <w:rsid w:val="00B35EED"/>
    <w:rsid w:val="00B6233F"/>
    <w:rsid w:val="00B65920"/>
    <w:rsid w:val="00B72355"/>
    <w:rsid w:val="00B8044F"/>
    <w:rsid w:val="00B817A3"/>
    <w:rsid w:val="00B84BAA"/>
    <w:rsid w:val="00B967D1"/>
    <w:rsid w:val="00BA0C3C"/>
    <w:rsid w:val="00BA15DA"/>
    <w:rsid w:val="00BA660E"/>
    <w:rsid w:val="00BB666C"/>
    <w:rsid w:val="00BB68A1"/>
    <w:rsid w:val="00BC0D02"/>
    <w:rsid w:val="00BC2B47"/>
    <w:rsid w:val="00BD7043"/>
    <w:rsid w:val="00BE4F18"/>
    <w:rsid w:val="00BE7C35"/>
    <w:rsid w:val="00C01D58"/>
    <w:rsid w:val="00C0351C"/>
    <w:rsid w:val="00C047C1"/>
    <w:rsid w:val="00C0799A"/>
    <w:rsid w:val="00C12B04"/>
    <w:rsid w:val="00C2016A"/>
    <w:rsid w:val="00C20DD7"/>
    <w:rsid w:val="00C24F50"/>
    <w:rsid w:val="00C3746B"/>
    <w:rsid w:val="00C376BF"/>
    <w:rsid w:val="00C45838"/>
    <w:rsid w:val="00C66DEB"/>
    <w:rsid w:val="00C74752"/>
    <w:rsid w:val="00C760A8"/>
    <w:rsid w:val="00C762CE"/>
    <w:rsid w:val="00C87FD4"/>
    <w:rsid w:val="00C91731"/>
    <w:rsid w:val="00C94B82"/>
    <w:rsid w:val="00CA13DC"/>
    <w:rsid w:val="00CB77BC"/>
    <w:rsid w:val="00CC04BA"/>
    <w:rsid w:val="00CC3852"/>
    <w:rsid w:val="00CC3CE4"/>
    <w:rsid w:val="00CC5119"/>
    <w:rsid w:val="00CD1F4B"/>
    <w:rsid w:val="00CD29CF"/>
    <w:rsid w:val="00CD50AF"/>
    <w:rsid w:val="00CD573B"/>
    <w:rsid w:val="00CE4145"/>
    <w:rsid w:val="00CE4D16"/>
    <w:rsid w:val="00CE5D64"/>
    <w:rsid w:val="00CF19CD"/>
    <w:rsid w:val="00CF3564"/>
    <w:rsid w:val="00CF6A4C"/>
    <w:rsid w:val="00D0155F"/>
    <w:rsid w:val="00D03290"/>
    <w:rsid w:val="00D0438A"/>
    <w:rsid w:val="00D07559"/>
    <w:rsid w:val="00D16C90"/>
    <w:rsid w:val="00D251AD"/>
    <w:rsid w:val="00D32817"/>
    <w:rsid w:val="00D42848"/>
    <w:rsid w:val="00D441DF"/>
    <w:rsid w:val="00D525BD"/>
    <w:rsid w:val="00D54134"/>
    <w:rsid w:val="00D5508A"/>
    <w:rsid w:val="00D6165F"/>
    <w:rsid w:val="00D83928"/>
    <w:rsid w:val="00D85DA3"/>
    <w:rsid w:val="00D87243"/>
    <w:rsid w:val="00D975E1"/>
    <w:rsid w:val="00D97B30"/>
    <w:rsid w:val="00DA5894"/>
    <w:rsid w:val="00DB7139"/>
    <w:rsid w:val="00DC098A"/>
    <w:rsid w:val="00DD1370"/>
    <w:rsid w:val="00DE18A2"/>
    <w:rsid w:val="00DE2F1E"/>
    <w:rsid w:val="00DF6135"/>
    <w:rsid w:val="00DF66B3"/>
    <w:rsid w:val="00E04464"/>
    <w:rsid w:val="00E12C46"/>
    <w:rsid w:val="00E13049"/>
    <w:rsid w:val="00E13844"/>
    <w:rsid w:val="00E338D7"/>
    <w:rsid w:val="00E5346B"/>
    <w:rsid w:val="00E5480A"/>
    <w:rsid w:val="00E559E2"/>
    <w:rsid w:val="00E65C05"/>
    <w:rsid w:val="00E660CD"/>
    <w:rsid w:val="00E87ABC"/>
    <w:rsid w:val="00EB068B"/>
    <w:rsid w:val="00EB0D0F"/>
    <w:rsid w:val="00EB4844"/>
    <w:rsid w:val="00EC407D"/>
    <w:rsid w:val="00EC560A"/>
    <w:rsid w:val="00EE46FC"/>
    <w:rsid w:val="00F00E0B"/>
    <w:rsid w:val="00F05AFB"/>
    <w:rsid w:val="00F07D23"/>
    <w:rsid w:val="00F111A0"/>
    <w:rsid w:val="00F37E44"/>
    <w:rsid w:val="00F429EB"/>
    <w:rsid w:val="00F4518C"/>
    <w:rsid w:val="00F51DEB"/>
    <w:rsid w:val="00F54631"/>
    <w:rsid w:val="00F60AEE"/>
    <w:rsid w:val="00F62E8C"/>
    <w:rsid w:val="00F7264E"/>
    <w:rsid w:val="00F74C90"/>
    <w:rsid w:val="00F80227"/>
    <w:rsid w:val="00F82693"/>
    <w:rsid w:val="00F92295"/>
    <w:rsid w:val="00FB04FB"/>
    <w:rsid w:val="00FB14AB"/>
    <w:rsid w:val="00FC0020"/>
    <w:rsid w:val="00FC1511"/>
    <w:rsid w:val="00FC2F5E"/>
    <w:rsid w:val="00FD5D73"/>
    <w:rsid w:val="00FF188F"/>
    <w:rsid w:val="00FF7B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22312"/>
  <w15:docId w15:val="{4624BB59-E620-4E16-992A-309B39ED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BD5"/>
    <w:pPr>
      <w:spacing w:after="200" w:line="288" w:lineRule="auto"/>
    </w:pPr>
    <w:rPr>
      <w:rFonts w:eastAsiaTheme="minorEastAsia"/>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F7BD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F7BD5"/>
    <w:rPr>
      <w:rFonts w:eastAsiaTheme="minorEastAsia"/>
      <w:sz w:val="20"/>
      <w:szCs w:val="20"/>
    </w:rPr>
  </w:style>
  <w:style w:type="character" w:styleId="Refdenotaderodap">
    <w:name w:val="footnote reference"/>
    <w:basedOn w:val="Fontepargpadro"/>
    <w:uiPriority w:val="99"/>
    <w:semiHidden/>
    <w:unhideWhenUsed/>
    <w:rsid w:val="00FF7BD5"/>
    <w:rPr>
      <w:vertAlign w:val="superscript"/>
    </w:rPr>
  </w:style>
  <w:style w:type="character" w:styleId="Hyperlink">
    <w:name w:val="Hyperlink"/>
    <w:basedOn w:val="Fontepargpadro"/>
    <w:uiPriority w:val="99"/>
    <w:unhideWhenUsed/>
    <w:rsid w:val="008372C1"/>
    <w:rPr>
      <w:color w:val="0563C1" w:themeColor="hyperlink"/>
      <w:u w:val="single"/>
    </w:rPr>
  </w:style>
  <w:style w:type="character" w:customStyle="1" w:styleId="MenoPendente1">
    <w:name w:val="Menção Pendente1"/>
    <w:basedOn w:val="Fontepargpadro"/>
    <w:uiPriority w:val="99"/>
    <w:semiHidden/>
    <w:unhideWhenUsed/>
    <w:rsid w:val="008372C1"/>
    <w:rPr>
      <w:color w:val="605E5C"/>
      <w:shd w:val="clear" w:color="auto" w:fill="E1DFDD"/>
    </w:rPr>
  </w:style>
  <w:style w:type="character" w:styleId="Refdecomentrio">
    <w:name w:val="annotation reference"/>
    <w:basedOn w:val="Fontepargpadro"/>
    <w:uiPriority w:val="99"/>
    <w:semiHidden/>
    <w:unhideWhenUsed/>
    <w:rsid w:val="00A37F68"/>
    <w:rPr>
      <w:sz w:val="16"/>
      <w:szCs w:val="16"/>
    </w:rPr>
  </w:style>
  <w:style w:type="paragraph" w:styleId="Textodecomentrio">
    <w:name w:val="annotation text"/>
    <w:basedOn w:val="Normal"/>
    <w:link w:val="TextodecomentrioChar"/>
    <w:uiPriority w:val="99"/>
    <w:semiHidden/>
    <w:unhideWhenUsed/>
    <w:rsid w:val="00A37F6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37F68"/>
    <w:rPr>
      <w:rFonts w:eastAsiaTheme="minorEastAsia"/>
      <w:sz w:val="20"/>
      <w:szCs w:val="20"/>
    </w:rPr>
  </w:style>
  <w:style w:type="paragraph" w:styleId="Assuntodocomentrio">
    <w:name w:val="annotation subject"/>
    <w:basedOn w:val="Textodecomentrio"/>
    <w:next w:val="Textodecomentrio"/>
    <w:link w:val="AssuntodocomentrioChar"/>
    <w:uiPriority w:val="99"/>
    <w:semiHidden/>
    <w:unhideWhenUsed/>
    <w:rsid w:val="00A37F68"/>
    <w:rPr>
      <w:b/>
      <w:bCs/>
    </w:rPr>
  </w:style>
  <w:style w:type="character" w:customStyle="1" w:styleId="AssuntodocomentrioChar">
    <w:name w:val="Assunto do comentário Char"/>
    <w:basedOn w:val="TextodecomentrioChar"/>
    <w:link w:val="Assuntodocomentrio"/>
    <w:uiPriority w:val="99"/>
    <w:semiHidden/>
    <w:rsid w:val="00A37F68"/>
    <w:rPr>
      <w:rFonts w:eastAsiaTheme="minorEastAsia"/>
      <w:b/>
      <w:bCs/>
      <w:sz w:val="20"/>
      <w:szCs w:val="20"/>
    </w:rPr>
  </w:style>
  <w:style w:type="paragraph" w:styleId="Textodebalo">
    <w:name w:val="Balloon Text"/>
    <w:basedOn w:val="Normal"/>
    <w:link w:val="TextodebaloChar"/>
    <w:uiPriority w:val="99"/>
    <w:semiHidden/>
    <w:unhideWhenUsed/>
    <w:rsid w:val="00A37F6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37F68"/>
    <w:rPr>
      <w:rFonts w:ascii="Segoe UI" w:eastAsiaTheme="minorEastAsia" w:hAnsi="Segoe UI" w:cs="Segoe UI"/>
      <w:sz w:val="18"/>
      <w:szCs w:val="18"/>
    </w:rPr>
  </w:style>
  <w:style w:type="table" w:styleId="Tabelacomgrade">
    <w:name w:val="Table Grid"/>
    <w:basedOn w:val="Tabelanormal"/>
    <w:uiPriority w:val="39"/>
    <w:rsid w:val="00737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0A3E2C"/>
    <w:pPr>
      <w:spacing w:after="0" w:line="240" w:lineRule="auto"/>
    </w:pPr>
    <w:rPr>
      <w:rFonts w:eastAsiaTheme="minorEastAsia"/>
      <w:sz w:val="21"/>
      <w:szCs w:val="21"/>
    </w:rPr>
  </w:style>
  <w:style w:type="paragraph" w:styleId="Cabealho">
    <w:name w:val="header"/>
    <w:basedOn w:val="Normal"/>
    <w:link w:val="CabealhoChar"/>
    <w:uiPriority w:val="99"/>
    <w:unhideWhenUsed/>
    <w:rsid w:val="00942AF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2AFC"/>
    <w:rPr>
      <w:rFonts w:eastAsiaTheme="minorEastAsia"/>
      <w:sz w:val="21"/>
      <w:szCs w:val="21"/>
    </w:rPr>
  </w:style>
  <w:style w:type="paragraph" w:styleId="Rodap">
    <w:name w:val="footer"/>
    <w:basedOn w:val="Normal"/>
    <w:link w:val="RodapChar"/>
    <w:uiPriority w:val="99"/>
    <w:unhideWhenUsed/>
    <w:rsid w:val="00942AFC"/>
    <w:pPr>
      <w:tabs>
        <w:tab w:val="center" w:pos="4252"/>
        <w:tab w:val="right" w:pos="8504"/>
      </w:tabs>
      <w:spacing w:after="0" w:line="240" w:lineRule="auto"/>
    </w:pPr>
  </w:style>
  <w:style w:type="character" w:customStyle="1" w:styleId="RodapChar">
    <w:name w:val="Rodapé Char"/>
    <w:basedOn w:val="Fontepargpadro"/>
    <w:link w:val="Rodap"/>
    <w:uiPriority w:val="99"/>
    <w:rsid w:val="00942AFC"/>
    <w:rPr>
      <w:rFonts w:eastAsiaTheme="minorEastAsia"/>
      <w:sz w:val="21"/>
      <w:szCs w:val="21"/>
    </w:rPr>
  </w:style>
  <w:style w:type="paragraph" w:styleId="Pr-formataoHTML">
    <w:name w:val="HTML Preformatted"/>
    <w:basedOn w:val="Normal"/>
    <w:link w:val="Pr-formataoHTMLChar"/>
    <w:uiPriority w:val="99"/>
    <w:semiHidden/>
    <w:unhideWhenUsed/>
    <w:rsid w:val="00421B06"/>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421B06"/>
    <w:rPr>
      <w:rFonts w:ascii="Consolas" w:eastAsiaTheme="minorEastAsia"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302175">
      <w:bodyDiv w:val="1"/>
      <w:marLeft w:val="0"/>
      <w:marRight w:val="0"/>
      <w:marTop w:val="0"/>
      <w:marBottom w:val="0"/>
      <w:divBdr>
        <w:top w:val="none" w:sz="0" w:space="0" w:color="auto"/>
        <w:left w:val="none" w:sz="0" w:space="0" w:color="auto"/>
        <w:bottom w:val="none" w:sz="0" w:space="0" w:color="auto"/>
        <w:right w:val="none" w:sz="0" w:space="0" w:color="auto"/>
      </w:divBdr>
    </w:div>
    <w:div w:id="743794140">
      <w:bodyDiv w:val="1"/>
      <w:marLeft w:val="0"/>
      <w:marRight w:val="0"/>
      <w:marTop w:val="0"/>
      <w:marBottom w:val="0"/>
      <w:divBdr>
        <w:top w:val="none" w:sz="0" w:space="0" w:color="auto"/>
        <w:left w:val="none" w:sz="0" w:space="0" w:color="auto"/>
        <w:bottom w:val="none" w:sz="0" w:space="0" w:color="auto"/>
        <w:right w:val="none" w:sz="0" w:space="0" w:color="auto"/>
      </w:divBdr>
      <w:divsChild>
        <w:div w:id="2007780430">
          <w:marLeft w:val="45"/>
          <w:marRight w:val="0"/>
          <w:marTop w:val="0"/>
          <w:marBottom w:val="0"/>
          <w:divBdr>
            <w:top w:val="none" w:sz="0" w:space="0" w:color="auto"/>
            <w:left w:val="none" w:sz="0" w:space="0" w:color="auto"/>
            <w:bottom w:val="none" w:sz="0" w:space="0" w:color="auto"/>
            <w:right w:val="none" w:sz="0" w:space="0" w:color="auto"/>
          </w:divBdr>
        </w:div>
        <w:div w:id="1989741646">
          <w:marLeft w:val="4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https://d.docs.live.net/cb0d7cb0578e7a6f/&#193;rea%20de%20Trabalho/PRODU&#199;&#213;ES%20ACAD&#202;MICAS/ARTIGOS%20PARA%20SEREM%20ENVIADOS%20AINDA/NOVO%20DESENVOLVIMENTISMO/Participa&#231;&#227;o%20da%20industria%20de%20transforma&#231;&#227;o%20no%20PIB.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arthu\Downloads\STP-20200110022507611.csv"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ysClr val="windowText" lastClr="000000"/>
              </a:solidFill>
              <a:round/>
            </a:ln>
            <a:effectLst/>
          </c:spPr>
          <c:marker>
            <c:symbol val="circle"/>
            <c:size val="5"/>
            <c:spPr>
              <a:solidFill>
                <a:schemeClr val="tx1"/>
              </a:solidFill>
              <a:ln w="9525">
                <a:solidFill>
                  <a:sysClr val="windowText" lastClr="000000"/>
                </a:solidFill>
              </a:ln>
              <a:effectLst/>
            </c:spPr>
          </c:marker>
          <c:cat>
            <c:numRef>
              <c:f>Planilha1!$C$4:$C$9</c:f>
              <c:numCache>
                <c:formatCode>General</c:formatCode>
                <c:ptCount val="6"/>
                <c:pt idx="0">
                  <c:v>1985</c:v>
                </c:pt>
                <c:pt idx="1">
                  <c:v>1990</c:v>
                </c:pt>
                <c:pt idx="2">
                  <c:v>1995</c:v>
                </c:pt>
                <c:pt idx="3">
                  <c:v>2003</c:v>
                </c:pt>
                <c:pt idx="4">
                  <c:v>2011</c:v>
                </c:pt>
                <c:pt idx="5">
                  <c:v>2018</c:v>
                </c:pt>
              </c:numCache>
            </c:numRef>
          </c:cat>
          <c:val>
            <c:numRef>
              <c:f>Planilha1!$D$4:$D$9</c:f>
              <c:numCache>
                <c:formatCode>General</c:formatCode>
                <c:ptCount val="6"/>
                <c:pt idx="0">
                  <c:v>21.8</c:v>
                </c:pt>
                <c:pt idx="1">
                  <c:v>17.7</c:v>
                </c:pt>
                <c:pt idx="2">
                  <c:v>16.600000000000001</c:v>
                </c:pt>
                <c:pt idx="3">
                  <c:v>16.899999999999999</c:v>
                </c:pt>
                <c:pt idx="4">
                  <c:v>13.9</c:v>
                </c:pt>
                <c:pt idx="5">
                  <c:v>11.3</c:v>
                </c:pt>
              </c:numCache>
            </c:numRef>
          </c:val>
          <c:smooth val="0"/>
          <c:extLst>
            <c:ext xmlns:c16="http://schemas.microsoft.com/office/drawing/2014/chart" uri="{C3380CC4-5D6E-409C-BE32-E72D297353CC}">
              <c16:uniqueId val="{00000000-22F7-447E-BBC8-A70C86792029}"/>
            </c:ext>
          </c:extLst>
        </c:ser>
        <c:dLbls>
          <c:showLegendKey val="0"/>
          <c:showVal val="0"/>
          <c:showCatName val="0"/>
          <c:showSerName val="0"/>
          <c:showPercent val="0"/>
          <c:showBubbleSize val="0"/>
        </c:dLbls>
        <c:marker val="1"/>
        <c:smooth val="0"/>
        <c:axId val="160465408"/>
        <c:axId val="43338560"/>
      </c:lineChart>
      <c:catAx>
        <c:axId val="160465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43338560"/>
        <c:crosses val="autoZero"/>
        <c:auto val="1"/>
        <c:lblAlgn val="ctr"/>
        <c:lblOffset val="100"/>
        <c:noMultiLvlLbl val="0"/>
      </c:catAx>
      <c:valAx>
        <c:axId val="43338560"/>
        <c:scaling>
          <c:orientation val="minMax"/>
          <c:min val="1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60465408"/>
        <c:crosses val="autoZero"/>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spPr>
            <a:ln w="28575" cap="rnd">
              <a:solidFill>
                <a:schemeClr val="tx1"/>
              </a:solidFill>
              <a:round/>
            </a:ln>
            <a:effectLst/>
          </c:spPr>
          <c:marker>
            <c:symbol val="circle"/>
            <c:size val="5"/>
            <c:spPr>
              <a:solidFill>
                <a:schemeClr val="tx1"/>
              </a:solidFill>
              <a:ln w="9525">
                <a:solidFill>
                  <a:schemeClr val="dk1">
                    <a:tint val="88500"/>
                  </a:schemeClr>
                </a:solidFill>
              </a:ln>
              <a:effectLst/>
            </c:spPr>
          </c:marker>
          <c:cat>
            <c:numRef>
              <c:f>'STP-20200110022507611'!$A$2:$A$25</c:f>
              <c:numCache>
                <c:formatCode>General</c:formatCode>
                <c:ptCount val="24"/>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numCache>
            </c:numRef>
          </c:cat>
          <c:val>
            <c:numRef>
              <c:f>'STP-20200110022507611'!$C$2:$C$25</c:f>
              <c:numCache>
                <c:formatCode>General</c:formatCode>
                <c:ptCount val="24"/>
                <c:pt idx="0">
                  <c:v>-2.4300000000000002</c:v>
                </c:pt>
                <c:pt idx="1">
                  <c:v>-2.8</c:v>
                </c:pt>
                <c:pt idx="2">
                  <c:v>-3.49</c:v>
                </c:pt>
                <c:pt idx="3">
                  <c:v>-3.92</c:v>
                </c:pt>
                <c:pt idx="4">
                  <c:v>-4.32</c:v>
                </c:pt>
                <c:pt idx="5">
                  <c:v>-3.78</c:v>
                </c:pt>
                <c:pt idx="6">
                  <c:v>-4.24</c:v>
                </c:pt>
                <c:pt idx="7">
                  <c:v>-1.59</c:v>
                </c:pt>
                <c:pt idx="8">
                  <c:v>0.67</c:v>
                </c:pt>
                <c:pt idx="9">
                  <c:v>1.7</c:v>
                </c:pt>
                <c:pt idx="10">
                  <c:v>1.52</c:v>
                </c:pt>
                <c:pt idx="11">
                  <c:v>1.18</c:v>
                </c:pt>
                <c:pt idx="12">
                  <c:v>0.03</c:v>
                </c:pt>
                <c:pt idx="13">
                  <c:v>-1.81</c:v>
                </c:pt>
                <c:pt idx="14">
                  <c:v>-1.57</c:v>
                </c:pt>
                <c:pt idx="15">
                  <c:v>-3.58</c:v>
                </c:pt>
                <c:pt idx="16">
                  <c:v>-2.92</c:v>
                </c:pt>
                <c:pt idx="17">
                  <c:v>-3.4</c:v>
                </c:pt>
                <c:pt idx="18">
                  <c:v>-3.23</c:v>
                </c:pt>
                <c:pt idx="19">
                  <c:v>-4.13</c:v>
                </c:pt>
                <c:pt idx="20">
                  <c:v>-3.03</c:v>
                </c:pt>
                <c:pt idx="21">
                  <c:v>-1.35</c:v>
                </c:pt>
                <c:pt idx="22">
                  <c:v>-0.73</c:v>
                </c:pt>
                <c:pt idx="23">
                  <c:v>-2.2200000000000002</c:v>
                </c:pt>
              </c:numCache>
            </c:numRef>
          </c:val>
          <c:smooth val="0"/>
          <c:extLst>
            <c:ext xmlns:c16="http://schemas.microsoft.com/office/drawing/2014/chart" uri="{C3380CC4-5D6E-409C-BE32-E72D297353CC}">
              <c16:uniqueId val="{00000000-FA16-4748-8449-349DDE52DC81}"/>
            </c:ext>
          </c:extLst>
        </c:ser>
        <c:dLbls>
          <c:showLegendKey val="0"/>
          <c:showVal val="0"/>
          <c:showCatName val="0"/>
          <c:showSerName val="0"/>
          <c:showPercent val="0"/>
          <c:showBubbleSize val="0"/>
        </c:dLbls>
        <c:marker val="1"/>
        <c:smooth val="0"/>
        <c:axId val="152720896"/>
        <c:axId val="43369024"/>
      </c:lineChart>
      <c:catAx>
        <c:axId val="15272089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43369024"/>
        <c:crosses val="autoZero"/>
        <c:auto val="1"/>
        <c:lblAlgn val="ctr"/>
        <c:lblOffset val="100"/>
        <c:noMultiLvlLbl val="0"/>
      </c:catAx>
      <c:valAx>
        <c:axId val="43369024"/>
        <c:scaling>
          <c:orientation val="minMax"/>
          <c:max val="2"/>
          <c:min val="-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52720896"/>
        <c:crosses val="autoZero"/>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DCB80-245F-46DC-8E2B-5425FC722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17</Pages>
  <Words>7740</Words>
  <Characters>41802</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Colombo</dc:creator>
  <cp:keywords/>
  <dc:description/>
  <cp:lastModifiedBy>Arthur Colombo</cp:lastModifiedBy>
  <cp:revision>111</cp:revision>
  <dcterms:created xsi:type="dcterms:W3CDTF">2020-07-03T22:03:00Z</dcterms:created>
  <dcterms:modified xsi:type="dcterms:W3CDTF">2020-07-06T13:39:00Z</dcterms:modified>
</cp:coreProperties>
</file>