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896C" w14:textId="7AB11D78" w:rsidR="000B1478" w:rsidRDefault="65732111" w:rsidP="1B36D4B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16130F"/>
          <w:sz w:val="28"/>
          <w:szCs w:val="28"/>
        </w:rPr>
      </w:pPr>
      <w:r w:rsidRPr="1B36D4B6">
        <w:rPr>
          <w:rFonts w:ascii="Times New Roman" w:eastAsia="Times New Roman" w:hAnsi="Times New Roman" w:cs="Times New Roman"/>
          <w:color w:val="16130F"/>
          <w:sz w:val="28"/>
          <w:szCs w:val="28"/>
        </w:rPr>
        <w:t>Beatriz Muniz de Souza</w:t>
      </w:r>
    </w:p>
    <w:p w14:paraId="571FB3E3" w14:textId="0AA3BD80" w:rsidR="000B1478" w:rsidRDefault="000B1478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</w:p>
    <w:p w14:paraId="6018E774" w14:textId="1DF2F990" w:rsidR="000B1478" w:rsidRDefault="65732111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P.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</w:t>
      </w:r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 xml:space="preserve">Poderia contar-nos algo sobre sua participação no Programa </w:t>
      </w:r>
      <w:proofErr w:type="spellStart"/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dasCiências</w:t>
      </w:r>
      <w:proofErr w:type="spellEnd"/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 xml:space="preserve"> da Religião?</w:t>
      </w:r>
    </w:p>
    <w:p w14:paraId="01278775" w14:textId="725EEBCA" w:rsidR="000B1478" w:rsidRDefault="65732111" w:rsidP="1B36D4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Quando este Programa ia começar, </w:t>
      </w:r>
      <w:proofErr w:type="spellStart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mandou-me o projeto por ele elaborado, fazendo o mesmo com relação ao Prof. Cândido Procópio Ferreira de Camargo, que ainda não era, naquela ocasião, professor da PUC/ SP. </w:t>
      </w:r>
      <w:proofErr w:type="spellStart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, eu e Procópio conversamos demoradamente sobre o que significaria criar, em São Paulo, um Programa de Pós-Graduação em Ciências da Religião. Como eu fazia parte do Conselho de Ensino e Pesquisa da PUC/ SP, acabei sendo indicada como relatora do projeto do novo curso. Tive então o gosto de, como relatora, ver o projeto ser discutido e aprovado pelo CEP, Conselho de Ensino e Pesquisa.</w:t>
      </w:r>
    </w:p>
    <w:p w14:paraId="20B5B408" w14:textId="4581E254" w:rsidR="000B1478" w:rsidRDefault="65732111" w:rsidP="1B36D4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</w:t>
      </w:r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Como você via o projeto, a formação de um curso de Pós-graduação em Ciências da Religião?</w:t>
      </w:r>
    </w:p>
    <w:p w14:paraId="7EB570A2" w14:textId="100BD550" w:rsidR="000B1478" w:rsidRDefault="65732111" w:rsidP="1B36D4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No Início estava um pouco distanciada porque, acostumada com os meus "vieses" das Ciências Sociais, imaginava que se estudava Sociologia da Religião, Ciências Sociais aplicadas à Religião etc. Tudo era um pouco novo para mim. Mas em conversa com </w:t>
      </w:r>
      <w:proofErr w:type="spellStart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, que fizera uma especialização em Ciências da Religião na Alemanha, entendi muito melhor o que significava este Programa. Convenci-me de que se abriria uma porta interessante para os alunos daqui. No início, o curso começou com menos impacto do que talvez </w:t>
      </w:r>
      <w:proofErr w:type="spellStart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, e outros que estavam com ele nesta articulação, esperavam. Pensava-se que o curso deveria, necessariamente, atrair seminaristas que desejassem uma formação especializada, candidatos aos cursos em Roma,</w:t>
      </w:r>
      <w:r w:rsidRPr="1B36D4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 que aqui teriam uma nova opção, não precisando ir para exterior. Este público pensado, porém, mal apareceu.</w:t>
      </w:r>
    </w:p>
    <w:p w14:paraId="5AFDDD95" w14:textId="6313C3C7" w:rsidR="000B1478" w:rsidRDefault="001F1A35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</w:t>
      </w:r>
      <w:r w:rsidR="65732111"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E quem começou a aparecer, você acompanhou? Que tipo de alunos?</w:t>
      </w:r>
    </w:p>
    <w:p w14:paraId="7A73BA59" w14:textId="084A87B5" w:rsidR="000B1478" w:rsidRDefault="001F1A35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Fui entrando em contato com alguns deles, pois era comum que os alunos viessem compor um pouco do currículo aqui nas Ciências Sociais.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cita que foi do Giorgio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Paleari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a primeira dissertação de Mestrado defendida, e eu participei da banca de qualificação. Depois, por estes caminhos que não se espera, Giorgio acabou vindo fazer o Doutorado com Procópio, aqui nas Ciências Sociais. Um ano depois, pela morte de Procópio, Giorgio passou a ser meu orientando.</w:t>
      </w:r>
    </w:p>
    <w:p w14:paraId="0C376F3A" w14:textId="1DE01FDC" w:rsidR="000B1478" w:rsidRDefault="65732111" w:rsidP="1B36D4B6">
      <w:pPr>
        <w:ind w:left="427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</w:t>
      </w: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</w:t>
      </w:r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 xml:space="preserve">Que formação tinha Giorgio </w:t>
      </w:r>
      <w:proofErr w:type="spellStart"/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Paleari</w:t>
      </w:r>
      <w:proofErr w:type="spellEnd"/>
      <w:r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?</w:t>
      </w:r>
    </w:p>
    <w:p w14:paraId="719CE10C" w14:textId="28E4741A" w:rsidR="000B1478" w:rsidRDefault="000B1478" w:rsidP="1B36D4B6">
      <w:pPr>
        <w:ind w:left="427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</w:p>
    <w:p w14:paraId="1B3996E1" w14:textId="2E44D923" w:rsidR="000B1478" w:rsidRDefault="001F1A35" w:rsidP="001F1A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Giorgio é padre, no momento está fora do Brasil; durante todo o período do doutorado, Giorgio dedicou-se com tenacidade ao doutorado, conquistou uma bolsa do CNPQ, venceu todas as dificuldades de formação em Ciências Sociais, acabando por fazer um ótimo trabalho em termos de pesquisa. Ao estudar o universo religioso de uma favela (não a que ele morava), acabou por descobrir importantes aspectos da sociabilidade na periferia de São Paulo. Seu doutorado, em 1992, que teve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Edênio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na banca, colocou-se como um trabalho relevante, tanto para a Sociologia da Religião, como para a Sociologia Urbana: “O Deus Fragmentado: Religiões e Condições de Vida em Camadas de Baixa Renda.”</w:t>
      </w:r>
    </w:p>
    <w:p w14:paraId="66F9E2D2" w14:textId="224AD7E7" w:rsidR="000B1478" w:rsidRDefault="001F1A35" w:rsidP="001F1A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Outro meu orientando de doutorado,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Oneide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Bobsin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, defendeu o Mestrado em Ciências da Religião no 1º semestre letivo, e no 2º semestre do mesmo ano já se candidatou ao doutoramento.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Oneide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, que é pastor luterano, defendeu sua tese, como bolsista da CAPES, também em 1992. Fez um bom trabalho de investigação na região da Grande Porto Alegre: ''Trabalhadores Protestantes Urbanos: Religião e Ética no Trabalho".</w:t>
      </w:r>
    </w:p>
    <w:p w14:paraId="55D7E9B3" w14:textId="73F92808" w:rsidR="000B1478" w:rsidRDefault="008A14B4" w:rsidP="001F1A35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Até hoje </w:t>
      </w:r>
      <w:proofErr w:type="spellStart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Oneide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continua ligado com o mundo de pesquisa das Ciências Sociais, e das Ciências da Religião. Inscreve-se em</w:t>
      </w:r>
      <w:r w:rsidR="65732111" w:rsidRPr="1B36D4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congresso, escreve "</w:t>
      </w:r>
      <w:proofErr w:type="spellStart"/>
      <w:r w:rsidR="65732111"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papers</w:t>
      </w:r>
      <w:proofErr w:type="spellEnd"/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". Penso que uma boa parte dos que fizeram o Mestrado em Ciências da Religião e que tinham interesse na continuidade da vida acadêmica vieram para o Doutorado em Ciências Sociais. Tenho, atualmente, terminando o doutorado, como bolsista do CNPQ Benedito Anselmo Victoriano, orientando do Queiroz no mestrado em Ciências da Religião.</w:t>
      </w:r>
    </w:p>
    <w:p w14:paraId="14DC457A" w14:textId="7A6CB36E" w:rsidR="000B1478" w:rsidRDefault="001F1A35" w:rsidP="001F1A35">
      <w:pPr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</w:t>
      </w:r>
      <w:r w:rsidR="65732111"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Em que departamento das Ciências Sociais você trabalha?</w:t>
      </w:r>
    </w:p>
    <w:p w14:paraId="03491166" w14:textId="372C73F4" w:rsidR="000B1478" w:rsidRDefault="001F1A35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. Eu pertenço ao Departamento de Sociologia, tendo me concentrado, predominantemente, na pós-graduação, com temáticas da Sociologia da Religião e Sociologia Urbana. Recebo com frequência em meus cursos alunos de mestrado em Ciências da Religião.</w:t>
      </w:r>
    </w:p>
    <w:p w14:paraId="58A764FE" w14:textId="3F692E2F" w:rsidR="000B1478" w:rsidRDefault="001F1A35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P.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 </w:t>
      </w:r>
      <w:r w:rsidR="65732111"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Um dos objetivos deste Caderno é o de resgatar a memória dos vinte anos de Pós-graduação em Ciências da Religião. Que outros fatos você poderia lembrar?</w:t>
      </w:r>
    </w:p>
    <w:p w14:paraId="11B9DD6D" w14:textId="411D930C" w:rsidR="000B1478" w:rsidRDefault="001F1A35" w:rsidP="008A14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b/>
          <w:bCs/>
          <w:color w:val="16130F"/>
          <w:sz w:val="24"/>
          <w:szCs w:val="24"/>
        </w:rPr>
        <w:t>R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. Sempre houve proximidade, coleguismo e bom entendimento entre os dois Programas de Pós-Graduação - o das Ciências Sociais e o das Ciências da Religião. Com o Queiroz, recente­ mente, em novembro de 1996, organizamos um seminário: "Pentecostalismo em debate: metodologias, terminologias classificatórias e técnicas de pesquisa", para o qual também fizemos parceria com o Prof. Antônio Mendonça, da Pós-Graduação da Universidade Metodista de Rudge Ramos. O Seminário, realizado na PUC/ SP em dois dias, reuniu, entre 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lastRenderedPageBreak/>
        <w:t>pesquisadores e integrantes das mesas de debate, especialistas nas áreas das Ciências Sociais e das Ciências da Religião, de São Paulo, Belo Horizonte e Juiz de Fora. O resultado deste Seminário vai agora, ainda no 1º semestre de 1998, ser lançado como livro, depois da revisão e editoração, com verba da Universidade Metodista.</w:t>
      </w:r>
    </w:p>
    <w:p w14:paraId="31007D50" w14:textId="662F8D4A" w:rsidR="000B1478" w:rsidRDefault="008A14B4" w:rsidP="008A14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Programa-se para o segundo semestre, por iniciativa do Programa de Ciências Sociais, a vinda do Prof. Rafael Dias Salazar, da Universidade Complutense de Madri, especialista na obra de Gramsci. Nesta oportunidade serão feitos encontros e</w:t>
      </w:r>
      <w:r w:rsidR="65732111" w:rsidRPr="1B36D4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seminários sistemáticos com o apoio das Ciências da Religião da PUC/SP e da Universidade Metodista.</w:t>
      </w:r>
      <w:r w:rsidR="00000000">
        <w:tab/>
      </w:r>
    </w:p>
    <w:p w14:paraId="181577E2" w14:textId="15F9DF77" w:rsidR="000B1478" w:rsidRDefault="65732111" w:rsidP="1B36D4B6">
      <w:pPr>
        <w:spacing w:line="36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>Todo este intercâmbio dá oportunidade a que se mantenha, como você sabe por experiência própria, o ambiente tão agradável neste andar da pós-graduação.</w:t>
      </w:r>
    </w:p>
    <w:p w14:paraId="191AB45D" w14:textId="3EA791DD" w:rsidR="000B1478" w:rsidRDefault="008A14B4" w:rsidP="008A14B4">
      <w:pPr>
        <w:spacing w:line="240" w:lineRule="auto"/>
        <w:jc w:val="both"/>
        <w:rPr>
          <w:rFonts w:ascii="Times New Roman" w:eastAsia="Times New Roman" w:hAnsi="Times New Roman" w:cs="Times New Roman"/>
          <w:color w:val="16130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30F"/>
          <w:sz w:val="24"/>
          <w:szCs w:val="24"/>
        </w:rPr>
        <w:tab/>
      </w:r>
      <w:r w:rsidR="65732111" w:rsidRPr="1B36D4B6">
        <w:rPr>
          <w:rFonts w:ascii="Times New Roman" w:eastAsia="Times New Roman" w:hAnsi="Times New Roman" w:cs="Times New Roman"/>
          <w:color w:val="16130F"/>
          <w:sz w:val="24"/>
          <w:szCs w:val="24"/>
        </w:rPr>
        <w:t xml:space="preserve">P. </w:t>
      </w:r>
      <w:r w:rsidR="65732111" w:rsidRPr="1B36D4B6">
        <w:rPr>
          <w:rFonts w:ascii="Times New Roman" w:eastAsia="Times New Roman" w:hAnsi="Times New Roman" w:cs="Times New Roman"/>
          <w:i/>
          <w:iCs/>
          <w:color w:val="16130F"/>
          <w:sz w:val="24"/>
          <w:szCs w:val="24"/>
        </w:rPr>
        <w:t>E nosso Caderno tem o nome de "Último Andar" uma não somente ao inspirado poema de Cecília Meireles, mas também a este último andar da PUC/SP, de onde saem as teses, onde está a pós.</w:t>
      </w:r>
    </w:p>
    <w:p w14:paraId="7696C325" w14:textId="3A5C53A6" w:rsidR="000B1478" w:rsidRDefault="65732111" w:rsidP="008A14B4">
      <w:pPr>
        <w:spacing w:before="11" w:line="240" w:lineRule="auto"/>
        <w:ind w:left="709"/>
        <w:rPr>
          <w:rFonts w:ascii="Times New Roman" w:eastAsia="Times New Roman" w:hAnsi="Times New Roman" w:cs="Times New Roman"/>
          <w:color w:val="2F2A23"/>
          <w:sz w:val="24"/>
          <w:szCs w:val="24"/>
        </w:rPr>
      </w:pPr>
      <w:r w:rsidRPr="1B36D4B6">
        <w:rPr>
          <w:rFonts w:ascii="Times New Roman" w:eastAsia="Times New Roman" w:hAnsi="Times New Roman" w:cs="Times New Roman"/>
          <w:b/>
          <w:bCs/>
          <w:color w:val="2F2A23"/>
          <w:sz w:val="24"/>
          <w:szCs w:val="24"/>
        </w:rPr>
        <w:t>R</w:t>
      </w:r>
      <w:r w:rsidRPr="1B36D4B6">
        <w:rPr>
          <w:rFonts w:ascii="Times New Roman" w:eastAsia="Times New Roman" w:hAnsi="Times New Roman" w:cs="Times New Roman"/>
          <w:color w:val="2F2A23"/>
          <w:sz w:val="24"/>
          <w:szCs w:val="24"/>
        </w:rPr>
        <w:t>. É, tem mel mesmo!</w:t>
      </w:r>
    </w:p>
    <w:p w14:paraId="1E207724" w14:textId="768B9EA3" w:rsidR="000B1478" w:rsidRDefault="000B1478" w:rsidP="008A14B4">
      <w:pPr>
        <w:spacing w:after="0" w:line="240" w:lineRule="auto"/>
      </w:pPr>
    </w:p>
    <w:sectPr w:rsidR="000B1478" w:rsidSect="001F1A35">
      <w:headerReference w:type="even" r:id="rId6"/>
      <w:head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0975" w14:textId="77777777" w:rsidR="00965989" w:rsidRDefault="00965989" w:rsidP="001F1A35">
      <w:pPr>
        <w:spacing w:after="0" w:line="240" w:lineRule="auto"/>
      </w:pPr>
      <w:r>
        <w:separator/>
      </w:r>
    </w:p>
  </w:endnote>
  <w:endnote w:type="continuationSeparator" w:id="0">
    <w:p w14:paraId="50961E8F" w14:textId="77777777" w:rsidR="00965989" w:rsidRDefault="00965989" w:rsidP="001F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53C2" w14:textId="77777777" w:rsidR="00965989" w:rsidRDefault="00965989" w:rsidP="001F1A35">
      <w:pPr>
        <w:spacing w:after="0" w:line="240" w:lineRule="auto"/>
      </w:pPr>
      <w:r>
        <w:separator/>
      </w:r>
    </w:p>
  </w:footnote>
  <w:footnote w:type="continuationSeparator" w:id="0">
    <w:p w14:paraId="184498BD" w14:textId="77777777" w:rsidR="00965989" w:rsidRDefault="00965989" w:rsidP="001F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16450245"/>
      <w:docPartObj>
        <w:docPartGallery w:val="Page Numbers (Top of Page)"/>
        <w:docPartUnique/>
      </w:docPartObj>
    </w:sdtPr>
    <w:sdtContent>
      <w:p w14:paraId="109F209A" w14:textId="2CC95C55" w:rsidR="001F1A35" w:rsidRDefault="001F1A35" w:rsidP="00E927F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A240DC" w14:textId="77777777" w:rsidR="001F1A35" w:rsidRDefault="001F1A35" w:rsidP="001F1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95779120"/>
      <w:docPartObj>
        <w:docPartGallery w:val="Page Numbers (Top of Page)"/>
        <w:docPartUnique/>
      </w:docPartObj>
    </w:sdtPr>
    <w:sdtContent>
      <w:p w14:paraId="78178E2C" w14:textId="2C5C1163" w:rsidR="001F1A35" w:rsidRDefault="001F1A35" w:rsidP="00E927F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A25D2DF" w14:textId="77777777" w:rsidR="001F1A35" w:rsidRDefault="001F1A35" w:rsidP="001F1A3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89FF3E"/>
    <w:rsid w:val="000B1478"/>
    <w:rsid w:val="001F1A35"/>
    <w:rsid w:val="008A14B4"/>
    <w:rsid w:val="00965989"/>
    <w:rsid w:val="1B36D4B6"/>
    <w:rsid w:val="2889FF3E"/>
    <w:rsid w:val="657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FF3E"/>
  <w15:chartTrackingRefBased/>
  <w15:docId w15:val="{11EBB0AA-EBD6-44FD-B759-371D201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A35"/>
  </w:style>
  <w:style w:type="character" w:styleId="Nmerodepgina">
    <w:name w:val="page number"/>
    <w:basedOn w:val="Fontepargpadro"/>
    <w:uiPriority w:val="99"/>
    <w:semiHidden/>
    <w:unhideWhenUsed/>
    <w:rsid w:val="001F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 Alves de Souza</dc:creator>
  <cp:keywords/>
  <dc:description/>
  <cp:lastModifiedBy>Darli Alves de Souza</cp:lastModifiedBy>
  <cp:revision>3</cp:revision>
  <dcterms:created xsi:type="dcterms:W3CDTF">2023-12-01T22:43:00Z</dcterms:created>
  <dcterms:modified xsi:type="dcterms:W3CDTF">2023-12-04T17:31:00Z</dcterms:modified>
</cp:coreProperties>
</file>