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DF3" w:rsidRDefault="003D6DF3" w:rsidP="00875086">
      <w:pPr>
        <w:spacing w:line="360" w:lineRule="auto"/>
        <w:jc w:val="center"/>
        <w:rPr>
          <w:rFonts w:ascii="Times New Roman" w:hAnsi="Times New Roman"/>
          <w:b/>
          <w:iCs/>
          <w:sz w:val="24"/>
          <w:szCs w:val="24"/>
          <w:lang w:eastAsia="pt-BR"/>
        </w:rPr>
      </w:pPr>
    </w:p>
    <w:p w:rsidR="00813555" w:rsidRDefault="004B0326" w:rsidP="00875086">
      <w:pPr>
        <w:spacing w:line="360" w:lineRule="auto"/>
        <w:jc w:val="center"/>
        <w:rPr>
          <w:rFonts w:ascii="Times New Roman" w:hAnsi="Times New Roman"/>
          <w:b/>
          <w:iCs/>
          <w:sz w:val="24"/>
          <w:szCs w:val="24"/>
          <w:lang w:eastAsia="pt-BR"/>
        </w:rPr>
      </w:pPr>
      <w:r>
        <w:rPr>
          <w:rFonts w:ascii="Times New Roman" w:hAnsi="Times New Roman"/>
          <w:b/>
          <w:iCs/>
          <w:sz w:val="24"/>
          <w:szCs w:val="24"/>
          <w:lang w:eastAsia="pt-BR"/>
        </w:rPr>
        <w:t>A HISTÓRIA DA NEGAÇÃO DE PEDRO</w:t>
      </w:r>
      <w:r w:rsidR="00B47B79">
        <w:rPr>
          <w:rFonts w:ascii="Times New Roman" w:hAnsi="Times New Roman"/>
          <w:b/>
          <w:iCs/>
          <w:sz w:val="24"/>
          <w:szCs w:val="24"/>
          <w:lang w:eastAsia="pt-BR"/>
        </w:rPr>
        <w:t xml:space="preserve">: </w:t>
      </w:r>
      <w:r w:rsidR="00A50B57">
        <w:rPr>
          <w:rFonts w:ascii="Times New Roman" w:hAnsi="Times New Roman"/>
          <w:b/>
          <w:iCs/>
          <w:sz w:val="24"/>
          <w:szCs w:val="24"/>
          <w:lang w:eastAsia="pt-BR"/>
        </w:rPr>
        <w:t xml:space="preserve">UMA </w:t>
      </w:r>
      <w:r w:rsidR="00B147AC">
        <w:rPr>
          <w:rFonts w:ascii="Times New Roman" w:hAnsi="Times New Roman"/>
          <w:b/>
          <w:iCs/>
          <w:sz w:val="24"/>
          <w:szCs w:val="24"/>
          <w:lang w:eastAsia="pt-BR"/>
        </w:rPr>
        <w:t xml:space="preserve">CRÍTICA </w:t>
      </w:r>
      <w:r w:rsidR="00BD7E1A">
        <w:rPr>
          <w:rFonts w:ascii="Times New Roman" w:hAnsi="Times New Roman"/>
          <w:b/>
          <w:iCs/>
          <w:sz w:val="24"/>
          <w:szCs w:val="24"/>
          <w:lang w:eastAsia="pt-BR"/>
        </w:rPr>
        <w:t>LITERÁRIA</w:t>
      </w:r>
      <w:r w:rsidR="00B147AC">
        <w:rPr>
          <w:rFonts w:ascii="Times New Roman" w:hAnsi="Times New Roman"/>
          <w:b/>
          <w:iCs/>
          <w:sz w:val="24"/>
          <w:szCs w:val="24"/>
          <w:lang w:eastAsia="pt-BR"/>
        </w:rPr>
        <w:t xml:space="preserve"> E </w:t>
      </w:r>
      <w:r w:rsidR="006F519C">
        <w:rPr>
          <w:rFonts w:ascii="Times New Roman" w:hAnsi="Times New Roman"/>
          <w:b/>
          <w:iCs/>
          <w:sz w:val="24"/>
          <w:szCs w:val="24"/>
          <w:lang w:eastAsia="pt-BR"/>
        </w:rPr>
        <w:t>ATEOLÓGICA</w:t>
      </w:r>
    </w:p>
    <w:p w:rsidR="00176529" w:rsidRDefault="00176529" w:rsidP="00875086">
      <w:pPr>
        <w:spacing w:line="360" w:lineRule="auto"/>
        <w:jc w:val="center"/>
        <w:rPr>
          <w:rFonts w:ascii="Times New Roman" w:hAnsi="Times New Roman"/>
          <w:b/>
          <w:iCs/>
          <w:sz w:val="24"/>
          <w:szCs w:val="24"/>
          <w:lang w:eastAsia="pt-BR"/>
        </w:rPr>
      </w:pPr>
    </w:p>
    <w:p w:rsidR="00176529" w:rsidRPr="003D6DF3" w:rsidRDefault="00176529" w:rsidP="00875086">
      <w:pPr>
        <w:spacing w:line="360" w:lineRule="auto"/>
        <w:jc w:val="center"/>
        <w:rPr>
          <w:rFonts w:ascii="Times New Roman" w:hAnsi="Times New Roman"/>
          <w:b/>
          <w:iCs/>
          <w:sz w:val="24"/>
          <w:szCs w:val="24"/>
          <w:lang w:val="en-US" w:eastAsia="pt-BR"/>
        </w:rPr>
      </w:pPr>
      <w:r w:rsidRPr="003D6DF3">
        <w:rPr>
          <w:rFonts w:ascii="Times New Roman" w:hAnsi="Times New Roman"/>
          <w:b/>
          <w:iCs/>
          <w:sz w:val="24"/>
          <w:szCs w:val="24"/>
          <w:lang w:val="en-US" w:eastAsia="pt-BR"/>
        </w:rPr>
        <w:t>T</w:t>
      </w:r>
      <w:r w:rsidR="00557176" w:rsidRPr="003D6DF3">
        <w:rPr>
          <w:rFonts w:ascii="Times New Roman" w:hAnsi="Times New Roman"/>
          <w:b/>
          <w:iCs/>
          <w:sz w:val="24"/>
          <w:szCs w:val="24"/>
          <w:lang w:val="en-US" w:eastAsia="pt-BR"/>
        </w:rPr>
        <w:t>he Story of Peter’s Denial:</w:t>
      </w:r>
      <w:r w:rsidRPr="003D6DF3">
        <w:rPr>
          <w:rFonts w:ascii="Times New Roman" w:hAnsi="Times New Roman"/>
          <w:b/>
          <w:iCs/>
          <w:sz w:val="24"/>
          <w:szCs w:val="24"/>
          <w:lang w:val="en-US" w:eastAsia="pt-BR"/>
        </w:rPr>
        <w:t xml:space="preserve"> </w:t>
      </w:r>
      <w:r w:rsidR="00052EA3">
        <w:rPr>
          <w:rFonts w:ascii="Times New Roman" w:hAnsi="Times New Roman"/>
          <w:b/>
          <w:iCs/>
          <w:sz w:val="24"/>
          <w:szCs w:val="24"/>
          <w:lang w:val="en-US" w:eastAsia="pt-BR"/>
        </w:rPr>
        <w:t xml:space="preserve">A </w:t>
      </w:r>
      <w:r w:rsidRPr="003D6DF3">
        <w:rPr>
          <w:rFonts w:ascii="Times New Roman" w:hAnsi="Times New Roman"/>
          <w:b/>
          <w:iCs/>
          <w:sz w:val="24"/>
          <w:szCs w:val="24"/>
          <w:lang w:val="en-US" w:eastAsia="pt-BR"/>
        </w:rPr>
        <w:t>L</w:t>
      </w:r>
      <w:r w:rsidR="00557176" w:rsidRPr="003D6DF3">
        <w:rPr>
          <w:rFonts w:ascii="Times New Roman" w:hAnsi="Times New Roman"/>
          <w:b/>
          <w:iCs/>
          <w:sz w:val="24"/>
          <w:szCs w:val="24"/>
          <w:lang w:val="en-US" w:eastAsia="pt-BR"/>
        </w:rPr>
        <w:t xml:space="preserve">iterary </w:t>
      </w:r>
      <w:r w:rsidR="00052EA3">
        <w:rPr>
          <w:rFonts w:ascii="Times New Roman" w:hAnsi="Times New Roman"/>
          <w:b/>
          <w:iCs/>
          <w:sz w:val="24"/>
          <w:szCs w:val="24"/>
          <w:lang w:val="en-US" w:eastAsia="pt-BR"/>
        </w:rPr>
        <w:t xml:space="preserve">and </w:t>
      </w:r>
      <w:proofErr w:type="spellStart"/>
      <w:r w:rsidR="00557176" w:rsidRPr="003D6DF3">
        <w:rPr>
          <w:rFonts w:ascii="Times New Roman" w:hAnsi="Times New Roman"/>
          <w:b/>
          <w:iCs/>
          <w:sz w:val="24"/>
          <w:szCs w:val="24"/>
          <w:lang w:val="en-US" w:eastAsia="pt-BR"/>
        </w:rPr>
        <w:t>Atheological</w:t>
      </w:r>
      <w:proofErr w:type="spellEnd"/>
      <w:r w:rsidR="00557176" w:rsidRPr="003D6DF3">
        <w:rPr>
          <w:rFonts w:ascii="Times New Roman" w:hAnsi="Times New Roman"/>
          <w:b/>
          <w:iCs/>
          <w:sz w:val="24"/>
          <w:szCs w:val="24"/>
          <w:lang w:val="en-US" w:eastAsia="pt-BR"/>
        </w:rPr>
        <w:t xml:space="preserve"> Criticism</w:t>
      </w:r>
    </w:p>
    <w:p w:rsidR="00813555" w:rsidRPr="003D6DF3" w:rsidRDefault="00813555" w:rsidP="00813555">
      <w:pPr>
        <w:spacing w:line="360" w:lineRule="auto"/>
        <w:jc w:val="center"/>
        <w:rPr>
          <w:rFonts w:ascii="Times New Roman" w:hAnsi="Times New Roman"/>
          <w:b/>
          <w:iCs/>
          <w:sz w:val="24"/>
          <w:szCs w:val="24"/>
          <w:lang w:val="en-US" w:eastAsia="pt-BR"/>
        </w:rPr>
      </w:pPr>
    </w:p>
    <w:p w:rsidR="00DC50E9" w:rsidRDefault="00DC50E9" w:rsidP="00813555">
      <w:pPr>
        <w:spacing w:line="360" w:lineRule="auto"/>
        <w:jc w:val="center"/>
        <w:rPr>
          <w:rFonts w:ascii="Times New Roman" w:hAnsi="Times New Roman"/>
          <w:b/>
          <w:iCs/>
          <w:sz w:val="24"/>
          <w:szCs w:val="24"/>
          <w:lang w:val="en-US" w:eastAsia="pt-BR"/>
        </w:rPr>
      </w:pPr>
    </w:p>
    <w:p w:rsidR="000A0E1E" w:rsidRPr="0086644D" w:rsidRDefault="004A7DB4" w:rsidP="000A0E1E">
      <w:pPr>
        <w:pStyle w:val="Corpodetexto2"/>
        <w:spacing w:after="120"/>
        <w:rPr>
          <w:color w:val="000000" w:themeColor="text1"/>
          <w:sz w:val="22"/>
          <w:szCs w:val="22"/>
        </w:rPr>
      </w:pPr>
      <w:r w:rsidRPr="000A0E1E">
        <w:rPr>
          <w:rFonts w:eastAsiaTheme="minorHAnsi" w:cstheme="minorBidi"/>
          <w:b/>
          <w:sz w:val="22"/>
          <w:szCs w:val="22"/>
        </w:rPr>
        <w:t xml:space="preserve">Resumo: </w:t>
      </w:r>
      <w:r w:rsidR="003F5A6A" w:rsidRPr="000A0E1E">
        <w:rPr>
          <w:rFonts w:eastAsiaTheme="minorHAnsi"/>
          <w:sz w:val="22"/>
          <w:szCs w:val="22"/>
        </w:rPr>
        <w:t>E</w:t>
      </w:r>
      <w:r w:rsidR="003F5A6A" w:rsidRPr="000A0E1E">
        <w:rPr>
          <w:color w:val="000000" w:themeColor="text1"/>
          <w:sz w:val="22"/>
          <w:szCs w:val="22"/>
        </w:rPr>
        <w:t xml:space="preserve">ste artigo apresenta uma proposta para </w:t>
      </w:r>
      <w:r w:rsidR="00030DC2" w:rsidRPr="000A0E1E">
        <w:rPr>
          <w:color w:val="000000" w:themeColor="text1"/>
          <w:sz w:val="22"/>
          <w:szCs w:val="22"/>
        </w:rPr>
        <w:t xml:space="preserve">aqueles que, na contemporaneidade, </w:t>
      </w:r>
      <w:r w:rsidR="00607B6E">
        <w:rPr>
          <w:color w:val="000000" w:themeColor="text1"/>
          <w:sz w:val="22"/>
          <w:szCs w:val="22"/>
        </w:rPr>
        <w:t>gostariam de l</w:t>
      </w:r>
      <w:r w:rsidR="00030DC2" w:rsidRPr="000A0E1E">
        <w:rPr>
          <w:color w:val="000000" w:themeColor="text1"/>
          <w:sz w:val="22"/>
          <w:szCs w:val="22"/>
        </w:rPr>
        <w:t xml:space="preserve">er </w:t>
      </w:r>
      <w:r w:rsidR="003F5A6A" w:rsidRPr="000A0E1E">
        <w:rPr>
          <w:color w:val="000000" w:themeColor="text1"/>
          <w:sz w:val="22"/>
          <w:szCs w:val="22"/>
        </w:rPr>
        <w:t xml:space="preserve">a Bíblia como literatura. </w:t>
      </w:r>
      <w:r w:rsidR="00985966" w:rsidRPr="00985966">
        <w:rPr>
          <w:color w:val="000000" w:themeColor="text1"/>
          <w:sz w:val="22"/>
          <w:szCs w:val="22"/>
        </w:rPr>
        <w:t xml:space="preserve">Estuando as peculiaridades narrativas da história da negação de Pedro a Jesus segundo a versão do Evangelho de Lucas, </w:t>
      </w:r>
      <w:r w:rsidR="00CE2F55">
        <w:rPr>
          <w:color w:val="000000" w:themeColor="text1"/>
          <w:sz w:val="22"/>
          <w:szCs w:val="22"/>
        </w:rPr>
        <w:t xml:space="preserve">damos uma passo a mais no desenvolvimento da </w:t>
      </w:r>
      <w:r w:rsidR="00985966" w:rsidRPr="00295979">
        <w:rPr>
          <w:i/>
          <w:color w:val="000000" w:themeColor="text1"/>
          <w:sz w:val="22"/>
          <w:szCs w:val="22"/>
        </w:rPr>
        <w:t>ateologia bíblica</w:t>
      </w:r>
      <w:r w:rsidR="00985966" w:rsidRPr="00985966">
        <w:rPr>
          <w:color w:val="000000" w:themeColor="text1"/>
          <w:sz w:val="22"/>
          <w:szCs w:val="22"/>
        </w:rPr>
        <w:t xml:space="preserve">, uma abordagem empenhada na análise literária que se apoia na </w:t>
      </w:r>
      <w:proofErr w:type="spellStart"/>
      <w:r w:rsidR="00985966" w:rsidRPr="00985966">
        <w:rPr>
          <w:color w:val="000000" w:themeColor="text1"/>
          <w:sz w:val="22"/>
          <w:szCs w:val="22"/>
        </w:rPr>
        <w:t>laconicidade</w:t>
      </w:r>
      <w:proofErr w:type="spellEnd"/>
      <w:r w:rsidR="00985966" w:rsidRPr="00985966">
        <w:rPr>
          <w:color w:val="000000" w:themeColor="text1"/>
          <w:sz w:val="22"/>
          <w:szCs w:val="22"/>
        </w:rPr>
        <w:t xml:space="preserve"> das narrativas bíblicas para criar novas leituras,</w:t>
      </w:r>
      <w:r w:rsidR="003F5A6A" w:rsidRPr="000A0E1E">
        <w:rPr>
          <w:color w:val="000000" w:themeColor="text1"/>
          <w:sz w:val="22"/>
          <w:szCs w:val="22"/>
        </w:rPr>
        <w:t xml:space="preserve"> </w:t>
      </w:r>
      <w:r w:rsidR="0086644D" w:rsidRPr="0086644D">
        <w:rPr>
          <w:color w:val="000000" w:themeColor="text1"/>
          <w:sz w:val="22"/>
          <w:szCs w:val="22"/>
        </w:rPr>
        <w:t>que faz uso da filosofia materialista inspirada em Nietzsche e em Michel Onfray em sua crítica para evitar repetir as leituras canônicas e institucionais,</w:t>
      </w:r>
      <w:r w:rsidR="0086644D">
        <w:rPr>
          <w:color w:val="000000" w:themeColor="text1"/>
          <w:sz w:val="22"/>
          <w:szCs w:val="22"/>
        </w:rPr>
        <w:t xml:space="preserve"> </w:t>
      </w:r>
      <w:r w:rsidR="003F5A6A" w:rsidRPr="000A0E1E">
        <w:rPr>
          <w:color w:val="000000" w:themeColor="text1"/>
          <w:sz w:val="22"/>
          <w:szCs w:val="22"/>
        </w:rPr>
        <w:t>que expõe a pluralidade de caminhos interpretativos possíveis para negar a produção dogmática</w:t>
      </w:r>
      <w:r w:rsidR="00D26DA8" w:rsidRPr="000A0E1E">
        <w:rPr>
          <w:color w:val="000000" w:themeColor="text1"/>
          <w:sz w:val="22"/>
          <w:szCs w:val="22"/>
        </w:rPr>
        <w:t xml:space="preserve"> que trabalha para engessar os sentidos</w:t>
      </w:r>
      <w:r w:rsidR="003F5A6A" w:rsidRPr="000A0E1E">
        <w:rPr>
          <w:color w:val="000000" w:themeColor="text1"/>
          <w:sz w:val="22"/>
          <w:szCs w:val="22"/>
        </w:rPr>
        <w:t>.</w:t>
      </w:r>
      <w:r w:rsidR="00D26DA8" w:rsidRPr="000A0E1E">
        <w:rPr>
          <w:color w:val="000000" w:themeColor="text1"/>
          <w:sz w:val="22"/>
          <w:szCs w:val="22"/>
        </w:rPr>
        <w:t xml:space="preserve"> Partindo do conceito de Richard Rorty</w:t>
      </w:r>
      <w:r w:rsidR="000A0E1E" w:rsidRPr="000A0E1E">
        <w:rPr>
          <w:color w:val="000000" w:themeColor="text1"/>
          <w:sz w:val="22"/>
          <w:szCs w:val="22"/>
        </w:rPr>
        <w:t xml:space="preserve"> de </w:t>
      </w:r>
      <w:r w:rsidR="000A0E1E" w:rsidRPr="000A0E1E">
        <w:rPr>
          <w:i/>
          <w:color w:val="000000" w:themeColor="text1"/>
          <w:sz w:val="22"/>
          <w:szCs w:val="22"/>
        </w:rPr>
        <w:t>cultura literária</w:t>
      </w:r>
      <w:r w:rsidR="00D26DA8" w:rsidRPr="000A0E1E">
        <w:rPr>
          <w:color w:val="000000" w:themeColor="text1"/>
          <w:sz w:val="22"/>
          <w:szCs w:val="22"/>
        </w:rPr>
        <w:t xml:space="preserve">, </w:t>
      </w:r>
      <w:r w:rsidR="000A0E1E" w:rsidRPr="000A0E1E">
        <w:rPr>
          <w:color w:val="000000" w:themeColor="text1"/>
          <w:sz w:val="22"/>
          <w:szCs w:val="22"/>
        </w:rPr>
        <w:t xml:space="preserve">o que aqui se faz é ler a Bíblia como </w:t>
      </w:r>
      <w:r w:rsidR="000A0E1E" w:rsidRPr="000A0E1E">
        <w:rPr>
          <w:iCs w:val="0"/>
          <w:sz w:val="22"/>
          <w:szCs w:val="22"/>
        </w:rPr>
        <w:t xml:space="preserve">uma inspiradora antologia da experiência humana, uma coletânea de fragmentos textuais que, dentre outras coisas, preserva algo da fé de antigas culturas, da arte desenvolvida por sujeitos históricos que, a seu modo, buscavam suas próprias </w:t>
      </w:r>
      <w:r w:rsidR="000A0E1E" w:rsidRPr="000A0E1E">
        <w:rPr>
          <w:i/>
          <w:iCs w:val="0"/>
          <w:sz w:val="22"/>
          <w:szCs w:val="22"/>
        </w:rPr>
        <w:t>verdades redentoras</w:t>
      </w:r>
      <w:r w:rsidR="000A0E1E" w:rsidRPr="000A0E1E">
        <w:rPr>
          <w:iCs w:val="0"/>
          <w:sz w:val="22"/>
          <w:szCs w:val="22"/>
        </w:rPr>
        <w:t>.</w:t>
      </w:r>
    </w:p>
    <w:p w:rsidR="004A7DB4" w:rsidRPr="000A0E1E" w:rsidRDefault="004A7DB4" w:rsidP="000A0E1E">
      <w:pPr>
        <w:pStyle w:val="Corpodetexto2"/>
        <w:spacing w:after="120"/>
        <w:rPr>
          <w:rFonts w:eastAsiaTheme="minorHAnsi" w:cstheme="minorBidi"/>
          <w:sz w:val="22"/>
          <w:szCs w:val="22"/>
        </w:rPr>
      </w:pPr>
      <w:r w:rsidRPr="000A0E1E">
        <w:rPr>
          <w:rFonts w:eastAsiaTheme="minorHAnsi" w:cstheme="minorBidi"/>
          <w:b/>
          <w:sz w:val="22"/>
          <w:szCs w:val="22"/>
        </w:rPr>
        <w:t xml:space="preserve">Palavras-Chave: </w:t>
      </w:r>
      <w:r w:rsidR="003F5A6A" w:rsidRPr="000A0E1E">
        <w:rPr>
          <w:rFonts w:eastAsiaTheme="minorHAnsi" w:cstheme="minorBidi"/>
          <w:sz w:val="22"/>
          <w:szCs w:val="22"/>
        </w:rPr>
        <w:t>Bíblia como literatura; Negação de Pedro; Ateologia bíblica; Análise literária.</w:t>
      </w:r>
    </w:p>
    <w:p w:rsidR="003F5A6A" w:rsidRPr="000A0E1E" w:rsidRDefault="003F5A6A" w:rsidP="000A0E1E">
      <w:pPr>
        <w:pStyle w:val="Corpodetexto2"/>
        <w:spacing w:after="120"/>
        <w:rPr>
          <w:rFonts w:eastAsiaTheme="minorHAnsi" w:cstheme="minorBidi"/>
          <w:b/>
          <w:sz w:val="22"/>
          <w:szCs w:val="22"/>
        </w:rPr>
      </w:pPr>
    </w:p>
    <w:p w:rsidR="0086644D" w:rsidRPr="0086644D" w:rsidRDefault="003F5A6A" w:rsidP="000A0E1E">
      <w:pPr>
        <w:pStyle w:val="Corpodetexto2"/>
        <w:spacing w:after="120"/>
        <w:rPr>
          <w:rFonts w:eastAsiaTheme="minorHAnsi" w:cstheme="minorBidi"/>
          <w:sz w:val="22"/>
          <w:szCs w:val="22"/>
          <w:lang w:val="en-US"/>
        </w:rPr>
      </w:pPr>
      <w:r w:rsidRPr="003D6DF3">
        <w:rPr>
          <w:rFonts w:eastAsiaTheme="minorHAnsi" w:cstheme="minorBidi"/>
          <w:b/>
          <w:sz w:val="22"/>
          <w:szCs w:val="22"/>
          <w:lang w:val="en-US"/>
        </w:rPr>
        <w:t xml:space="preserve">Abstract: </w:t>
      </w:r>
      <w:r w:rsidR="00607B6E" w:rsidRPr="0086644D">
        <w:rPr>
          <w:rFonts w:eastAsiaTheme="minorHAnsi" w:cstheme="minorBidi"/>
          <w:sz w:val="22"/>
          <w:szCs w:val="22"/>
          <w:lang w:val="en-US"/>
        </w:rPr>
        <w:t>This article presents a proposal for those who, in contemporary times, would like to read the Bible as literature.</w:t>
      </w:r>
      <w:r w:rsidR="00985966" w:rsidRPr="0086644D">
        <w:rPr>
          <w:rFonts w:eastAsiaTheme="minorHAnsi" w:cstheme="minorBidi"/>
          <w:sz w:val="22"/>
          <w:szCs w:val="22"/>
          <w:lang w:val="en-US"/>
        </w:rPr>
        <w:t xml:space="preserve"> Studying the narrative peculiarities of the story of Peter's denial of Jesus according to the Gospel of Luke, </w:t>
      </w:r>
      <w:r w:rsidR="00295979" w:rsidRPr="00295979">
        <w:rPr>
          <w:rFonts w:eastAsiaTheme="minorHAnsi" w:cstheme="minorBidi"/>
          <w:sz w:val="22"/>
          <w:szCs w:val="22"/>
          <w:lang w:val="en-US"/>
        </w:rPr>
        <w:t xml:space="preserve">we take one more step in the development of biblical </w:t>
      </w:r>
      <w:proofErr w:type="spellStart"/>
      <w:r w:rsidR="00295979" w:rsidRPr="00295979">
        <w:rPr>
          <w:rFonts w:eastAsiaTheme="minorHAnsi" w:cstheme="minorBidi"/>
          <w:sz w:val="22"/>
          <w:szCs w:val="22"/>
          <w:lang w:val="en-US"/>
        </w:rPr>
        <w:t>atheology</w:t>
      </w:r>
      <w:proofErr w:type="spellEnd"/>
      <w:r w:rsidR="00985966" w:rsidRPr="0086644D">
        <w:rPr>
          <w:rFonts w:eastAsiaTheme="minorHAnsi" w:cstheme="minorBidi"/>
          <w:sz w:val="22"/>
          <w:szCs w:val="22"/>
          <w:lang w:val="en-US"/>
        </w:rPr>
        <w:t xml:space="preserve">, an approach engaged in literary analysis that uses the biblical narratives to create new readings, </w:t>
      </w:r>
      <w:r w:rsidR="0086644D" w:rsidRPr="0086644D">
        <w:rPr>
          <w:rFonts w:eastAsiaTheme="minorHAnsi" w:cstheme="minorBidi"/>
          <w:sz w:val="22"/>
          <w:szCs w:val="22"/>
          <w:lang w:val="en-US"/>
        </w:rPr>
        <w:t xml:space="preserve">which </w:t>
      </w:r>
      <w:r w:rsidR="00800593">
        <w:rPr>
          <w:rFonts w:eastAsiaTheme="minorHAnsi" w:cstheme="minorBidi"/>
          <w:sz w:val="22"/>
          <w:szCs w:val="22"/>
          <w:lang w:val="en-US"/>
        </w:rPr>
        <w:t xml:space="preserve">appropriates </w:t>
      </w:r>
      <w:r w:rsidR="0086644D" w:rsidRPr="0086644D">
        <w:rPr>
          <w:rFonts w:eastAsiaTheme="minorHAnsi" w:cstheme="minorBidi"/>
          <w:sz w:val="22"/>
          <w:szCs w:val="22"/>
          <w:lang w:val="en-US"/>
        </w:rPr>
        <w:t xml:space="preserve">materialist philosophy inspired by Nietzsche and Michel Onfray in his criticism to avoid repeating the canonical and institutional readings, which exposes the plurality of possible interpretive ways to deny the dogmatic production that works to fix the senses. Starting from Richard </w:t>
      </w:r>
      <w:proofErr w:type="spellStart"/>
      <w:r w:rsidR="0086644D" w:rsidRPr="0086644D">
        <w:rPr>
          <w:rFonts w:eastAsiaTheme="minorHAnsi" w:cstheme="minorBidi"/>
          <w:sz w:val="22"/>
          <w:szCs w:val="22"/>
          <w:lang w:val="en-US"/>
        </w:rPr>
        <w:t>Rorty's</w:t>
      </w:r>
      <w:proofErr w:type="spellEnd"/>
      <w:r w:rsidR="0086644D" w:rsidRPr="0086644D">
        <w:rPr>
          <w:rFonts w:eastAsiaTheme="minorHAnsi" w:cstheme="minorBidi"/>
          <w:sz w:val="22"/>
          <w:szCs w:val="22"/>
          <w:lang w:val="en-US"/>
        </w:rPr>
        <w:t xml:space="preserve"> concept of </w:t>
      </w:r>
      <w:r w:rsidR="0086644D" w:rsidRPr="0086644D">
        <w:rPr>
          <w:rFonts w:eastAsiaTheme="minorHAnsi" w:cstheme="minorBidi"/>
          <w:i/>
          <w:sz w:val="22"/>
          <w:szCs w:val="22"/>
          <w:lang w:val="en-US"/>
        </w:rPr>
        <w:t>literary culture</w:t>
      </w:r>
      <w:r w:rsidR="0086644D" w:rsidRPr="0086644D">
        <w:rPr>
          <w:rFonts w:eastAsiaTheme="minorHAnsi" w:cstheme="minorBidi"/>
          <w:sz w:val="22"/>
          <w:szCs w:val="22"/>
          <w:lang w:val="en-US"/>
        </w:rPr>
        <w:t xml:space="preserve">, what we do here is to read the Bible as an inspiring anthology of human experience, a collection of textual fragments that, among other things, preserves something of the faith of ancient cultures, of art developed by historical subjects who, in their own way, sought their own </w:t>
      </w:r>
      <w:r w:rsidR="0086644D" w:rsidRPr="0086644D">
        <w:rPr>
          <w:rFonts w:eastAsiaTheme="minorHAnsi" w:cstheme="minorBidi"/>
          <w:i/>
          <w:sz w:val="22"/>
          <w:szCs w:val="22"/>
          <w:lang w:val="en-US"/>
        </w:rPr>
        <w:t>redeeming truths</w:t>
      </w:r>
      <w:r w:rsidR="0086644D" w:rsidRPr="0086644D">
        <w:rPr>
          <w:rFonts w:eastAsiaTheme="minorHAnsi" w:cstheme="minorBidi"/>
          <w:sz w:val="22"/>
          <w:szCs w:val="22"/>
          <w:lang w:val="en-US"/>
        </w:rPr>
        <w:t>.</w:t>
      </w:r>
    </w:p>
    <w:p w:rsidR="003F5A6A" w:rsidRPr="000A0E1E" w:rsidRDefault="003F5A6A" w:rsidP="000A0E1E">
      <w:pPr>
        <w:pStyle w:val="Corpodetexto2"/>
        <w:spacing w:after="120"/>
        <w:rPr>
          <w:rFonts w:eastAsiaTheme="minorHAnsi" w:cstheme="minorBidi"/>
          <w:sz w:val="22"/>
          <w:szCs w:val="22"/>
          <w:lang w:val="en-US"/>
        </w:rPr>
      </w:pPr>
      <w:r w:rsidRPr="000A0E1E">
        <w:rPr>
          <w:rFonts w:eastAsiaTheme="minorHAnsi" w:cstheme="minorBidi"/>
          <w:b/>
          <w:sz w:val="22"/>
          <w:szCs w:val="22"/>
          <w:lang w:val="en-US"/>
        </w:rPr>
        <w:t xml:space="preserve">Key-Words: </w:t>
      </w:r>
      <w:r w:rsidRPr="000A0E1E">
        <w:rPr>
          <w:rFonts w:eastAsiaTheme="minorHAnsi" w:cstheme="minorBidi"/>
          <w:sz w:val="22"/>
          <w:szCs w:val="22"/>
          <w:lang w:val="en-US"/>
        </w:rPr>
        <w:t xml:space="preserve">Bible as literature; Peter’s denial, Biblical </w:t>
      </w:r>
      <w:proofErr w:type="spellStart"/>
      <w:r w:rsidRPr="000A0E1E">
        <w:rPr>
          <w:rFonts w:eastAsiaTheme="minorHAnsi" w:cstheme="minorBidi"/>
          <w:sz w:val="22"/>
          <w:szCs w:val="22"/>
          <w:lang w:val="en-US"/>
        </w:rPr>
        <w:t>atheology</w:t>
      </w:r>
      <w:proofErr w:type="spellEnd"/>
      <w:r w:rsidRPr="000A0E1E">
        <w:rPr>
          <w:rFonts w:eastAsiaTheme="minorHAnsi" w:cstheme="minorBidi"/>
          <w:sz w:val="22"/>
          <w:szCs w:val="22"/>
          <w:lang w:val="en-US"/>
        </w:rPr>
        <w:t>; Literary analysis</w:t>
      </w:r>
      <w:r w:rsidR="00362767">
        <w:rPr>
          <w:rFonts w:eastAsiaTheme="minorHAnsi" w:cstheme="minorBidi"/>
          <w:sz w:val="22"/>
          <w:szCs w:val="22"/>
          <w:lang w:val="en-US"/>
        </w:rPr>
        <w:t>.</w:t>
      </w:r>
    </w:p>
    <w:p w:rsidR="003D6DF3" w:rsidRDefault="003D6DF3" w:rsidP="000A0E1E">
      <w:pPr>
        <w:pStyle w:val="Corpodetexto2"/>
        <w:spacing w:after="120"/>
        <w:rPr>
          <w:rFonts w:eastAsiaTheme="minorHAnsi" w:cstheme="minorBidi"/>
          <w:sz w:val="22"/>
          <w:szCs w:val="22"/>
          <w:lang w:val="en-US"/>
        </w:rPr>
      </w:pPr>
    </w:p>
    <w:p w:rsidR="003D6DF3" w:rsidRPr="003D6DF3" w:rsidRDefault="003D6DF3" w:rsidP="000A0E1E">
      <w:pPr>
        <w:pStyle w:val="Corpodetexto2"/>
        <w:spacing w:after="120"/>
        <w:rPr>
          <w:rFonts w:eastAsiaTheme="minorHAnsi" w:cstheme="minorBidi"/>
          <w:sz w:val="22"/>
          <w:szCs w:val="22"/>
          <w:lang w:val="en-US"/>
        </w:rPr>
      </w:pPr>
    </w:p>
    <w:p w:rsidR="00CF42EF" w:rsidRDefault="006308CC" w:rsidP="006308CC">
      <w:pPr>
        <w:pStyle w:val="Corpodetexto2"/>
        <w:spacing w:after="120" w:line="360" w:lineRule="auto"/>
        <w:rPr>
          <w:rFonts w:eastAsiaTheme="minorHAnsi" w:cstheme="minorBidi"/>
          <w:b/>
        </w:rPr>
      </w:pPr>
      <w:r>
        <w:rPr>
          <w:rFonts w:eastAsiaTheme="minorHAnsi" w:cstheme="minorBidi"/>
          <w:b/>
        </w:rPr>
        <w:t xml:space="preserve">1. </w:t>
      </w:r>
      <w:r w:rsidR="00CF42EF">
        <w:rPr>
          <w:rFonts w:eastAsiaTheme="minorHAnsi" w:cstheme="minorBidi"/>
          <w:b/>
        </w:rPr>
        <w:t>OBSERVAÇÕES INTRODUTÓRIAS</w:t>
      </w:r>
    </w:p>
    <w:p w:rsidR="00CF42EF" w:rsidRPr="00610E8D" w:rsidRDefault="00131484" w:rsidP="00CF42EF">
      <w:pPr>
        <w:pStyle w:val="Corpodetexto2"/>
        <w:spacing w:after="120" w:line="360" w:lineRule="auto"/>
        <w:rPr>
          <w:b/>
          <w:iCs w:val="0"/>
        </w:rPr>
      </w:pPr>
      <w:r>
        <w:rPr>
          <w:rFonts w:eastAsiaTheme="minorHAnsi" w:cstheme="minorBidi"/>
          <w:b/>
        </w:rPr>
        <w:t xml:space="preserve">A </w:t>
      </w:r>
      <w:r w:rsidR="00CF42EF">
        <w:rPr>
          <w:b/>
          <w:iCs w:val="0"/>
        </w:rPr>
        <w:t>Bíblia</w:t>
      </w:r>
      <w:r>
        <w:rPr>
          <w:b/>
          <w:iCs w:val="0"/>
        </w:rPr>
        <w:t xml:space="preserve"> como literatura</w:t>
      </w:r>
    </w:p>
    <w:p w:rsidR="00CF42EF" w:rsidRDefault="00503DCF" w:rsidP="00CF42EF">
      <w:pPr>
        <w:pStyle w:val="Corpodetexto2"/>
        <w:spacing w:after="120" w:line="360" w:lineRule="auto"/>
        <w:ind w:firstLine="708"/>
        <w:rPr>
          <w:iCs w:val="0"/>
        </w:rPr>
      </w:pPr>
      <w:r>
        <w:rPr>
          <w:iCs w:val="0"/>
        </w:rPr>
        <w:t xml:space="preserve">Embora </w:t>
      </w:r>
      <w:r w:rsidR="0079357A">
        <w:rPr>
          <w:iCs w:val="0"/>
        </w:rPr>
        <w:t xml:space="preserve">ainda não seja tão comum no Brasil, </w:t>
      </w:r>
      <w:r w:rsidR="004C0188">
        <w:rPr>
          <w:iCs w:val="0"/>
        </w:rPr>
        <w:t xml:space="preserve">atualmente </w:t>
      </w:r>
      <w:r w:rsidR="0079357A">
        <w:rPr>
          <w:iCs w:val="0"/>
        </w:rPr>
        <w:t xml:space="preserve">um número crescente de estudiosos de várias partes do mundo </w:t>
      </w:r>
      <w:r w:rsidR="0066330F">
        <w:rPr>
          <w:iCs w:val="0"/>
        </w:rPr>
        <w:t>dizem ler a</w:t>
      </w:r>
      <w:r w:rsidR="00362767">
        <w:rPr>
          <w:iCs w:val="0"/>
        </w:rPr>
        <w:t xml:space="preserve"> Bíblia</w:t>
      </w:r>
      <w:r w:rsidR="0066330F">
        <w:rPr>
          <w:iCs w:val="0"/>
        </w:rPr>
        <w:t xml:space="preserve"> </w:t>
      </w:r>
      <w:r w:rsidR="000F7710" w:rsidRPr="002362AA">
        <w:rPr>
          <w:i/>
          <w:iCs w:val="0"/>
        </w:rPr>
        <w:t>como literatura</w:t>
      </w:r>
      <w:r w:rsidR="00466B85">
        <w:rPr>
          <w:iCs w:val="0"/>
        </w:rPr>
        <w:t>. N</w:t>
      </w:r>
      <w:r w:rsidR="000F7710">
        <w:rPr>
          <w:iCs w:val="0"/>
        </w:rPr>
        <w:t xml:space="preserve">o entanto, </w:t>
      </w:r>
      <w:r w:rsidR="0066330F">
        <w:rPr>
          <w:iCs w:val="0"/>
        </w:rPr>
        <w:t>mesmo quem dedica algum tempo à</w:t>
      </w:r>
      <w:r w:rsidR="000F7710">
        <w:rPr>
          <w:iCs w:val="0"/>
        </w:rPr>
        <w:t xml:space="preserve">s abordagens </w:t>
      </w:r>
      <w:r w:rsidR="0066330F">
        <w:rPr>
          <w:iCs w:val="0"/>
        </w:rPr>
        <w:t xml:space="preserve">bíblicas </w:t>
      </w:r>
      <w:r w:rsidR="000F7710">
        <w:rPr>
          <w:iCs w:val="0"/>
        </w:rPr>
        <w:t xml:space="preserve">que se denominam literárias </w:t>
      </w:r>
      <w:r w:rsidR="0066330F">
        <w:rPr>
          <w:iCs w:val="0"/>
        </w:rPr>
        <w:t xml:space="preserve">pode </w:t>
      </w:r>
      <w:r w:rsidR="000F7710">
        <w:rPr>
          <w:iCs w:val="0"/>
        </w:rPr>
        <w:t>te</w:t>
      </w:r>
      <w:r w:rsidR="0066330F">
        <w:rPr>
          <w:iCs w:val="0"/>
        </w:rPr>
        <w:t>r</w:t>
      </w:r>
      <w:r w:rsidR="000F7710">
        <w:rPr>
          <w:iCs w:val="0"/>
        </w:rPr>
        <w:t xml:space="preserve"> dificuldades para </w:t>
      </w:r>
      <w:r w:rsidR="00577D9D">
        <w:rPr>
          <w:iCs w:val="0"/>
        </w:rPr>
        <w:t xml:space="preserve">responder </w:t>
      </w:r>
      <w:r w:rsidR="004019E6">
        <w:rPr>
          <w:iCs w:val="0"/>
        </w:rPr>
        <w:t>o que é, efetivamente</w:t>
      </w:r>
      <w:r w:rsidR="004019E6" w:rsidRPr="002362AA">
        <w:rPr>
          <w:i/>
          <w:iCs w:val="0"/>
        </w:rPr>
        <w:t>, ler a Bíblia como literatura</w:t>
      </w:r>
      <w:r w:rsidR="004019E6">
        <w:rPr>
          <w:iCs w:val="0"/>
        </w:rPr>
        <w:t>.</w:t>
      </w:r>
      <w:r w:rsidR="00131484">
        <w:rPr>
          <w:iCs w:val="0"/>
        </w:rPr>
        <w:t xml:space="preserve"> </w:t>
      </w:r>
      <w:r w:rsidR="00354A7C">
        <w:rPr>
          <w:iCs w:val="0"/>
        </w:rPr>
        <w:t xml:space="preserve">Há muitas práticas de leitura que </w:t>
      </w:r>
      <w:r w:rsidR="007C09C7">
        <w:rPr>
          <w:iCs w:val="0"/>
        </w:rPr>
        <w:t xml:space="preserve">atualmente </w:t>
      </w:r>
      <w:r w:rsidR="00381599">
        <w:rPr>
          <w:iCs w:val="0"/>
        </w:rPr>
        <w:t>s</w:t>
      </w:r>
      <w:r w:rsidR="0066330F">
        <w:rPr>
          <w:iCs w:val="0"/>
        </w:rPr>
        <w:t>e denominam literárias</w:t>
      </w:r>
      <w:r w:rsidR="00354A7C">
        <w:rPr>
          <w:iCs w:val="0"/>
        </w:rPr>
        <w:t xml:space="preserve">, mas parece que a </w:t>
      </w:r>
      <w:r w:rsidR="00354A7C">
        <w:rPr>
          <w:iCs w:val="0"/>
        </w:rPr>
        <w:lastRenderedPageBreak/>
        <w:t xml:space="preserve">maior parte dos proponentes dessas </w:t>
      </w:r>
      <w:r w:rsidR="00A72C85">
        <w:rPr>
          <w:iCs w:val="0"/>
        </w:rPr>
        <w:t xml:space="preserve">abordagens </w:t>
      </w:r>
      <w:r w:rsidR="00354A7C">
        <w:rPr>
          <w:iCs w:val="0"/>
        </w:rPr>
        <w:t>insistem em apen</w:t>
      </w:r>
      <w:r w:rsidR="007C09C7">
        <w:rPr>
          <w:iCs w:val="0"/>
        </w:rPr>
        <w:t>as dois pontos: Primeiro</w:t>
      </w:r>
      <w:r w:rsidR="00354A7C">
        <w:rPr>
          <w:iCs w:val="0"/>
        </w:rPr>
        <w:t xml:space="preserve">, </w:t>
      </w:r>
      <w:r w:rsidR="000716A9">
        <w:rPr>
          <w:iCs w:val="0"/>
        </w:rPr>
        <w:t xml:space="preserve">indo além do </w:t>
      </w:r>
      <w:r w:rsidR="007C09C7">
        <w:rPr>
          <w:iCs w:val="0"/>
        </w:rPr>
        <w:t xml:space="preserve">que se fez durante toda </w:t>
      </w:r>
      <w:r w:rsidR="00354A7C">
        <w:rPr>
          <w:iCs w:val="0"/>
        </w:rPr>
        <w:t xml:space="preserve">a história da leitura bíblica, </w:t>
      </w:r>
      <w:r w:rsidR="007C09C7">
        <w:rPr>
          <w:iCs w:val="0"/>
        </w:rPr>
        <w:t xml:space="preserve">afirmam </w:t>
      </w:r>
      <w:r w:rsidR="00354A7C">
        <w:rPr>
          <w:iCs w:val="0"/>
        </w:rPr>
        <w:t xml:space="preserve">que a Bíblia não precisa ser lida como </w:t>
      </w:r>
      <w:r w:rsidR="000A324F">
        <w:rPr>
          <w:iCs w:val="0"/>
        </w:rPr>
        <w:t xml:space="preserve">um </w:t>
      </w:r>
      <w:r w:rsidR="00354A7C">
        <w:rPr>
          <w:iCs w:val="0"/>
        </w:rPr>
        <w:t xml:space="preserve">texto sagrado, </w:t>
      </w:r>
      <w:r w:rsidR="00371F50">
        <w:rPr>
          <w:iCs w:val="0"/>
        </w:rPr>
        <w:t xml:space="preserve">como </w:t>
      </w:r>
      <w:r w:rsidR="00354A7C">
        <w:rPr>
          <w:iCs w:val="0"/>
        </w:rPr>
        <w:t xml:space="preserve">obra </w:t>
      </w:r>
      <w:r w:rsidR="000A324F">
        <w:rPr>
          <w:iCs w:val="0"/>
        </w:rPr>
        <w:t xml:space="preserve">de valor exclusivamente </w:t>
      </w:r>
      <w:r w:rsidR="00354A7C">
        <w:rPr>
          <w:iCs w:val="0"/>
        </w:rPr>
        <w:t>religios</w:t>
      </w:r>
      <w:r w:rsidR="000A324F">
        <w:rPr>
          <w:iCs w:val="0"/>
        </w:rPr>
        <w:t>o</w:t>
      </w:r>
      <w:r w:rsidR="00354A7C">
        <w:rPr>
          <w:iCs w:val="0"/>
        </w:rPr>
        <w:t xml:space="preserve">. </w:t>
      </w:r>
      <w:r w:rsidR="004C4F96">
        <w:rPr>
          <w:iCs w:val="0"/>
        </w:rPr>
        <w:t>Em segundo lugar</w:t>
      </w:r>
      <w:r w:rsidR="00B03F4E">
        <w:rPr>
          <w:iCs w:val="0"/>
        </w:rPr>
        <w:t>,</w:t>
      </w:r>
      <w:r w:rsidR="004C4F96">
        <w:rPr>
          <w:iCs w:val="0"/>
        </w:rPr>
        <w:t xml:space="preserve"> </w:t>
      </w:r>
      <w:r w:rsidR="00B03F4E">
        <w:rPr>
          <w:iCs w:val="0"/>
        </w:rPr>
        <w:t>i</w:t>
      </w:r>
      <w:r w:rsidR="00BA5E9A">
        <w:rPr>
          <w:iCs w:val="0"/>
        </w:rPr>
        <w:t>ndo contra as intenções da</w:t>
      </w:r>
      <w:r w:rsidR="004C4F96">
        <w:rPr>
          <w:iCs w:val="0"/>
        </w:rPr>
        <w:t xml:space="preserve"> erudição bíblica </w:t>
      </w:r>
      <w:r w:rsidR="00090976">
        <w:rPr>
          <w:iCs w:val="0"/>
        </w:rPr>
        <w:t>que se desenvolveu</w:t>
      </w:r>
      <w:r w:rsidR="004C4F96">
        <w:rPr>
          <w:iCs w:val="0"/>
        </w:rPr>
        <w:t xml:space="preserve"> entre os século</w:t>
      </w:r>
      <w:r w:rsidR="00330269">
        <w:rPr>
          <w:iCs w:val="0"/>
        </w:rPr>
        <w:t>s</w:t>
      </w:r>
      <w:r w:rsidR="004C4F96">
        <w:rPr>
          <w:iCs w:val="0"/>
        </w:rPr>
        <w:t xml:space="preserve"> XIX e XX, </w:t>
      </w:r>
      <w:r w:rsidR="00B03F4E">
        <w:rPr>
          <w:iCs w:val="0"/>
        </w:rPr>
        <w:t xml:space="preserve">afirmam </w:t>
      </w:r>
      <w:r w:rsidR="004C4F96">
        <w:rPr>
          <w:iCs w:val="0"/>
        </w:rPr>
        <w:t>que a Bíblia não precisa ser lida como fonte histórica</w:t>
      </w:r>
      <w:r w:rsidR="00090976">
        <w:rPr>
          <w:iCs w:val="0"/>
        </w:rPr>
        <w:t>, como instrumento privilegiado de acesso ao mundo antigo</w:t>
      </w:r>
      <w:r w:rsidR="004C4F96">
        <w:rPr>
          <w:iCs w:val="0"/>
        </w:rPr>
        <w:t>.</w:t>
      </w:r>
      <w:r w:rsidR="00F5605F">
        <w:rPr>
          <w:rStyle w:val="Refdenotaderodap"/>
          <w:iCs w:val="0"/>
        </w:rPr>
        <w:footnoteReference w:id="1"/>
      </w:r>
      <w:r w:rsidR="00EB58B8">
        <w:rPr>
          <w:iCs w:val="0"/>
        </w:rPr>
        <w:t xml:space="preserve"> </w:t>
      </w:r>
      <w:r w:rsidR="00E01ED7">
        <w:rPr>
          <w:iCs w:val="0"/>
        </w:rPr>
        <w:t>Estes</w:t>
      </w:r>
      <w:r w:rsidR="000B6509">
        <w:rPr>
          <w:iCs w:val="0"/>
        </w:rPr>
        <w:t xml:space="preserve"> </w:t>
      </w:r>
      <w:r w:rsidR="00E01ED7">
        <w:rPr>
          <w:iCs w:val="0"/>
        </w:rPr>
        <w:t>estudiosos</w:t>
      </w:r>
      <w:r w:rsidR="000B6509">
        <w:rPr>
          <w:iCs w:val="0"/>
        </w:rPr>
        <w:t xml:space="preserve"> se i</w:t>
      </w:r>
      <w:r w:rsidR="00EB58B8">
        <w:rPr>
          <w:iCs w:val="0"/>
        </w:rPr>
        <w:t>nteressam</w:t>
      </w:r>
      <w:r w:rsidR="00F5605F">
        <w:rPr>
          <w:iCs w:val="0"/>
        </w:rPr>
        <w:t xml:space="preserve"> </w:t>
      </w:r>
      <w:r w:rsidR="005F74D9">
        <w:rPr>
          <w:iCs w:val="0"/>
        </w:rPr>
        <w:t>pela</w:t>
      </w:r>
      <w:r w:rsidR="00F5605F">
        <w:rPr>
          <w:iCs w:val="0"/>
        </w:rPr>
        <w:t xml:space="preserve"> Bíblia como </w:t>
      </w:r>
      <w:r w:rsidR="00EB58B8">
        <w:rPr>
          <w:iCs w:val="0"/>
        </w:rPr>
        <w:t xml:space="preserve">um antigo livro que é obra basilar da cultura ocidental e que </w:t>
      </w:r>
      <w:r w:rsidR="00461028">
        <w:rPr>
          <w:iCs w:val="0"/>
        </w:rPr>
        <w:t>possui valor inestimável como patrimônio cultural. Dedicam</w:t>
      </w:r>
      <w:r w:rsidR="00A446A0">
        <w:rPr>
          <w:iCs w:val="0"/>
        </w:rPr>
        <w:t>-se</w:t>
      </w:r>
      <w:r w:rsidR="00461028">
        <w:rPr>
          <w:iCs w:val="0"/>
        </w:rPr>
        <w:t xml:space="preserve"> à Bíblia </w:t>
      </w:r>
      <w:r w:rsidR="0092552E">
        <w:rPr>
          <w:iCs w:val="0"/>
        </w:rPr>
        <w:t>por sua penetração nos imaginários humanos, por sua presença em tantas instituições religiosas</w:t>
      </w:r>
      <w:r w:rsidR="00C069AE">
        <w:rPr>
          <w:iCs w:val="0"/>
        </w:rPr>
        <w:t xml:space="preserve"> contemporâneas</w:t>
      </w:r>
      <w:r w:rsidR="0092552E">
        <w:rPr>
          <w:iCs w:val="0"/>
        </w:rPr>
        <w:t xml:space="preserve">, pela influência que </w:t>
      </w:r>
      <w:r w:rsidR="00DC4C65">
        <w:rPr>
          <w:iCs w:val="0"/>
        </w:rPr>
        <w:t xml:space="preserve">ela </w:t>
      </w:r>
      <w:r w:rsidR="0092552E">
        <w:rPr>
          <w:iCs w:val="0"/>
        </w:rPr>
        <w:t xml:space="preserve">exerceu sobre artistas </w:t>
      </w:r>
      <w:r w:rsidR="00581CD4">
        <w:rPr>
          <w:iCs w:val="0"/>
        </w:rPr>
        <w:t xml:space="preserve">e pensadores </w:t>
      </w:r>
      <w:r w:rsidR="0092552E">
        <w:rPr>
          <w:iCs w:val="0"/>
        </w:rPr>
        <w:t>inumeráveis</w:t>
      </w:r>
      <w:r w:rsidR="002624AD">
        <w:rPr>
          <w:iCs w:val="0"/>
        </w:rPr>
        <w:t xml:space="preserve">, pelo valor </w:t>
      </w:r>
      <w:r w:rsidR="00F105E4">
        <w:rPr>
          <w:iCs w:val="0"/>
        </w:rPr>
        <w:t xml:space="preserve">ainda reconhecido </w:t>
      </w:r>
      <w:r w:rsidR="002624AD">
        <w:rPr>
          <w:iCs w:val="0"/>
        </w:rPr>
        <w:t xml:space="preserve">dos códigos morais ali </w:t>
      </w:r>
      <w:r w:rsidR="006F09D4">
        <w:rPr>
          <w:iCs w:val="0"/>
        </w:rPr>
        <w:t>preservados</w:t>
      </w:r>
      <w:r w:rsidR="002624AD">
        <w:rPr>
          <w:iCs w:val="0"/>
        </w:rPr>
        <w:t xml:space="preserve">, pela </w:t>
      </w:r>
      <w:r w:rsidR="00556465">
        <w:rPr>
          <w:iCs w:val="0"/>
        </w:rPr>
        <w:t xml:space="preserve">envolvente arte </w:t>
      </w:r>
      <w:r w:rsidR="002624AD">
        <w:rPr>
          <w:iCs w:val="0"/>
        </w:rPr>
        <w:t>narrativa desenvolvida por seus autores e redatores etc.</w:t>
      </w:r>
    </w:p>
    <w:p w:rsidR="00E76493" w:rsidRDefault="007C03C2" w:rsidP="00CF42EF">
      <w:pPr>
        <w:pStyle w:val="Corpodetexto2"/>
        <w:spacing w:after="120" w:line="360" w:lineRule="auto"/>
        <w:ind w:firstLine="708"/>
        <w:rPr>
          <w:iCs w:val="0"/>
        </w:rPr>
      </w:pPr>
      <w:r>
        <w:rPr>
          <w:iCs w:val="0"/>
        </w:rPr>
        <w:t>Consider</w:t>
      </w:r>
      <w:r w:rsidR="00124A50">
        <w:rPr>
          <w:iCs w:val="0"/>
        </w:rPr>
        <w:t>amos</w:t>
      </w:r>
      <w:r>
        <w:rPr>
          <w:iCs w:val="0"/>
        </w:rPr>
        <w:t xml:space="preserve"> útil</w:t>
      </w:r>
      <w:r w:rsidR="007008E7">
        <w:rPr>
          <w:iCs w:val="0"/>
        </w:rPr>
        <w:t>,</w:t>
      </w:r>
      <w:r>
        <w:rPr>
          <w:iCs w:val="0"/>
        </w:rPr>
        <w:t xml:space="preserve"> para </w:t>
      </w:r>
      <w:r w:rsidR="00D2518C">
        <w:rPr>
          <w:iCs w:val="0"/>
        </w:rPr>
        <w:t xml:space="preserve">compreender como essa nova geração </w:t>
      </w:r>
      <w:r w:rsidR="00761D85">
        <w:rPr>
          <w:iCs w:val="0"/>
        </w:rPr>
        <w:t xml:space="preserve">de críticos </w:t>
      </w:r>
      <w:r w:rsidR="00D2518C">
        <w:rPr>
          <w:iCs w:val="0"/>
        </w:rPr>
        <w:t>lê a Bíblia</w:t>
      </w:r>
      <w:r w:rsidR="007008E7">
        <w:rPr>
          <w:iCs w:val="0"/>
        </w:rPr>
        <w:t>,</w:t>
      </w:r>
      <w:r w:rsidR="007576C5">
        <w:rPr>
          <w:iCs w:val="0"/>
        </w:rPr>
        <w:t xml:space="preserve"> </w:t>
      </w:r>
      <w:r w:rsidR="00D2518C">
        <w:rPr>
          <w:iCs w:val="0"/>
        </w:rPr>
        <w:t xml:space="preserve">o conceito de “cultura literária” </w:t>
      </w:r>
      <w:r w:rsidR="008B770C">
        <w:rPr>
          <w:iCs w:val="0"/>
        </w:rPr>
        <w:t>desenvolvido p</w:t>
      </w:r>
      <w:r w:rsidR="00B147AC">
        <w:rPr>
          <w:iCs w:val="0"/>
        </w:rPr>
        <w:t>or</w:t>
      </w:r>
      <w:r w:rsidR="00FB427F">
        <w:rPr>
          <w:iCs w:val="0"/>
        </w:rPr>
        <w:t xml:space="preserve"> </w:t>
      </w:r>
      <w:r w:rsidR="00D2518C">
        <w:rPr>
          <w:iCs w:val="0"/>
        </w:rPr>
        <w:t>Richard Rorty</w:t>
      </w:r>
      <w:r w:rsidR="007E4F90">
        <w:rPr>
          <w:iCs w:val="0"/>
        </w:rPr>
        <w:t xml:space="preserve">. </w:t>
      </w:r>
      <w:r w:rsidR="007008E7">
        <w:rPr>
          <w:iCs w:val="0"/>
        </w:rPr>
        <w:t>Sua “tese” é</w:t>
      </w:r>
      <w:r w:rsidR="007E4F90">
        <w:rPr>
          <w:iCs w:val="0"/>
        </w:rPr>
        <w:t>:</w:t>
      </w:r>
      <w:r w:rsidR="00107A89">
        <w:rPr>
          <w:iCs w:val="0"/>
        </w:rPr>
        <w:t xml:space="preserve"> “desde o Renascimento, os intelectuais do Ocidente ava</w:t>
      </w:r>
      <w:r w:rsidR="003F3E0F">
        <w:rPr>
          <w:iCs w:val="0"/>
        </w:rPr>
        <w:t>n</w:t>
      </w:r>
      <w:r w:rsidR="00107A89">
        <w:rPr>
          <w:iCs w:val="0"/>
        </w:rPr>
        <w:t xml:space="preserve">çaram passando por três estágios: primeiro eles esperaram ser redimidos por Deus, depois pela filosofia e agora pela literatura” (RORTY, </w:t>
      </w:r>
      <w:r w:rsidR="000C7637">
        <w:rPr>
          <w:iCs w:val="0"/>
        </w:rPr>
        <w:t xml:space="preserve">2009, </w:t>
      </w:r>
      <w:r w:rsidR="00107A89">
        <w:rPr>
          <w:iCs w:val="0"/>
        </w:rPr>
        <w:t xml:space="preserve">p. </w:t>
      </w:r>
      <w:r w:rsidR="0037472E">
        <w:rPr>
          <w:iCs w:val="0"/>
        </w:rPr>
        <w:t>155-165</w:t>
      </w:r>
      <w:r w:rsidR="00107A89">
        <w:rPr>
          <w:iCs w:val="0"/>
        </w:rPr>
        <w:t>)</w:t>
      </w:r>
      <w:r w:rsidR="003F3E0F">
        <w:rPr>
          <w:iCs w:val="0"/>
        </w:rPr>
        <w:t>.</w:t>
      </w:r>
      <w:r w:rsidR="006C6D7B">
        <w:rPr>
          <w:iCs w:val="0"/>
        </w:rPr>
        <w:t xml:space="preserve"> </w:t>
      </w:r>
      <w:r w:rsidR="00086B3A">
        <w:rPr>
          <w:iCs w:val="0"/>
        </w:rPr>
        <w:t xml:space="preserve">Escreveu o filósofo norte-americano que tanto os religiosos </w:t>
      </w:r>
      <w:r w:rsidR="00F95BE8">
        <w:rPr>
          <w:iCs w:val="0"/>
        </w:rPr>
        <w:t xml:space="preserve">(monoteístas) </w:t>
      </w:r>
      <w:r w:rsidR="007008E7">
        <w:rPr>
          <w:iCs w:val="0"/>
        </w:rPr>
        <w:t xml:space="preserve">quanto </w:t>
      </w:r>
      <w:r w:rsidR="00086B3A">
        <w:rPr>
          <w:iCs w:val="0"/>
        </w:rPr>
        <w:t xml:space="preserve">os filósofos trabalharam </w:t>
      </w:r>
      <w:r w:rsidR="000C7637">
        <w:rPr>
          <w:iCs w:val="0"/>
        </w:rPr>
        <w:t xml:space="preserve">longamente </w:t>
      </w:r>
      <w:r w:rsidR="00086B3A">
        <w:rPr>
          <w:iCs w:val="0"/>
        </w:rPr>
        <w:t>em busca de uma “verdade redentora”</w:t>
      </w:r>
      <w:r w:rsidR="00C062B2">
        <w:rPr>
          <w:iCs w:val="0"/>
        </w:rPr>
        <w:t xml:space="preserve"> e que, na impossibilidade de encontrá-la, certo número de intelectuais passou a recorrer</w:t>
      </w:r>
      <w:r w:rsidR="000C7637">
        <w:rPr>
          <w:iCs w:val="0"/>
        </w:rPr>
        <w:t>, pelo menos nos últimos duzentos anos, à literatura.</w:t>
      </w:r>
      <w:r w:rsidR="00E75C49">
        <w:rPr>
          <w:iCs w:val="0"/>
        </w:rPr>
        <w:t xml:space="preserve"> </w:t>
      </w:r>
      <w:r w:rsidR="002547D0">
        <w:rPr>
          <w:iCs w:val="0"/>
        </w:rPr>
        <w:t xml:space="preserve">Sem </w:t>
      </w:r>
      <w:r w:rsidR="0036633B">
        <w:rPr>
          <w:iCs w:val="0"/>
        </w:rPr>
        <w:t xml:space="preserve">mais </w:t>
      </w:r>
      <w:r w:rsidR="002547D0">
        <w:rPr>
          <w:iCs w:val="0"/>
        </w:rPr>
        <w:t>expectativa</w:t>
      </w:r>
      <w:r w:rsidR="0036633B">
        <w:rPr>
          <w:iCs w:val="0"/>
        </w:rPr>
        <w:t>s</w:t>
      </w:r>
      <w:r w:rsidR="002547D0">
        <w:rPr>
          <w:iCs w:val="0"/>
        </w:rPr>
        <w:t xml:space="preserve"> </w:t>
      </w:r>
      <w:r w:rsidR="00A853A7">
        <w:rPr>
          <w:iCs w:val="0"/>
        </w:rPr>
        <w:t xml:space="preserve">quanto </w:t>
      </w:r>
      <w:r w:rsidR="00B147AC">
        <w:rPr>
          <w:iCs w:val="0"/>
        </w:rPr>
        <w:t xml:space="preserve">à descoberta da </w:t>
      </w:r>
      <w:r w:rsidR="002547D0" w:rsidRPr="003C7486">
        <w:rPr>
          <w:i/>
          <w:iCs w:val="0"/>
        </w:rPr>
        <w:t>verdade</w:t>
      </w:r>
      <w:r w:rsidR="002547D0">
        <w:rPr>
          <w:iCs w:val="0"/>
        </w:rPr>
        <w:t xml:space="preserve">, </w:t>
      </w:r>
      <w:r w:rsidR="006375D1">
        <w:rPr>
          <w:iCs w:val="0"/>
        </w:rPr>
        <w:t>sem esperança n</w:t>
      </w:r>
      <w:r w:rsidR="00BD1FA6">
        <w:rPr>
          <w:iCs w:val="0"/>
        </w:rPr>
        <w:t xml:space="preserve">uma </w:t>
      </w:r>
      <w:r w:rsidR="006375D1">
        <w:rPr>
          <w:iCs w:val="0"/>
        </w:rPr>
        <w:t xml:space="preserve">divina </w:t>
      </w:r>
      <w:r w:rsidR="00BD1FA6">
        <w:rPr>
          <w:iCs w:val="0"/>
        </w:rPr>
        <w:t xml:space="preserve">revelação, </w:t>
      </w:r>
      <w:r w:rsidR="0036633B">
        <w:rPr>
          <w:iCs w:val="0"/>
        </w:rPr>
        <w:t xml:space="preserve">sem acreditar na possiblidade de </w:t>
      </w:r>
      <w:r w:rsidR="00BD1FA6">
        <w:rPr>
          <w:iCs w:val="0"/>
        </w:rPr>
        <w:t xml:space="preserve">um sistema filosófico capaz de explicar o mundo </w:t>
      </w:r>
      <w:r w:rsidR="00A853A7">
        <w:rPr>
          <w:iCs w:val="0"/>
        </w:rPr>
        <w:t xml:space="preserve">e </w:t>
      </w:r>
      <w:r w:rsidR="00BD1FA6">
        <w:rPr>
          <w:iCs w:val="0"/>
        </w:rPr>
        <w:t xml:space="preserve">dar à vida uma finalidade última, </w:t>
      </w:r>
      <w:r w:rsidR="0036633B">
        <w:rPr>
          <w:iCs w:val="0"/>
        </w:rPr>
        <w:t>pass</w:t>
      </w:r>
      <w:r w:rsidR="003C7486">
        <w:rPr>
          <w:iCs w:val="0"/>
        </w:rPr>
        <w:t xml:space="preserve">aram </w:t>
      </w:r>
      <w:r w:rsidR="002547D0">
        <w:rPr>
          <w:iCs w:val="0"/>
        </w:rPr>
        <w:t xml:space="preserve">a </w:t>
      </w:r>
      <w:r w:rsidR="003346DD">
        <w:rPr>
          <w:iCs w:val="0"/>
        </w:rPr>
        <w:t>ler</w:t>
      </w:r>
      <w:r w:rsidR="002547D0">
        <w:rPr>
          <w:iCs w:val="0"/>
        </w:rPr>
        <w:t xml:space="preserve"> </w:t>
      </w:r>
      <w:r w:rsidR="003346DD">
        <w:rPr>
          <w:iCs w:val="0"/>
        </w:rPr>
        <w:t xml:space="preserve">os </w:t>
      </w:r>
      <w:r w:rsidR="002547D0">
        <w:rPr>
          <w:iCs w:val="0"/>
        </w:rPr>
        <w:t>t</w:t>
      </w:r>
      <w:r w:rsidR="00FE05DD">
        <w:rPr>
          <w:iCs w:val="0"/>
        </w:rPr>
        <w:t>extos religiosos e filosóficos</w:t>
      </w:r>
      <w:r w:rsidR="00BB5BD6">
        <w:rPr>
          <w:iCs w:val="0"/>
        </w:rPr>
        <w:t xml:space="preserve"> </w:t>
      </w:r>
      <w:r w:rsidR="002547D0">
        <w:rPr>
          <w:iCs w:val="0"/>
        </w:rPr>
        <w:t>do modo como l</w:t>
      </w:r>
      <w:r w:rsidR="00016651">
        <w:rPr>
          <w:iCs w:val="0"/>
        </w:rPr>
        <w:t>í</w:t>
      </w:r>
      <w:r w:rsidR="0036633B">
        <w:rPr>
          <w:iCs w:val="0"/>
        </w:rPr>
        <w:t xml:space="preserve">amos </w:t>
      </w:r>
      <w:r w:rsidR="002547D0">
        <w:rPr>
          <w:iCs w:val="0"/>
        </w:rPr>
        <w:t>romances</w:t>
      </w:r>
      <w:r w:rsidR="00B25121">
        <w:rPr>
          <w:iCs w:val="0"/>
        </w:rPr>
        <w:t xml:space="preserve">: no máximo </w:t>
      </w:r>
      <w:r w:rsidR="00BB5BD6">
        <w:rPr>
          <w:iCs w:val="0"/>
        </w:rPr>
        <w:t>como produtos brilhantes da mente humana, como coletânea</w:t>
      </w:r>
      <w:r w:rsidR="00123540">
        <w:rPr>
          <w:iCs w:val="0"/>
        </w:rPr>
        <w:t>s</w:t>
      </w:r>
      <w:r w:rsidR="00BB5BD6">
        <w:rPr>
          <w:iCs w:val="0"/>
        </w:rPr>
        <w:t xml:space="preserve"> </w:t>
      </w:r>
      <w:r w:rsidR="00123540">
        <w:rPr>
          <w:iCs w:val="0"/>
        </w:rPr>
        <w:t xml:space="preserve">de diferentes e criativos </w:t>
      </w:r>
      <w:r w:rsidR="00BB5BD6">
        <w:rPr>
          <w:iCs w:val="0"/>
        </w:rPr>
        <w:t>modos de entender</w:t>
      </w:r>
      <w:r w:rsidR="008472F5">
        <w:rPr>
          <w:iCs w:val="0"/>
        </w:rPr>
        <w:t xml:space="preserve"> a vida</w:t>
      </w:r>
      <w:r w:rsidR="00123540">
        <w:rPr>
          <w:iCs w:val="0"/>
        </w:rPr>
        <w:t xml:space="preserve">, propostas valiosas para </w:t>
      </w:r>
      <w:r w:rsidR="008472F5">
        <w:rPr>
          <w:iCs w:val="0"/>
        </w:rPr>
        <w:t xml:space="preserve">nos </w:t>
      </w:r>
      <w:r w:rsidR="00123540">
        <w:rPr>
          <w:iCs w:val="0"/>
        </w:rPr>
        <w:t>inspirar</w:t>
      </w:r>
      <w:r w:rsidR="00BD5878">
        <w:rPr>
          <w:iCs w:val="0"/>
        </w:rPr>
        <w:t xml:space="preserve"> na tarefa de lidar com o mundo</w:t>
      </w:r>
      <w:r w:rsidR="00123540">
        <w:rPr>
          <w:iCs w:val="0"/>
        </w:rPr>
        <w:t>. A</w:t>
      </w:r>
      <w:r w:rsidR="006073B4">
        <w:rPr>
          <w:iCs w:val="0"/>
        </w:rPr>
        <w:t>ssim</w:t>
      </w:r>
      <w:r w:rsidR="003230BA">
        <w:rPr>
          <w:iCs w:val="0"/>
        </w:rPr>
        <w:t>,</w:t>
      </w:r>
      <w:r w:rsidR="006073B4">
        <w:rPr>
          <w:iCs w:val="0"/>
        </w:rPr>
        <w:t xml:space="preserve"> a</w:t>
      </w:r>
      <w:r w:rsidR="00123540">
        <w:rPr>
          <w:iCs w:val="0"/>
        </w:rPr>
        <w:t>s</w:t>
      </w:r>
      <w:r w:rsidR="002547D0">
        <w:rPr>
          <w:iCs w:val="0"/>
        </w:rPr>
        <w:t xml:space="preserve"> diferenças </w:t>
      </w:r>
      <w:r w:rsidR="00123540">
        <w:rPr>
          <w:iCs w:val="0"/>
        </w:rPr>
        <w:t xml:space="preserve">entre </w:t>
      </w:r>
      <w:r w:rsidR="00C2458E">
        <w:rPr>
          <w:iCs w:val="0"/>
        </w:rPr>
        <w:t>a</w:t>
      </w:r>
      <w:r w:rsidR="00123540">
        <w:rPr>
          <w:iCs w:val="0"/>
        </w:rPr>
        <w:t xml:space="preserve"> </w:t>
      </w:r>
      <w:r w:rsidR="00510E03" w:rsidRPr="00C2458E">
        <w:rPr>
          <w:i/>
          <w:iCs w:val="0"/>
        </w:rPr>
        <w:t>Bíblia</w:t>
      </w:r>
      <w:r w:rsidR="00510E03">
        <w:rPr>
          <w:iCs w:val="0"/>
        </w:rPr>
        <w:t>,</w:t>
      </w:r>
      <w:r w:rsidR="006073B4">
        <w:rPr>
          <w:iCs w:val="0"/>
        </w:rPr>
        <w:t xml:space="preserve"> uma obra filosófica como</w:t>
      </w:r>
      <w:r w:rsidR="00510E03">
        <w:rPr>
          <w:iCs w:val="0"/>
        </w:rPr>
        <w:t xml:space="preserve"> </w:t>
      </w:r>
      <w:r w:rsidR="00C2458E" w:rsidRPr="00C2458E">
        <w:rPr>
          <w:i/>
          <w:iCs w:val="0"/>
        </w:rPr>
        <w:t>O mundo como vontade e como representação</w:t>
      </w:r>
      <w:r w:rsidR="00C2458E">
        <w:rPr>
          <w:iCs w:val="0"/>
        </w:rPr>
        <w:t xml:space="preserve"> </w:t>
      </w:r>
      <w:r w:rsidR="006073B4">
        <w:rPr>
          <w:iCs w:val="0"/>
        </w:rPr>
        <w:t>(d</w:t>
      </w:r>
      <w:r w:rsidR="00190B5D">
        <w:rPr>
          <w:iCs w:val="0"/>
        </w:rPr>
        <w:t xml:space="preserve">o filósofo alemão Arthur </w:t>
      </w:r>
      <w:r w:rsidR="006073B4">
        <w:rPr>
          <w:iCs w:val="0"/>
        </w:rPr>
        <w:t xml:space="preserve">Schopenhauer) </w:t>
      </w:r>
      <w:proofErr w:type="gramStart"/>
      <w:r w:rsidR="00C2458E">
        <w:rPr>
          <w:iCs w:val="0"/>
        </w:rPr>
        <w:t xml:space="preserve">e </w:t>
      </w:r>
      <w:r w:rsidR="00A13EB4">
        <w:rPr>
          <w:i/>
          <w:iCs w:val="0"/>
        </w:rPr>
        <w:t>Os</w:t>
      </w:r>
      <w:proofErr w:type="gramEnd"/>
      <w:r w:rsidR="00A13EB4">
        <w:rPr>
          <w:i/>
          <w:iCs w:val="0"/>
        </w:rPr>
        <w:t xml:space="preserve"> irmãos </w:t>
      </w:r>
      <w:proofErr w:type="spellStart"/>
      <w:r w:rsidR="00A13EB4">
        <w:rPr>
          <w:i/>
          <w:iCs w:val="0"/>
        </w:rPr>
        <w:t>Karamá</w:t>
      </w:r>
      <w:r w:rsidR="0027290C" w:rsidRPr="00C2458E">
        <w:rPr>
          <w:i/>
          <w:iCs w:val="0"/>
        </w:rPr>
        <w:t>zov</w:t>
      </w:r>
      <w:proofErr w:type="spellEnd"/>
      <w:r w:rsidR="0027290C">
        <w:rPr>
          <w:iCs w:val="0"/>
        </w:rPr>
        <w:t xml:space="preserve"> </w:t>
      </w:r>
      <w:r w:rsidR="006073B4">
        <w:rPr>
          <w:iCs w:val="0"/>
        </w:rPr>
        <w:t>(d</w:t>
      </w:r>
      <w:r w:rsidR="00190B5D">
        <w:rPr>
          <w:iCs w:val="0"/>
        </w:rPr>
        <w:t>o romancista russo</w:t>
      </w:r>
      <w:r w:rsidR="006073B4">
        <w:rPr>
          <w:iCs w:val="0"/>
        </w:rPr>
        <w:t xml:space="preserve"> </w:t>
      </w:r>
      <w:proofErr w:type="spellStart"/>
      <w:r w:rsidR="00190B5D">
        <w:rPr>
          <w:iCs w:val="0"/>
        </w:rPr>
        <w:t>Fiódor</w:t>
      </w:r>
      <w:proofErr w:type="spellEnd"/>
      <w:r w:rsidR="00190B5D">
        <w:rPr>
          <w:iCs w:val="0"/>
        </w:rPr>
        <w:t xml:space="preserve"> </w:t>
      </w:r>
      <w:r w:rsidR="006073B4">
        <w:rPr>
          <w:iCs w:val="0"/>
        </w:rPr>
        <w:t>Dostoi</w:t>
      </w:r>
      <w:r w:rsidR="00A13EB4">
        <w:rPr>
          <w:iCs w:val="0"/>
        </w:rPr>
        <w:t>é</w:t>
      </w:r>
      <w:r w:rsidR="006073B4">
        <w:rPr>
          <w:iCs w:val="0"/>
        </w:rPr>
        <w:t>vsk</w:t>
      </w:r>
      <w:r w:rsidR="00A13EB4">
        <w:rPr>
          <w:iCs w:val="0"/>
        </w:rPr>
        <w:t>i</w:t>
      </w:r>
      <w:r w:rsidR="006073B4">
        <w:rPr>
          <w:iCs w:val="0"/>
        </w:rPr>
        <w:t xml:space="preserve">) </w:t>
      </w:r>
      <w:r w:rsidR="00510E03">
        <w:rPr>
          <w:iCs w:val="0"/>
        </w:rPr>
        <w:t>s</w:t>
      </w:r>
      <w:r w:rsidR="00123540">
        <w:rPr>
          <w:iCs w:val="0"/>
        </w:rPr>
        <w:t xml:space="preserve">e </w:t>
      </w:r>
      <w:r w:rsidR="002547D0">
        <w:rPr>
          <w:iCs w:val="0"/>
        </w:rPr>
        <w:t xml:space="preserve">reduzem a </w:t>
      </w:r>
      <w:r w:rsidR="008D71ED">
        <w:rPr>
          <w:iCs w:val="0"/>
        </w:rPr>
        <w:t xml:space="preserve">meras </w:t>
      </w:r>
      <w:r w:rsidR="00E76493">
        <w:rPr>
          <w:iCs w:val="0"/>
        </w:rPr>
        <w:t>questões de gênero.</w:t>
      </w:r>
    </w:p>
    <w:p w:rsidR="00F95BE8" w:rsidRDefault="00A13EB4" w:rsidP="00CF42EF">
      <w:pPr>
        <w:pStyle w:val="Corpodetexto2"/>
        <w:spacing w:after="120" w:line="360" w:lineRule="auto"/>
        <w:ind w:firstLine="708"/>
        <w:rPr>
          <w:iCs w:val="0"/>
        </w:rPr>
      </w:pPr>
      <w:r>
        <w:rPr>
          <w:iCs w:val="0"/>
        </w:rPr>
        <w:t>Fala</w:t>
      </w:r>
      <w:r w:rsidR="00F95BE8">
        <w:rPr>
          <w:iCs w:val="0"/>
        </w:rPr>
        <w:t xml:space="preserve">ndo do “intelectual” </w:t>
      </w:r>
      <w:r w:rsidR="009F5A66">
        <w:rPr>
          <w:iCs w:val="0"/>
        </w:rPr>
        <w:t xml:space="preserve">que é o sujeito </w:t>
      </w:r>
      <w:r w:rsidR="00F95BE8">
        <w:rPr>
          <w:iCs w:val="0"/>
        </w:rPr>
        <w:t>dessa “cultura literária”</w:t>
      </w:r>
      <w:r w:rsidR="009F5A66">
        <w:rPr>
          <w:iCs w:val="0"/>
        </w:rPr>
        <w:t>,</w:t>
      </w:r>
      <w:r w:rsidR="00F95BE8">
        <w:rPr>
          <w:iCs w:val="0"/>
        </w:rPr>
        <w:t xml:space="preserve"> Rorty escreveu:</w:t>
      </w:r>
    </w:p>
    <w:p w:rsidR="009C1E9F" w:rsidRPr="0070608E" w:rsidRDefault="00F95BE8" w:rsidP="0070608E">
      <w:pPr>
        <w:pStyle w:val="Corpodetexto2"/>
        <w:spacing w:after="120"/>
        <w:ind w:left="2268"/>
        <w:rPr>
          <w:iCs w:val="0"/>
          <w:sz w:val="22"/>
          <w:szCs w:val="22"/>
        </w:rPr>
      </w:pPr>
      <w:r w:rsidRPr="0070608E">
        <w:rPr>
          <w:iCs w:val="0"/>
          <w:sz w:val="22"/>
          <w:szCs w:val="22"/>
        </w:rPr>
        <w:lastRenderedPageBreak/>
        <w:t>Ele acha que quanto mais livros nós lemos, mais maneiras de ser humano levamos em consideração, mais humanos nos tornamos –</w:t>
      </w:r>
      <w:r w:rsidR="0070608E" w:rsidRPr="0070608E">
        <w:rPr>
          <w:iCs w:val="0"/>
          <w:sz w:val="22"/>
          <w:szCs w:val="22"/>
        </w:rPr>
        <w:t xml:space="preserve"> e quanto menos tentad</w:t>
      </w:r>
      <w:r w:rsidRPr="0070608E">
        <w:rPr>
          <w:iCs w:val="0"/>
          <w:sz w:val="22"/>
          <w:szCs w:val="22"/>
        </w:rPr>
        <w:t>os por sonhos de uma fuga do tempo e do acaso, mais convencidos de que não podemos contar com nada a não ser uns com os outros</w:t>
      </w:r>
      <w:r w:rsidR="004F07E8">
        <w:rPr>
          <w:iCs w:val="0"/>
          <w:sz w:val="22"/>
          <w:szCs w:val="22"/>
        </w:rPr>
        <w:t>.</w:t>
      </w:r>
      <w:r w:rsidRPr="0070608E">
        <w:rPr>
          <w:iCs w:val="0"/>
          <w:sz w:val="22"/>
          <w:szCs w:val="22"/>
        </w:rPr>
        <w:t xml:space="preserve"> (RORTY, 2009, p. 164)</w:t>
      </w:r>
    </w:p>
    <w:p w:rsidR="00193A00" w:rsidRDefault="00193A00" w:rsidP="00CF42EF">
      <w:pPr>
        <w:pStyle w:val="Corpodetexto2"/>
        <w:spacing w:after="120" w:line="360" w:lineRule="auto"/>
        <w:ind w:firstLine="708"/>
        <w:rPr>
          <w:iCs w:val="0"/>
        </w:rPr>
      </w:pPr>
      <w:r>
        <w:rPr>
          <w:iCs w:val="0"/>
        </w:rPr>
        <w:t xml:space="preserve">Se concordarmos com </w:t>
      </w:r>
      <w:r w:rsidR="00962E83">
        <w:rPr>
          <w:iCs w:val="0"/>
        </w:rPr>
        <w:t xml:space="preserve">Richard </w:t>
      </w:r>
      <w:r>
        <w:rPr>
          <w:iCs w:val="0"/>
        </w:rPr>
        <w:t>Rorty</w:t>
      </w:r>
      <w:r w:rsidR="00A17CA8">
        <w:rPr>
          <w:iCs w:val="0"/>
        </w:rPr>
        <w:t>,</w:t>
      </w:r>
      <w:r>
        <w:rPr>
          <w:iCs w:val="0"/>
        </w:rPr>
        <w:t xml:space="preserve"> concluiremos que n</w:t>
      </w:r>
      <w:r w:rsidR="006C5CCC">
        <w:rPr>
          <w:iCs w:val="0"/>
        </w:rPr>
        <w:t>uma “cultura literária” a Bíblia só pode</w:t>
      </w:r>
      <w:r>
        <w:rPr>
          <w:iCs w:val="0"/>
        </w:rPr>
        <w:t xml:space="preserve">ria ser lida </w:t>
      </w:r>
      <w:r w:rsidRPr="00193A00">
        <w:rPr>
          <w:i/>
          <w:iCs w:val="0"/>
        </w:rPr>
        <w:t>como literatura</w:t>
      </w:r>
      <w:r>
        <w:rPr>
          <w:iCs w:val="0"/>
        </w:rPr>
        <w:t xml:space="preserve">, como uma </w:t>
      </w:r>
      <w:r w:rsidR="00C51CF1">
        <w:rPr>
          <w:iCs w:val="0"/>
        </w:rPr>
        <w:t xml:space="preserve">inspiradora </w:t>
      </w:r>
      <w:r>
        <w:rPr>
          <w:iCs w:val="0"/>
        </w:rPr>
        <w:t xml:space="preserve">antologia da experiência humana, </w:t>
      </w:r>
      <w:r w:rsidR="00A13EB4">
        <w:rPr>
          <w:iCs w:val="0"/>
        </w:rPr>
        <w:t>uma coletânea de fragmentos textuais que, dentre outras coisas, preserva algo da</w:t>
      </w:r>
      <w:r>
        <w:rPr>
          <w:iCs w:val="0"/>
        </w:rPr>
        <w:t xml:space="preserve"> fé de antigas culturas, da arte desenvolvida por sujeitos históricos </w:t>
      </w:r>
      <w:r w:rsidR="00A13EB4">
        <w:rPr>
          <w:iCs w:val="0"/>
        </w:rPr>
        <w:t xml:space="preserve">que, a seu modo, </w:t>
      </w:r>
      <w:r w:rsidR="00C51CF1">
        <w:rPr>
          <w:iCs w:val="0"/>
        </w:rPr>
        <w:t>busca</w:t>
      </w:r>
      <w:r w:rsidR="00A13EB4">
        <w:rPr>
          <w:iCs w:val="0"/>
        </w:rPr>
        <w:t>v</w:t>
      </w:r>
      <w:r w:rsidR="00C51CF1">
        <w:rPr>
          <w:iCs w:val="0"/>
        </w:rPr>
        <w:t>am</w:t>
      </w:r>
      <w:r w:rsidR="00602C6D">
        <w:rPr>
          <w:iCs w:val="0"/>
        </w:rPr>
        <w:t xml:space="preserve"> </w:t>
      </w:r>
      <w:r w:rsidR="00A13EB4">
        <w:rPr>
          <w:iCs w:val="0"/>
        </w:rPr>
        <w:t xml:space="preserve">também </w:t>
      </w:r>
      <w:r w:rsidR="00C51CF1">
        <w:rPr>
          <w:iCs w:val="0"/>
        </w:rPr>
        <w:t xml:space="preserve">suas </w:t>
      </w:r>
      <w:r w:rsidR="00C51CF1" w:rsidRPr="00C51CF1">
        <w:rPr>
          <w:i/>
          <w:iCs w:val="0"/>
        </w:rPr>
        <w:t>verdades redentoras</w:t>
      </w:r>
      <w:r w:rsidR="00BA5707">
        <w:rPr>
          <w:iCs w:val="0"/>
        </w:rPr>
        <w:t>.</w:t>
      </w:r>
    </w:p>
    <w:p w:rsidR="00761D85" w:rsidRPr="000D0D40" w:rsidRDefault="00761D85" w:rsidP="00806426">
      <w:pPr>
        <w:pStyle w:val="Corpodetexto2"/>
        <w:spacing w:after="120" w:line="360" w:lineRule="auto"/>
        <w:ind w:firstLine="708"/>
        <w:rPr>
          <w:iCs w:val="0"/>
        </w:rPr>
      </w:pPr>
      <w:r>
        <w:rPr>
          <w:iCs w:val="0"/>
        </w:rPr>
        <w:t xml:space="preserve">Tudo isso ajuda a explicar </w:t>
      </w:r>
      <w:r w:rsidR="00337CA8">
        <w:rPr>
          <w:iCs w:val="0"/>
        </w:rPr>
        <w:t xml:space="preserve">razoavelmente </w:t>
      </w:r>
      <w:r>
        <w:rPr>
          <w:iCs w:val="0"/>
        </w:rPr>
        <w:t xml:space="preserve">o modo como </w:t>
      </w:r>
      <w:r w:rsidR="00EC0D40">
        <w:rPr>
          <w:iCs w:val="0"/>
        </w:rPr>
        <w:t xml:space="preserve">nas próximas páginas lidaremos com a </w:t>
      </w:r>
      <w:r>
        <w:rPr>
          <w:iCs w:val="0"/>
        </w:rPr>
        <w:t>Bíblia</w:t>
      </w:r>
      <w:r w:rsidR="00256548">
        <w:rPr>
          <w:iCs w:val="0"/>
        </w:rPr>
        <w:t>; t</w:t>
      </w:r>
      <w:r w:rsidR="00452798">
        <w:rPr>
          <w:iCs w:val="0"/>
        </w:rPr>
        <w:t xml:space="preserve">orna compreensível </w:t>
      </w:r>
      <w:r w:rsidR="007A3469">
        <w:rPr>
          <w:iCs w:val="0"/>
        </w:rPr>
        <w:t xml:space="preserve">a escolha </w:t>
      </w:r>
      <w:r w:rsidR="00144E80">
        <w:rPr>
          <w:iCs w:val="0"/>
        </w:rPr>
        <w:t xml:space="preserve">que </w:t>
      </w:r>
      <w:r w:rsidR="005F1110">
        <w:rPr>
          <w:iCs w:val="0"/>
        </w:rPr>
        <w:t>fizemos</w:t>
      </w:r>
      <w:r w:rsidR="00F34276">
        <w:rPr>
          <w:iCs w:val="0"/>
        </w:rPr>
        <w:t xml:space="preserve"> – </w:t>
      </w:r>
      <w:r w:rsidR="005F1110">
        <w:rPr>
          <w:iCs w:val="0"/>
        </w:rPr>
        <w:t xml:space="preserve">a </w:t>
      </w:r>
      <w:r w:rsidR="002E4C83">
        <w:rPr>
          <w:iCs w:val="0"/>
        </w:rPr>
        <w:t xml:space="preserve">de </w:t>
      </w:r>
      <w:r w:rsidR="007A3469">
        <w:rPr>
          <w:iCs w:val="0"/>
        </w:rPr>
        <w:t>escrever</w:t>
      </w:r>
      <w:r w:rsidR="00F34276">
        <w:rPr>
          <w:iCs w:val="0"/>
        </w:rPr>
        <w:t xml:space="preserve"> um</w:t>
      </w:r>
      <w:r w:rsidR="007A3469">
        <w:rPr>
          <w:iCs w:val="0"/>
        </w:rPr>
        <w:t xml:space="preserve"> </w:t>
      </w:r>
      <w:r w:rsidR="007A3469" w:rsidRPr="00F23FAC">
        <w:rPr>
          <w:i/>
          <w:iCs w:val="0"/>
        </w:rPr>
        <w:t xml:space="preserve">ensaio </w:t>
      </w:r>
      <w:r w:rsidR="005F1110">
        <w:rPr>
          <w:i/>
          <w:iCs w:val="0"/>
        </w:rPr>
        <w:t>crítico</w:t>
      </w:r>
      <w:r w:rsidR="007A3469">
        <w:rPr>
          <w:iCs w:val="0"/>
        </w:rPr>
        <w:t xml:space="preserve"> que investiga, experimenta,</w:t>
      </w:r>
      <w:r w:rsidR="000666B9">
        <w:rPr>
          <w:iCs w:val="0"/>
        </w:rPr>
        <w:t xml:space="preserve"> </w:t>
      </w:r>
      <w:r w:rsidR="00625218">
        <w:rPr>
          <w:iCs w:val="0"/>
        </w:rPr>
        <w:t>explica</w:t>
      </w:r>
      <w:r w:rsidR="000666B9">
        <w:rPr>
          <w:iCs w:val="0"/>
        </w:rPr>
        <w:t>,</w:t>
      </w:r>
      <w:r w:rsidR="007A3469">
        <w:rPr>
          <w:iCs w:val="0"/>
        </w:rPr>
        <w:t xml:space="preserve"> </w:t>
      </w:r>
      <w:r w:rsidR="00452798">
        <w:rPr>
          <w:iCs w:val="0"/>
        </w:rPr>
        <w:t xml:space="preserve">mas </w:t>
      </w:r>
      <w:r w:rsidR="007A3469">
        <w:rPr>
          <w:iCs w:val="0"/>
        </w:rPr>
        <w:t>não pretende estabelecer verdades</w:t>
      </w:r>
      <w:r w:rsidR="006274FB">
        <w:rPr>
          <w:iCs w:val="0"/>
        </w:rPr>
        <w:t>, interpretações corretas, leituras definitivas</w:t>
      </w:r>
      <w:r w:rsidR="00BD40F7">
        <w:rPr>
          <w:iCs w:val="0"/>
        </w:rPr>
        <w:t xml:space="preserve">. </w:t>
      </w:r>
      <w:r w:rsidR="00256548">
        <w:rPr>
          <w:iCs w:val="0"/>
        </w:rPr>
        <w:t xml:space="preserve">O artigo que apresentamos pretende exemplificar o que </w:t>
      </w:r>
      <w:r w:rsidR="000666B9">
        <w:rPr>
          <w:iCs w:val="0"/>
        </w:rPr>
        <w:t>chama</w:t>
      </w:r>
      <w:r w:rsidR="00203071">
        <w:rPr>
          <w:iCs w:val="0"/>
        </w:rPr>
        <w:t xml:space="preserve">mos </w:t>
      </w:r>
      <w:r w:rsidR="000666B9">
        <w:rPr>
          <w:iCs w:val="0"/>
        </w:rPr>
        <w:t>d</w:t>
      </w:r>
      <w:r w:rsidR="00203071">
        <w:rPr>
          <w:iCs w:val="0"/>
        </w:rPr>
        <w:t>e</w:t>
      </w:r>
      <w:r w:rsidR="000666B9">
        <w:rPr>
          <w:iCs w:val="0"/>
        </w:rPr>
        <w:t xml:space="preserve"> </w:t>
      </w:r>
      <w:r w:rsidR="000D0D40">
        <w:rPr>
          <w:i/>
          <w:iCs w:val="0"/>
        </w:rPr>
        <w:t>ateologia bíblica</w:t>
      </w:r>
      <w:r w:rsidR="000D0D40">
        <w:rPr>
          <w:iCs w:val="0"/>
        </w:rPr>
        <w:t xml:space="preserve">, uma crítica literária </w:t>
      </w:r>
      <w:r w:rsidR="00B65857">
        <w:rPr>
          <w:iCs w:val="0"/>
        </w:rPr>
        <w:t xml:space="preserve">especializada na tradição bíblica </w:t>
      </w:r>
      <w:r w:rsidR="000D0D40">
        <w:rPr>
          <w:iCs w:val="0"/>
        </w:rPr>
        <w:t xml:space="preserve">que, </w:t>
      </w:r>
      <w:r w:rsidR="00574CD5">
        <w:rPr>
          <w:iCs w:val="0"/>
        </w:rPr>
        <w:t xml:space="preserve">aplicando </w:t>
      </w:r>
      <w:r w:rsidR="008B1FED">
        <w:rPr>
          <w:iCs w:val="0"/>
        </w:rPr>
        <w:t>teoria</w:t>
      </w:r>
      <w:r w:rsidR="00242D0C">
        <w:rPr>
          <w:iCs w:val="0"/>
        </w:rPr>
        <w:t>s</w:t>
      </w:r>
      <w:r w:rsidR="008B1FED">
        <w:rPr>
          <w:iCs w:val="0"/>
        </w:rPr>
        <w:t xml:space="preserve"> literária</w:t>
      </w:r>
      <w:r w:rsidR="00242D0C">
        <w:rPr>
          <w:iCs w:val="0"/>
        </w:rPr>
        <w:t>s</w:t>
      </w:r>
      <w:r w:rsidR="008B1FED">
        <w:rPr>
          <w:iCs w:val="0"/>
        </w:rPr>
        <w:t xml:space="preserve"> contemporânea</w:t>
      </w:r>
      <w:r w:rsidR="00242D0C">
        <w:rPr>
          <w:iCs w:val="0"/>
        </w:rPr>
        <w:t>s</w:t>
      </w:r>
      <w:r w:rsidR="008B1FED">
        <w:rPr>
          <w:iCs w:val="0"/>
        </w:rPr>
        <w:t xml:space="preserve"> </w:t>
      </w:r>
      <w:r w:rsidR="00574CD5">
        <w:rPr>
          <w:iCs w:val="0"/>
        </w:rPr>
        <w:t>na análise de passagens selecionadas</w:t>
      </w:r>
      <w:r w:rsidR="0047124A">
        <w:rPr>
          <w:iCs w:val="0"/>
        </w:rPr>
        <w:t xml:space="preserve"> e</w:t>
      </w:r>
      <w:r w:rsidR="00574CD5">
        <w:rPr>
          <w:iCs w:val="0"/>
        </w:rPr>
        <w:t xml:space="preserve"> </w:t>
      </w:r>
      <w:r w:rsidR="000D0D40">
        <w:rPr>
          <w:iCs w:val="0"/>
        </w:rPr>
        <w:t xml:space="preserve">dedicando atenção à multiplicidade </w:t>
      </w:r>
      <w:r w:rsidR="00A67D21">
        <w:rPr>
          <w:iCs w:val="0"/>
        </w:rPr>
        <w:t xml:space="preserve">de </w:t>
      </w:r>
      <w:r w:rsidR="000D0D40">
        <w:rPr>
          <w:iCs w:val="0"/>
        </w:rPr>
        <w:t xml:space="preserve">caminhos interpretativos </w:t>
      </w:r>
      <w:r w:rsidR="00705039">
        <w:rPr>
          <w:iCs w:val="0"/>
        </w:rPr>
        <w:t>permitidos p</w:t>
      </w:r>
      <w:r w:rsidR="00D6443C">
        <w:rPr>
          <w:iCs w:val="0"/>
        </w:rPr>
        <w:t>or essa</w:t>
      </w:r>
      <w:r w:rsidR="00705039">
        <w:rPr>
          <w:iCs w:val="0"/>
        </w:rPr>
        <w:t xml:space="preserve"> literatura, procura explorar as veredas menos </w:t>
      </w:r>
      <w:r w:rsidR="00B0300E">
        <w:rPr>
          <w:iCs w:val="0"/>
        </w:rPr>
        <w:t xml:space="preserve">pisadas </w:t>
      </w:r>
      <w:r w:rsidR="00B724CB">
        <w:rPr>
          <w:iCs w:val="0"/>
        </w:rPr>
        <w:t>pondo em questão, sempre que possível</w:t>
      </w:r>
      <w:r w:rsidR="00BF3564">
        <w:rPr>
          <w:iCs w:val="0"/>
        </w:rPr>
        <w:t>, a</w:t>
      </w:r>
      <w:r w:rsidR="00B724CB">
        <w:rPr>
          <w:iCs w:val="0"/>
        </w:rPr>
        <w:t>s</w:t>
      </w:r>
      <w:r w:rsidR="00203071">
        <w:rPr>
          <w:iCs w:val="0"/>
        </w:rPr>
        <w:t xml:space="preserve"> </w:t>
      </w:r>
      <w:r w:rsidR="00413137" w:rsidRPr="00203071">
        <w:rPr>
          <w:i/>
          <w:iCs w:val="0"/>
        </w:rPr>
        <w:t>leituras can</w:t>
      </w:r>
      <w:r w:rsidR="00B724CB">
        <w:rPr>
          <w:i/>
          <w:iCs w:val="0"/>
        </w:rPr>
        <w:t>onizadas</w:t>
      </w:r>
      <w:r w:rsidR="00BF3564">
        <w:rPr>
          <w:iCs w:val="0"/>
        </w:rPr>
        <w:t>.</w:t>
      </w:r>
    </w:p>
    <w:p w:rsidR="00CF42EF" w:rsidRDefault="00CF42EF" w:rsidP="00CF42EF">
      <w:pPr>
        <w:pStyle w:val="Corpodetexto2"/>
        <w:spacing w:after="120" w:line="360" w:lineRule="auto"/>
        <w:rPr>
          <w:rFonts w:eastAsiaTheme="minorHAnsi" w:cstheme="minorBidi"/>
          <w:b/>
        </w:rPr>
      </w:pPr>
    </w:p>
    <w:p w:rsidR="00990DEA" w:rsidRPr="00610E8D" w:rsidRDefault="00256915" w:rsidP="00783B8C">
      <w:pPr>
        <w:pStyle w:val="Corpodetexto2"/>
        <w:spacing w:after="120" w:line="360" w:lineRule="auto"/>
        <w:rPr>
          <w:b/>
          <w:iCs w:val="0"/>
        </w:rPr>
      </w:pPr>
      <w:r>
        <w:rPr>
          <w:b/>
          <w:iCs w:val="0"/>
        </w:rPr>
        <w:t>Sobre a</w:t>
      </w:r>
      <w:r w:rsidR="00882A7D" w:rsidRPr="00610E8D">
        <w:rPr>
          <w:b/>
          <w:iCs w:val="0"/>
        </w:rPr>
        <w:t xml:space="preserve"> Bíblia que </w:t>
      </w:r>
      <w:r w:rsidR="00A345F4">
        <w:rPr>
          <w:b/>
          <w:iCs w:val="0"/>
        </w:rPr>
        <w:t>vamos ler</w:t>
      </w:r>
    </w:p>
    <w:p w:rsidR="002A44BD" w:rsidRDefault="00CF42EF" w:rsidP="00990DEA">
      <w:pPr>
        <w:pStyle w:val="Corpodetexto2"/>
        <w:spacing w:after="120" w:line="360" w:lineRule="auto"/>
        <w:ind w:firstLine="708"/>
        <w:rPr>
          <w:iCs w:val="0"/>
        </w:rPr>
      </w:pPr>
      <w:r>
        <w:rPr>
          <w:iCs w:val="0"/>
        </w:rPr>
        <w:t>U</w:t>
      </w:r>
      <w:r w:rsidR="00E33409">
        <w:rPr>
          <w:iCs w:val="0"/>
        </w:rPr>
        <w:t xml:space="preserve">m elemento </w:t>
      </w:r>
      <w:r w:rsidR="00990DEA">
        <w:rPr>
          <w:iCs w:val="0"/>
        </w:rPr>
        <w:t>que consider</w:t>
      </w:r>
      <w:r w:rsidR="00414140">
        <w:rPr>
          <w:iCs w:val="0"/>
        </w:rPr>
        <w:t>amos</w:t>
      </w:r>
      <w:r w:rsidR="00990DEA">
        <w:rPr>
          <w:iCs w:val="0"/>
        </w:rPr>
        <w:t xml:space="preserve"> decisivo para este e</w:t>
      </w:r>
      <w:r w:rsidR="00614D77">
        <w:rPr>
          <w:iCs w:val="0"/>
        </w:rPr>
        <w:t xml:space="preserve">nsaio </w:t>
      </w:r>
      <w:r w:rsidR="00134EE0">
        <w:rPr>
          <w:iCs w:val="0"/>
        </w:rPr>
        <w:t xml:space="preserve">é </w:t>
      </w:r>
      <w:r w:rsidR="00990DEA">
        <w:rPr>
          <w:iCs w:val="0"/>
        </w:rPr>
        <w:t>a eleição d</w:t>
      </w:r>
      <w:r w:rsidR="00E33409">
        <w:rPr>
          <w:iCs w:val="0"/>
        </w:rPr>
        <w:t xml:space="preserve">a Bíblia que </w:t>
      </w:r>
      <w:r w:rsidR="00414140">
        <w:rPr>
          <w:iCs w:val="0"/>
        </w:rPr>
        <w:t>vamos ler</w:t>
      </w:r>
      <w:r w:rsidR="00134EE0">
        <w:rPr>
          <w:iCs w:val="0"/>
        </w:rPr>
        <w:t xml:space="preserve">, </w:t>
      </w:r>
      <w:r w:rsidR="00197281">
        <w:rPr>
          <w:iCs w:val="0"/>
        </w:rPr>
        <w:t>comentar e citar</w:t>
      </w:r>
      <w:r>
        <w:rPr>
          <w:iCs w:val="0"/>
        </w:rPr>
        <w:t xml:space="preserve">. </w:t>
      </w:r>
      <w:r w:rsidR="00BE215A">
        <w:rPr>
          <w:iCs w:val="0"/>
        </w:rPr>
        <w:t xml:space="preserve">Decidimos </w:t>
      </w:r>
      <w:r w:rsidR="00E73ED4">
        <w:rPr>
          <w:iCs w:val="0"/>
        </w:rPr>
        <w:t xml:space="preserve">trabalhar exclusivamente </w:t>
      </w:r>
      <w:r w:rsidR="00C6477C">
        <w:rPr>
          <w:iCs w:val="0"/>
        </w:rPr>
        <w:t xml:space="preserve">com </w:t>
      </w:r>
      <w:r w:rsidR="00E73ED4">
        <w:rPr>
          <w:iCs w:val="0"/>
        </w:rPr>
        <w:t xml:space="preserve">a </w:t>
      </w:r>
      <w:r w:rsidR="00E33409">
        <w:rPr>
          <w:iCs w:val="0"/>
        </w:rPr>
        <w:t xml:space="preserve">tradução </w:t>
      </w:r>
      <w:r w:rsidR="00E73ED4">
        <w:rPr>
          <w:iCs w:val="0"/>
        </w:rPr>
        <w:t xml:space="preserve">do Novo Testamento </w:t>
      </w:r>
      <w:r w:rsidR="00B7697D">
        <w:rPr>
          <w:iCs w:val="0"/>
        </w:rPr>
        <w:t xml:space="preserve">produzida pelo linguista português </w:t>
      </w:r>
      <w:r w:rsidR="00E33409">
        <w:rPr>
          <w:iCs w:val="0"/>
        </w:rPr>
        <w:t>Frederico Lourenço</w:t>
      </w:r>
      <w:r w:rsidR="005E7B8D">
        <w:rPr>
          <w:iCs w:val="0"/>
        </w:rPr>
        <w:t>. Esta</w:t>
      </w:r>
      <w:r w:rsidR="00E73ED4">
        <w:rPr>
          <w:iCs w:val="0"/>
        </w:rPr>
        <w:t xml:space="preserve"> é</w:t>
      </w:r>
      <w:r w:rsidR="00E33409">
        <w:rPr>
          <w:iCs w:val="0"/>
        </w:rPr>
        <w:t>, supo</w:t>
      </w:r>
      <w:r w:rsidR="00BE215A">
        <w:rPr>
          <w:iCs w:val="0"/>
        </w:rPr>
        <w:t>mos</w:t>
      </w:r>
      <w:r w:rsidR="00E33409">
        <w:rPr>
          <w:iCs w:val="0"/>
        </w:rPr>
        <w:t>,</w:t>
      </w:r>
      <w:r w:rsidR="00CD3AEA">
        <w:rPr>
          <w:iCs w:val="0"/>
        </w:rPr>
        <w:t xml:space="preserve"> a </w:t>
      </w:r>
      <w:r w:rsidR="00E73ED4">
        <w:rPr>
          <w:iCs w:val="0"/>
        </w:rPr>
        <w:t xml:space="preserve">tradução </w:t>
      </w:r>
      <w:r w:rsidR="00CD3AEA">
        <w:rPr>
          <w:iCs w:val="0"/>
        </w:rPr>
        <w:t xml:space="preserve">mais apropriada dentre as disponíveis no Brasil para uma abordagem literária </w:t>
      </w:r>
      <w:r w:rsidR="00625130">
        <w:rPr>
          <w:iCs w:val="0"/>
        </w:rPr>
        <w:t xml:space="preserve">e ateológica </w:t>
      </w:r>
      <w:r w:rsidR="00CD3AEA">
        <w:rPr>
          <w:iCs w:val="0"/>
        </w:rPr>
        <w:t xml:space="preserve">da Bíblia. Além de ser produto </w:t>
      </w:r>
      <w:r w:rsidR="001D16BA">
        <w:rPr>
          <w:iCs w:val="0"/>
        </w:rPr>
        <w:t>recente (</w:t>
      </w:r>
      <w:r w:rsidR="00BE215A">
        <w:rPr>
          <w:iCs w:val="0"/>
        </w:rPr>
        <w:t xml:space="preserve">ela </w:t>
      </w:r>
      <w:r w:rsidR="00134EE0">
        <w:rPr>
          <w:iCs w:val="0"/>
        </w:rPr>
        <w:t xml:space="preserve">teve seu primeiro volume </w:t>
      </w:r>
      <w:r w:rsidR="001D16BA">
        <w:rPr>
          <w:iCs w:val="0"/>
        </w:rPr>
        <w:t>publicado em 2017)</w:t>
      </w:r>
      <w:r w:rsidR="00FE0C9E">
        <w:rPr>
          <w:iCs w:val="0"/>
        </w:rPr>
        <w:t>,</w:t>
      </w:r>
      <w:r w:rsidR="001D16BA">
        <w:rPr>
          <w:iCs w:val="0"/>
        </w:rPr>
        <w:t xml:space="preserve"> </w:t>
      </w:r>
      <w:r w:rsidR="00CD3AEA">
        <w:rPr>
          <w:iCs w:val="0"/>
        </w:rPr>
        <w:t xml:space="preserve">de </w:t>
      </w:r>
      <w:r w:rsidR="009C28EB">
        <w:rPr>
          <w:iCs w:val="0"/>
        </w:rPr>
        <w:t xml:space="preserve">pertencer ao catálogo de </w:t>
      </w:r>
      <w:r w:rsidR="00CD3AEA">
        <w:rPr>
          <w:iCs w:val="0"/>
        </w:rPr>
        <w:t>uma editora secular (</w:t>
      </w:r>
      <w:r w:rsidR="00491BBE">
        <w:rPr>
          <w:iCs w:val="0"/>
        </w:rPr>
        <w:t xml:space="preserve">a </w:t>
      </w:r>
      <w:r w:rsidR="00CD3AEA">
        <w:rPr>
          <w:iCs w:val="0"/>
        </w:rPr>
        <w:t xml:space="preserve">Companhia das Letras), de não apresentar a maioria das intervenções religiosas que fazem mediação entre o leitor e o texto por meio de um viés dogmático, </w:t>
      </w:r>
      <w:r w:rsidR="00BA72C0">
        <w:rPr>
          <w:iCs w:val="0"/>
        </w:rPr>
        <w:t xml:space="preserve">nesta nova Bíblia </w:t>
      </w:r>
      <w:r w:rsidR="00CD3AEA">
        <w:rPr>
          <w:iCs w:val="0"/>
        </w:rPr>
        <w:t>as notas do tradutor</w:t>
      </w:r>
      <w:r w:rsidR="00FD4E79">
        <w:rPr>
          <w:iCs w:val="0"/>
        </w:rPr>
        <w:t xml:space="preserve">, de caráter “linguístico-históricas”, </w:t>
      </w:r>
      <w:r w:rsidR="00662550">
        <w:rPr>
          <w:iCs w:val="0"/>
        </w:rPr>
        <w:t>s</w:t>
      </w:r>
      <w:r w:rsidR="00FD4E79">
        <w:rPr>
          <w:iCs w:val="0"/>
        </w:rPr>
        <w:t xml:space="preserve">ão </w:t>
      </w:r>
      <w:r w:rsidR="006E3230">
        <w:rPr>
          <w:iCs w:val="0"/>
        </w:rPr>
        <w:t xml:space="preserve">quase sempre </w:t>
      </w:r>
      <w:r w:rsidR="00FD4E79">
        <w:rPr>
          <w:iCs w:val="0"/>
        </w:rPr>
        <w:t xml:space="preserve">muito </w:t>
      </w:r>
      <w:r w:rsidR="006E3230">
        <w:rPr>
          <w:iCs w:val="0"/>
        </w:rPr>
        <w:t>instrutivas</w:t>
      </w:r>
      <w:r w:rsidR="00FD4E79">
        <w:rPr>
          <w:iCs w:val="0"/>
        </w:rPr>
        <w:t>.</w:t>
      </w:r>
    </w:p>
    <w:p w:rsidR="00FB4BDA" w:rsidRPr="00917D2F" w:rsidRDefault="00FB4BDA" w:rsidP="00990DEA">
      <w:pPr>
        <w:pStyle w:val="Corpodetexto2"/>
        <w:spacing w:after="120" w:line="360" w:lineRule="auto"/>
        <w:ind w:firstLine="708"/>
        <w:rPr>
          <w:iCs w:val="0"/>
        </w:rPr>
      </w:pPr>
      <w:r>
        <w:rPr>
          <w:iCs w:val="0"/>
        </w:rPr>
        <w:t>Neste e</w:t>
      </w:r>
      <w:r w:rsidR="003157A7">
        <w:rPr>
          <w:iCs w:val="0"/>
        </w:rPr>
        <w:t>nsaio</w:t>
      </w:r>
      <w:r w:rsidR="00E7233C">
        <w:rPr>
          <w:iCs w:val="0"/>
        </w:rPr>
        <w:t xml:space="preserve">, </w:t>
      </w:r>
      <w:r>
        <w:rPr>
          <w:iCs w:val="0"/>
        </w:rPr>
        <w:t>todas as citações dos textos bíblic</w:t>
      </w:r>
      <w:r w:rsidR="00917D2F">
        <w:rPr>
          <w:iCs w:val="0"/>
        </w:rPr>
        <w:t xml:space="preserve">os foram extraídas dessa versão, de modo que </w:t>
      </w:r>
      <w:r w:rsidR="00B66866">
        <w:rPr>
          <w:iCs w:val="0"/>
        </w:rPr>
        <w:t>não fare</w:t>
      </w:r>
      <w:r w:rsidR="00491BBE">
        <w:rPr>
          <w:iCs w:val="0"/>
        </w:rPr>
        <w:t>mos</w:t>
      </w:r>
      <w:r w:rsidR="00B66866">
        <w:rPr>
          <w:iCs w:val="0"/>
        </w:rPr>
        <w:t xml:space="preserve"> caso se alguma conclusão aqui exposta não puder ser confirmada pela leitura de outra tradução qualquer.</w:t>
      </w:r>
      <w:r w:rsidR="00EF0EB0">
        <w:rPr>
          <w:iCs w:val="0"/>
        </w:rPr>
        <w:t xml:space="preserve"> Desse modo, </w:t>
      </w:r>
      <w:r w:rsidR="0098683B">
        <w:rPr>
          <w:iCs w:val="0"/>
        </w:rPr>
        <w:t xml:space="preserve">se o leitor preferir, poderá considerar </w:t>
      </w:r>
      <w:r w:rsidR="009E513D">
        <w:rPr>
          <w:iCs w:val="0"/>
        </w:rPr>
        <w:t xml:space="preserve">tal </w:t>
      </w:r>
      <w:r w:rsidR="0098683B">
        <w:rPr>
          <w:iCs w:val="0"/>
        </w:rPr>
        <w:t>estudo</w:t>
      </w:r>
      <w:r w:rsidR="00134EE0">
        <w:rPr>
          <w:iCs w:val="0"/>
        </w:rPr>
        <w:t xml:space="preserve"> como</w:t>
      </w:r>
      <w:r w:rsidR="0098683B">
        <w:rPr>
          <w:iCs w:val="0"/>
        </w:rPr>
        <w:t xml:space="preserve"> uma análise da Bíblia de Lourenço apenas</w:t>
      </w:r>
      <w:r w:rsidR="00B94006">
        <w:rPr>
          <w:iCs w:val="0"/>
        </w:rPr>
        <w:t>. N</w:t>
      </w:r>
      <w:r w:rsidR="00EA4CAE">
        <w:rPr>
          <w:iCs w:val="0"/>
        </w:rPr>
        <w:t xml:space="preserve">ão </w:t>
      </w:r>
      <w:r w:rsidR="00AD4FFB">
        <w:rPr>
          <w:iCs w:val="0"/>
        </w:rPr>
        <w:t>vemos</w:t>
      </w:r>
      <w:r w:rsidR="00EA4CAE">
        <w:rPr>
          <w:iCs w:val="0"/>
        </w:rPr>
        <w:t xml:space="preserve"> </w:t>
      </w:r>
      <w:r w:rsidR="00134EE0">
        <w:rPr>
          <w:iCs w:val="0"/>
        </w:rPr>
        <w:lastRenderedPageBreak/>
        <w:t>n</w:t>
      </w:r>
      <w:r w:rsidR="00EA4CAE">
        <w:rPr>
          <w:iCs w:val="0"/>
        </w:rPr>
        <w:t xml:space="preserve">isso </w:t>
      </w:r>
      <w:r w:rsidR="00134EE0">
        <w:rPr>
          <w:iCs w:val="0"/>
        </w:rPr>
        <w:t>qualquer</w:t>
      </w:r>
      <w:r w:rsidR="00EA4CAE">
        <w:rPr>
          <w:iCs w:val="0"/>
        </w:rPr>
        <w:t xml:space="preserve"> problema, po</w:t>
      </w:r>
      <w:r w:rsidR="00AF61C2">
        <w:rPr>
          <w:iCs w:val="0"/>
        </w:rPr>
        <w:t xml:space="preserve">is </w:t>
      </w:r>
      <w:r w:rsidR="00EA4CAE">
        <w:rPr>
          <w:iCs w:val="0"/>
        </w:rPr>
        <w:t xml:space="preserve">todo estudo bíblico é o estudo de alguma </w:t>
      </w:r>
      <w:r w:rsidR="005A303A">
        <w:rPr>
          <w:iCs w:val="0"/>
        </w:rPr>
        <w:t>(</w:t>
      </w:r>
      <w:r w:rsidR="00EA4CAE">
        <w:rPr>
          <w:iCs w:val="0"/>
        </w:rPr>
        <w:t xml:space="preserve">ou </w:t>
      </w:r>
      <w:r w:rsidR="005A303A">
        <w:rPr>
          <w:iCs w:val="0"/>
        </w:rPr>
        <w:t xml:space="preserve">de </w:t>
      </w:r>
      <w:r w:rsidR="00EA4CAE">
        <w:rPr>
          <w:iCs w:val="0"/>
        </w:rPr>
        <w:t>algumas</w:t>
      </w:r>
      <w:r w:rsidR="005A303A">
        <w:rPr>
          <w:iCs w:val="0"/>
        </w:rPr>
        <w:t>)</w:t>
      </w:r>
      <w:r w:rsidR="00EA4CAE">
        <w:rPr>
          <w:iCs w:val="0"/>
        </w:rPr>
        <w:t xml:space="preserve"> vers</w:t>
      </w:r>
      <w:r w:rsidR="005A303A">
        <w:rPr>
          <w:iCs w:val="0"/>
        </w:rPr>
        <w:t xml:space="preserve">ão </w:t>
      </w:r>
      <w:r w:rsidR="008C026B">
        <w:rPr>
          <w:iCs w:val="0"/>
        </w:rPr>
        <w:t>apenas</w:t>
      </w:r>
      <w:r w:rsidR="005245B1">
        <w:rPr>
          <w:iCs w:val="0"/>
        </w:rPr>
        <w:t xml:space="preserve">, </w:t>
      </w:r>
      <w:r w:rsidR="00AF61C2">
        <w:rPr>
          <w:iCs w:val="0"/>
        </w:rPr>
        <w:t>posto que</w:t>
      </w:r>
      <w:r w:rsidR="00B7302A">
        <w:rPr>
          <w:iCs w:val="0"/>
        </w:rPr>
        <w:t>,</w:t>
      </w:r>
      <w:r w:rsidR="00AF61C2">
        <w:rPr>
          <w:iCs w:val="0"/>
        </w:rPr>
        <w:t xml:space="preserve"> mesmo para os mais capa</w:t>
      </w:r>
      <w:r w:rsidR="00134EE0">
        <w:rPr>
          <w:iCs w:val="0"/>
        </w:rPr>
        <w:t>citados leitores</w:t>
      </w:r>
      <w:r w:rsidR="00B7302A">
        <w:rPr>
          <w:iCs w:val="0"/>
        </w:rPr>
        <w:t>,</w:t>
      </w:r>
      <w:r w:rsidR="00134EE0">
        <w:rPr>
          <w:iCs w:val="0"/>
        </w:rPr>
        <w:t xml:space="preserve"> </w:t>
      </w:r>
      <w:r w:rsidR="000E2DE4">
        <w:rPr>
          <w:iCs w:val="0"/>
        </w:rPr>
        <w:t>não são todas as edições do Novo Testamento nem todas as cópias manuscritas do texto grego que estão sendo consideradas</w:t>
      </w:r>
      <w:r w:rsidR="00AE6363">
        <w:rPr>
          <w:iCs w:val="0"/>
        </w:rPr>
        <w:t xml:space="preserve"> quando emitem seus juízos sobre os textos bíblicos</w:t>
      </w:r>
      <w:r w:rsidR="000E2DE4">
        <w:rPr>
          <w:iCs w:val="0"/>
        </w:rPr>
        <w:t xml:space="preserve">. </w:t>
      </w:r>
      <w:r w:rsidR="005A303A">
        <w:rPr>
          <w:iCs w:val="0"/>
        </w:rPr>
        <w:t>Se formos</w:t>
      </w:r>
      <w:r w:rsidR="00134EE0">
        <w:rPr>
          <w:iCs w:val="0"/>
        </w:rPr>
        <w:t xml:space="preserve"> honestos, reconheceremos que só </w:t>
      </w:r>
      <w:r w:rsidR="00FD7112">
        <w:rPr>
          <w:iCs w:val="0"/>
        </w:rPr>
        <w:t>fazemos afirmações sobre as Bíblia</w:t>
      </w:r>
      <w:r w:rsidR="005A303A">
        <w:rPr>
          <w:iCs w:val="0"/>
        </w:rPr>
        <w:t>s</w:t>
      </w:r>
      <w:r w:rsidR="00FD7112">
        <w:rPr>
          <w:iCs w:val="0"/>
        </w:rPr>
        <w:t xml:space="preserve"> que conhecemos; é</w:t>
      </w:r>
      <w:r w:rsidR="000E2DE4">
        <w:rPr>
          <w:iCs w:val="0"/>
        </w:rPr>
        <w:t xml:space="preserve"> </w:t>
      </w:r>
      <w:r w:rsidR="00FD7112">
        <w:rPr>
          <w:iCs w:val="0"/>
        </w:rPr>
        <w:t xml:space="preserve">tudo </w:t>
      </w:r>
      <w:r w:rsidR="000E2DE4">
        <w:rPr>
          <w:iCs w:val="0"/>
        </w:rPr>
        <w:t xml:space="preserve">o que podemos fazer quando estudamos livros que não possuem </w:t>
      </w:r>
      <w:r w:rsidR="00D902AD">
        <w:rPr>
          <w:iCs w:val="0"/>
        </w:rPr>
        <w:t xml:space="preserve">autógrafos nem </w:t>
      </w:r>
      <w:r w:rsidR="000E2DE4">
        <w:rPr>
          <w:iCs w:val="0"/>
        </w:rPr>
        <w:t>versões oficiais, definitivas.</w:t>
      </w:r>
    </w:p>
    <w:p w:rsidR="000C6C07" w:rsidRDefault="000C6C07" w:rsidP="002715EC">
      <w:pPr>
        <w:pStyle w:val="Corpodetexto2"/>
        <w:spacing w:after="120" w:line="360" w:lineRule="auto"/>
        <w:ind w:firstLine="708"/>
        <w:rPr>
          <w:iCs w:val="0"/>
        </w:rPr>
      </w:pPr>
      <w:r>
        <w:rPr>
          <w:iCs w:val="0"/>
        </w:rPr>
        <w:t>Também é importante declarar</w:t>
      </w:r>
      <w:r w:rsidR="000628BF">
        <w:rPr>
          <w:iCs w:val="0"/>
        </w:rPr>
        <w:t>,</w:t>
      </w:r>
      <w:r>
        <w:rPr>
          <w:iCs w:val="0"/>
        </w:rPr>
        <w:t xml:space="preserve"> de antemão</w:t>
      </w:r>
      <w:r w:rsidR="000628BF">
        <w:rPr>
          <w:iCs w:val="0"/>
        </w:rPr>
        <w:t>,</w:t>
      </w:r>
      <w:r>
        <w:rPr>
          <w:iCs w:val="0"/>
        </w:rPr>
        <w:t xml:space="preserve"> que n</w:t>
      </w:r>
      <w:r w:rsidR="00843828">
        <w:rPr>
          <w:iCs w:val="0"/>
        </w:rPr>
        <w:t>ão há qualquer motivo especial para a eleição da narrativa sobre a</w:t>
      </w:r>
      <w:r w:rsidR="00AD6FDA">
        <w:rPr>
          <w:iCs w:val="0"/>
        </w:rPr>
        <w:t>s</w:t>
      </w:r>
      <w:r w:rsidR="00843828">
        <w:rPr>
          <w:iCs w:val="0"/>
        </w:rPr>
        <w:t xml:space="preserve"> nega</w:t>
      </w:r>
      <w:r w:rsidR="00E5549F">
        <w:rPr>
          <w:iCs w:val="0"/>
        </w:rPr>
        <w:t>çõ</w:t>
      </w:r>
      <w:r w:rsidR="00AD6FDA">
        <w:rPr>
          <w:iCs w:val="0"/>
        </w:rPr>
        <w:t>es</w:t>
      </w:r>
      <w:r w:rsidR="00843828">
        <w:rPr>
          <w:iCs w:val="0"/>
        </w:rPr>
        <w:t xml:space="preserve"> de Pedro como objeto de nossos estudos. </w:t>
      </w:r>
      <w:r w:rsidR="00E61289">
        <w:rPr>
          <w:iCs w:val="0"/>
        </w:rPr>
        <w:t>Se fosse necessário apontar um motivo, este seria o impacto emocional, subjetivo, que sua leitura nos provocou recentemente</w:t>
      </w:r>
      <w:r w:rsidR="00955236">
        <w:rPr>
          <w:iCs w:val="0"/>
        </w:rPr>
        <w:t xml:space="preserve"> durante uma leitura cotidiana</w:t>
      </w:r>
      <w:r w:rsidR="00E61289">
        <w:rPr>
          <w:iCs w:val="0"/>
        </w:rPr>
        <w:t xml:space="preserve">. Contudo, para fins </w:t>
      </w:r>
      <w:r w:rsidR="006B0C03">
        <w:rPr>
          <w:iCs w:val="0"/>
        </w:rPr>
        <w:t>científicos</w:t>
      </w:r>
      <w:r w:rsidR="00E61289">
        <w:rPr>
          <w:iCs w:val="0"/>
        </w:rPr>
        <w:t xml:space="preserve">, o texto em questão </w:t>
      </w:r>
      <w:r w:rsidR="006375C7">
        <w:rPr>
          <w:iCs w:val="0"/>
        </w:rPr>
        <w:t>poderia ser substituído por qualquer outro</w:t>
      </w:r>
      <w:r w:rsidR="00CD3BBB">
        <w:rPr>
          <w:iCs w:val="0"/>
        </w:rPr>
        <w:t>,</w:t>
      </w:r>
      <w:r w:rsidR="006375C7">
        <w:rPr>
          <w:iCs w:val="0"/>
        </w:rPr>
        <w:t xml:space="preserve"> </w:t>
      </w:r>
      <w:r w:rsidR="00CD3BBB">
        <w:rPr>
          <w:iCs w:val="0"/>
        </w:rPr>
        <w:t xml:space="preserve">pois </w:t>
      </w:r>
      <w:r w:rsidR="006375C7">
        <w:rPr>
          <w:iCs w:val="0"/>
        </w:rPr>
        <w:t>temos por objetivo</w:t>
      </w:r>
      <w:r w:rsidR="00164D20">
        <w:rPr>
          <w:iCs w:val="0"/>
        </w:rPr>
        <w:t>s</w:t>
      </w:r>
      <w:r w:rsidR="006375C7">
        <w:rPr>
          <w:iCs w:val="0"/>
        </w:rPr>
        <w:t xml:space="preserve"> a </w:t>
      </w:r>
      <w:r w:rsidR="00AB5054">
        <w:rPr>
          <w:iCs w:val="0"/>
        </w:rPr>
        <w:t xml:space="preserve">mera </w:t>
      </w:r>
      <w:r w:rsidR="006375C7">
        <w:rPr>
          <w:iCs w:val="0"/>
        </w:rPr>
        <w:t xml:space="preserve">demonstração de algumas </w:t>
      </w:r>
      <w:r>
        <w:rPr>
          <w:iCs w:val="0"/>
        </w:rPr>
        <w:t>virtudes da aplicação de um olhar atento às questões literári</w:t>
      </w:r>
      <w:r w:rsidR="00C527DE">
        <w:rPr>
          <w:iCs w:val="0"/>
        </w:rPr>
        <w:t>a</w:t>
      </w:r>
      <w:r>
        <w:rPr>
          <w:iCs w:val="0"/>
        </w:rPr>
        <w:t xml:space="preserve">s na leitura bíblica em geral e a exemplificação do que estamos chamando de crítica </w:t>
      </w:r>
      <w:r w:rsidRPr="000C6C07">
        <w:rPr>
          <w:i/>
          <w:iCs w:val="0"/>
        </w:rPr>
        <w:t>ateológica</w:t>
      </w:r>
      <w:r>
        <w:rPr>
          <w:iCs w:val="0"/>
        </w:rPr>
        <w:t>.</w:t>
      </w:r>
    </w:p>
    <w:p w:rsidR="00985E32" w:rsidRDefault="00985E32" w:rsidP="00BA6B0E">
      <w:pPr>
        <w:pStyle w:val="Corpodetexto2"/>
        <w:spacing w:after="120" w:line="360" w:lineRule="auto"/>
        <w:rPr>
          <w:iCs w:val="0"/>
        </w:rPr>
      </w:pPr>
    </w:p>
    <w:p w:rsidR="00FF68DC" w:rsidRPr="0054104C" w:rsidRDefault="004B73C2" w:rsidP="00BA6B0E">
      <w:pPr>
        <w:pStyle w:val="Corpodetexto2"/>
        <w:spacing w:after="120" w:line="360" w:lineRule="auto"/>
        <w:rPr>
          <w:b/>
          <w:iCs w:val="0"/>
        </w:rPr>
      </w:pPr>
      <w:r>
        <w:rPr>
          <w:b/>
          <w:iCs w:val="0"/>
        </w:rPr>
        <w:t>Te</w:t>
      </w:r>
      <w:r w:rsidR="000507CA">
        <w:rPr>
          <w:b/>
          <w:iCs w:val="0"/>
        </w:rPr>
        <w:t>mos</w:t>
      </w:r>
      <w:r>
        <w:rPr>
          <w:b/>
          <w:iCs w:val="0"/>
        </w:rPr>
        <w:t xml:space="preserve"> u</w:t>
      </w:r>
      <w:r w:rsidR="00985E32" w:rsidRPr="0054104C">
        <w:rPr>
          <w:b/>
          <w:iCs w:val="0"/>
        </w:rPr>
        <w:t>m método?</w:t>
      </w:r>
    </w:p>
    <w:p w:rsidR="00CD7889" w:rsidRDefault="00334FA6" w:rsidP="0039385E">
      <w:pPr>
        <w:pStyle w:val="Corpodetexto2"/>
        <w:spacing w:after="120" w:line="360" w:lineRule="auto"/>
        <w:ind w:firstLine="708"/>
        <w:rPr>
          <w:iCs w:val="0"/>
        </w:rPr>
      </w:pPr>
      <w:r>
        <w:rPr>
          <w:iCs w:val="0"/>
        </w:rPr>
        <w:t xml:space="preserve">Os exegetas </w:t>
      </w:r>
      <w:r w:rsidR="00A53428">
        <w:rPr>
          <w:iCs w:val="0"/>
        </w:rPr>
        <w:t xml:space="preserve">bíblicos </w:t>
      </w:r>
      <w:r w:rsidR="00EE508D">
        <w:rPr>
          <w:iCs w:val="0"/>
        </w:rPr>
        <w:t xml:space="preserve">se </w:t>
      </w:r>
      <w:r>
        <w:rPr>
          <w:iCs w:val="0"/>
        </w:rPr>
        <w:t>ocupam</w:t>
      </w:r>
      <w:r w:rsidR="00EE508D">
        <w:rPr>
          <w:iCs w:val="0"/>
        </w:rPr>
        <w:t xml:space="preserve"> </w:t>
      </w:r>
      <w:r>
        <w:rPr>
          <w:iCs w:val="0"/>
        </w:rPr>
        <w:t xml:space="preserve">com métodos, distinguem os passos da análise e </w:t>
      </w:r>
      <w:r w:rsidR="00EE508D">
        <w:rPr>
          <w:iCs w:val="0"/>
        </w:rPr>
        <w:t xml:space="preserve">os </w:t>
      </w:r>
      <w:r>
        <w:rPr>
          <w:iCs w:val="0"/>
        </w:rPr>
        <w:t xml:space="preserve">empregam rigorosamente </w:t>
      </w:r>
      <w:r w:rsidR="00B219E0">
        <w:rPr>
          <w:iCs w:val="0"/>
        </w:rPr>
        <w:t xml:space="preserve">a fim de extrair do texto lido tanta informação quanto possível. </w:t>
      </w:r>
      <w:r w:rsidR="00685F38">
        <w:rPr>
          <w:iCs w:val="0"/>
        </w:rPr>
        <w:t>Acontece que, q</w:t>
      </w:r>
      <w:r w:rsidR="00E0539A">
        <w:rPr>
          <w:iCs w:val="0"/>
        </w:rPr>
        <w:t xml:space="preserve">uando </w:t>
      </w:r>
      <w:r w:rsidR="0066163A">
        <w:rPr>
          <w:iCs w:val="0"/>
        </w:rPr>
        <w:t xml:space="preserve">alguém se ocupa com a </w:t>
      </w:r>
      <w:r w:rsidR="00E0539A">
        <w:rPr>
          <w:iCs w:val="0"/>
        </w:rPr>
        <w:t>exegese bíblica, evoca</w:t>
      </w:r>
      <w:r w:rsidR="0066163A">
        <w:rPr>
          <w:iCs w:val="0"/>
        </w:rPr>
        <w:t xml:space="preserve"> </w:t>
      </w:r>
      <w:r w:rsidR="00E0539A">
        <w:rPr>
          <w:iCs w:val="0"/>
        </w:rPr>
        <w:t xml:space="preserve">indiretamente </w:t>
      </w:r>
      <w:r w:rsidR="0066163A">
        <w:rPr>
          <w:iCs w:val="0"/>
        </w:rPr>
        <w:t xml:space="preserve">toda uma tradição </w:t>
      </w:r>
      <w:r w:rsidR="009F1154">
        <w:rPr>
          <w:iCs w:val="0"/>
        </w:rPr>
        <w:t xml:space="preserve">científica </w:t>
      </w:r>
      <w:r w:rsidR="0066163A">
        <w:rPr>
          <w:iCs w:val="0"/>
        </w:rPr>
        <w:t xml:space="preserve">que </w:t>
      </w:r>
      <w:r w:rsidR="009F1154">
        <w:rPr>
          <w:iCs w:val="0"/>
        </w:rPr>
        <w:t xml:space="preserve">se desenvolveu especialmente no século XIX, quando o homem ocidental alimentava uma enorme ânsia por conhecer as origens das coisas (ELIADE, 2016, p. 72-73). </w:t>
      </w:r>
      <w:r w:rsidR="006A7280">
        <w:rPr>
          <w:iCs w:val="0"/>
        </w:rPr>
        <w:t xml:space="preserve">Assim, o exegeta comumente trabalha a partir de </w:t>
      </w:r>
      <w:r w:rsidR="0066163A">
        <w:rPr>
          <w:iCs w:val="0"/>
        </w:rPr>
        <w:t xml:space="preserve">uma herança </w:t>
      </w:r>
      <w:r w:rsidR="00685F38">
        <w:rPr>
          <w:iCs w:val="0"/>
        </w:rPr>
        <w:t>cultural</w:t>
      </w:r>
      <w:r w:rsidR="0066163A">
        <w:rPr>
          <w:iCs w:val="0"/>
        </w:rPr>
        <w:t xml:space="preserve"> que trouxe a luz métodos analíticos que estudavam </w:t>
      </w:r>
      <w:r w:rsidR="00B219E0">
        <w:rPr>
          <w:iCs w:val="0"/>
        </w:rPr>
        <w:t>os textos bíblicos como caminhos para o passado</w:t>
      </w:r>
      <w:r w:rsidR="00CD7889">
        <w:rPr>
          <w:iCs w:val="0"/>
        </w:rPr>
        <w:t xml:space="preserve">, </w:t>
      </w:r>
      <w:r w:rsidR="00054E8E">
        <w:rPr>
          <w:iCs w:val="0"/>
        </w:rPr>
        <w:t xml:space="preserve">instrumentos científicos que </w:t>
      </w:r>
      <w:r w:rsidR="009B39E5">
        <w:rPr>
          <w:iCs w:val="0"/>
        </w:rPr>
        <w:t xml:space="preserve">supostamente </w:t>
      </w:r>
      <w:r w:rsidR="00054E8E">
        <w:rPr>
          <w:iCs w:val="0"/>
        </w:rPr>
        <w:t>lhes permiti</w:t>
      </w:r>
      <w:r w:rsidR="009B39E5">
        <w:rPr>
          <w:iCs w:val="0"/>
        </w:rPr>
        <w:t xml:space="preserve">riam </w:t>
      </w:r>
      <w:r w:rsidR="00054E8E">
        <w:rPr>
          <w:iCs w:val="0"/>
        </w:rPr>
        <w:t xml:space="preserve">chegar mais perto do </w:t>
      </w:r>
      <w:r w:rsidR="00B219E0">
        <w:rPr>
          <w:iCs w:val="0"/>
        </w:rPr>
        <w:t xml:space="preserve">Jesus Histórico, </w:t>
      </w:r>
      <w:r w:rsidR="00054E8E">
        <w:rPr>
          <w:iCs w:val="0"/>
        </w:rPr>
        <w:t xml:space="preserve">dos </w:t>
      </w:r>
      <w:r w:rsidR="00B219E0">
        <w:rPr>
          <w:iCs w:val="0"/>
        </w:rPr>
        <w:t xml:space="preserve">cristianismos primitivos, </w:t>
      </w:r>
      <w:r w:rsidR="00054E8E">
        <w:rPr>
          <w:iCs w:val="0"/>
        </w:rPr>
        <w:t>dos judaísmos formativos, da</w:t>
      </w:r>
      <w:r w:rsidR="00B219E0">
        <w:rPr>
          <w:iCs w:val="0"/>
        </w:rPr>
        <w:t xml:space="preserve">s origens </w:t>
      </w:r>
      <w:r w:rsidR="00054E8E">
        <w:rPr>
          <w:iCs w:val="0"/>
        </w:rPr>
        <w:t xml:space="preserve">históricas </w:t>
      </w:r>
      <w:r w:rsidR="00B219E0">
        <w:rPr>
          <w:iCs w:val="0"/>
        </w:rPr>
        <w:t xml:space="preserve">de Israel etc. </w:t>
      </w:r>
      <w:r w:rsidR="005A6FD2">
        <w:rPr>
          <w:iCs w:val="0"/>
        </w:rPr>
        <w:t xml:space="preserve">Não é por acaso que chamamos o conjunto desses métodos analíticos de </w:t>
      </w:r>
      <w:r w:rsidR="005A6FD2" w:rsidRPr="005A6FD2">
        <w:rPr>
          <w:i/>
          <w:iCs w:val="0"/>
        </w:rPr>
        <w:t>Histórico-Críticos</w:t>
      </w:r>
      <w:r w:rsidR="005A6FD2">
        <w:rPr>
          <w:iCs w:val="0"/>
        </w:rPr>
        <w:t>.</w:t>
      </w:r>
    </w:p>
    <w:p w:rsidR="00BD187E" w:rsidRDefault="00B219E0" w:rsidP="0035362C">
      <w:pPr>
        <w:pStyle w:val="Corpodetexto2"/>
        <w:spacing w:after="120" w:line="360" w:lineRule="auto"/>
        <w:ind w:firstLine="708"/>
        <w:rPr>
          <w:iCs w:val="0"/>
        </w:rPr>
      </w:pPr>
      <w:r>
        <w:rPr>
          <w:iCs w:val="0"/>
        </w:rPr>
        <w:t xml:space="preserve">Os </w:t>
      </w:r>
      <w:r w:rsidR="00334FA6">
        <w:rPr>
          <w:iCs w:val="0"/>
        </w:rPr>
        <w:t>críticos literários</w:t>
      </w:r>
      <w:r w:rsidR="008F06B5">
        <w:rPr>
          <w:iCs w:val="0"/>
        </w:rPr>
        <w:t xml:space="preserve"> contemporâneos</w:t>
      </w:r>
      <w:r w:rsidR="00334FA6">
        <w:rPr>
          <w:iCs w:val="0"/>
        </w:rPr>
        <w:t xml:space="preserve">, </w:t>
      </w:r>
      <w:r>
        <w:rPr>
          <w:iCs w:val="0"/>
        </w:rPr>
        <w:t xml:space="preserve">por sua vez, têm dificuldades </w:t>
      </w:r>
      <w:r w:rsidR="0061108E">
        <w:rPr>
          <w:iCs w:val="0"/>
        </w:rPr>
        <w:t xml:space="preserve">(ou desinteresse) para </w:t>
      </w:r>
      <w:r>
        <w:rPr>
          <w:iCs w:val="0"/>
        </w:rPr>
        <w:t xml:space="preserve">descrever </w:t>
      </w:r>
      <w:r w:rsidRPr="00B219E0">
        <w:rPr>
          <w:i/>
          <w:iCs w:val="0"/>
        </w:rPr>
        <w:t>o método</w:t>
      </w:r>
      <w:r>
        <w:rPr>
          <w:iCs w:val="0"/>
        </w:rPr>
        <w:t xml:space="preserve"> que empregam em suas análises, o que </w:t>
      </w:r>
      <w:r w:rsidR="00245CAE">
        <w:rPr>
          <w:iCs w:val="0"/>
        </w:rPr>
        <w:t>desconcerta aqueles que (como nós) dedicaram-se primeiro à exegese bíblica</w:t>
      </w:r>
      <w:r w:rsidR="00C83980">
        <w:rPr>
          <w:iCs w:val="0"/>
        </w:rPr>
        <w:t xml:space="preserve">. Lendo seus trabalhos, é difícil esboçar </w:t>
      </w:r>
      <w:r w:rsidR="00C24123">
        <w:rPr>
          <w:iCs w:val="0"/>
        </w:rPr>
        <w:t xml:space="preserve">um plano de análise didático e aplicável que satisfaça os hábitos dos </w:t>
      </w:r>
      <w:r w:rsidR="002B3FF1">
        <w:rPr>
          <w:iCs w:val="0"/>
        </w:rPr>
        <w:lastRenderedPageBreak/>
        <w:t>exegetas</w:t>
      </w:r>
      <w:r w:rsidR="00C24123">
        <w:rPr>
          <w:iCs w:val="0"/>
        </w:rPr>
        <w:t xml:space="preserve"> tradicionais</w:t>
      </w:r>
      <w:r>
        <w:rPr>
          <w:iCs w:val="0"/>
        </w:rPr>
        <w:t>.</w:t>
      </w:r>
      <w:r w:rsidR="00C83980">
        <w:rPr>
          <w:iCs w:val="0"/>
        </w:rPr>
        <w:t xml:space="preserve"> </w:t>
      </w:r>
      <w:r w:rsidR="00490E39">
        <w:rPr>
          <w:iCs w:val="0"/>
        </w:rPr>
        <w:t>Para não ficarmos sem nada nas mãos, diremos que l</w:t>
      </w:r>
      <w:r w:rsidR="00F11310">
        <w:rPr>
          <w:iCs w:val="0"/>
        </w:rPr>
        <w:t xml:space="preserve">er alguma coisa como literatura, </w:t>
      </w:r>
      <w:r w:rsidR="00334FA6">
        <w:rPr>
          <w:iCs w:val="0"/>
        </w:rPr>
        <w:t>agir como um crítico literário</w:t>
      </w:r>
      <w:r w:rsidR="007A0BBC">
        <w:rPr>
          <w:iCs w:val="0"/>
        </w:rPr>
        <w:t>,</w:t>
      </w:r>
      <w:r w:rsidR="00334FA6">
        <w:rPr>
          <w:iCs w:val="0"/>
        </w:rPr>
        <w:t xml:space="preserve"> </w:t>
      </w:r>
      <w:r w:rsidR="00563DA9">
        <w:rPr>
          <w:iCs w:val="0"/>
        </w:rPr>
        <w:t xml:space="preserve">é algo que exige </w:t>
      </w:r>
      <w:r w:rsidR="009D3187">
        <w:rPr>
          <w:iCs w:val="0"/>
        </w:rPr>
        <w:t>d</w:t>
      </w:r>
      <w:r w:rsidR="00563DA9">
        <w:rPr>
          <w:iCs w:val="0"/>
        </w:rPr>
        <w:t xml:space="preserve">o leitor </w:t>
      </w:r>
      <w:r w:rsidR="009D3187">
        <w:rPr>
          <w:iCs w:val="0"/>
        </w:rPr>
        <w:t>uma especial atenção ao detalhe, uma lentidão na leitura</w:t>
      </w:r>
      <w:r w:rsidR="00D66B9A">
        <w:rPr>
          <w:iCs w:val="0"/>
        </w:rPr>
        <w:t>, uma familiaridade com o texto que se quer estudar</w:t>
      </w:r>
      <w:r w:rsidR="009D3187">
        <w:rPr>
          <w:iCs w:val="0"/>
        </w:rPr>
        <w:t xml:space="preserve">; exige que se </w:t>
      </w:r>
      <w:r w:rsidR="00563DA9">
        <w:rPr>
          <w:iCs w:val="0"/>
        </w:rPr>
        <w:t xml:space="preserve">atente não apenas para o conteúdo, </w:t>
      </w:r>
      <w:r w:rsidR="00563DA9" w:rsidRPr="00634C26">
        <w:rPr>
          <w:iCs w:val="0"/>
        </w:rPr>
        <w:t>para o que</w:t>
      </w:r>
      <w:r w:rsidR="00563DA9">
        <w:rPr>
          <w:iCs w:val="0"/>
        </w:rPr>
        <w:t xml:space="preserve"> nos está sendo contado, </w:t>
      </w:r>
      <w:r w:rsidR="00D66B9A">
        <w:rPr>
          <w:iCs w:val="0"/>
        </w:rPr>
        <w:t xml:space="preserve">mas </w:t>
      </w:r>
      <w:r w:rsidR="00563DA9">
        <w:rPr>
          <w:iCs w:val="0"/>
        </w:rPr>
        <w:t>também para a forma, para o</w:t>
      </w:r>
      <w:r w:rsidR="00CA5AEA">
        <w:rPr>
          <w:iCs w:val="0"/>
        </w:rPr>
        <w:t xml:space="preserve"> modo como </w:t>
      </w:r>
      <w:r w:rsidR="00563DA9">
        <w:rPr>
          <w:iCs w:val="0"/>
        </w:rPr>
        <w:t>está se contando</w:t>
      </w:r>
      <w:r w:rsidR="00856176">
        <w:rPr>
          <w:iCs w:val="0"/>
        </w:rPr>
        <w:t xml:space="preserve"> (</w:t>
      </w:r>
      <w:r w:rsidR="00D57785">
        <w:rPr>
          <w:iCs w:val="0"/>
        </w:rPr>
        <w:t>DURÃO, 2016, p. 21</w:t>
      </w:r>
      <w:r w:rsidR="00856176">
        <w:rPr>
          <w:iCs w:val="0"/>
        </w:rPr>
        <w:t>)</w:t>
      </w:r>
      <w:r w:rsidR="00563DA9">
        <w:rPr>
          <w:iCs w:val="0"/>
        </w:rPr>
        <w:t>. Trata-se de assumir determinados pressupostos defendidos pelos teóricos da literatura contemporâneos e atentar para</w:t>
      </w:r>
      <w:r w:rsidR="00857556">
        <w:rPr>
          <w:iCs w:val="0"/>
        </w:rPr>
        <w:t xml:space="preserve"> o modo como</w:t>
      </w:r>
      <w:r w:rsidR="00563DA9">
        <w:rPr>
          <w:iCs w:val="0"/>
        </w:rPr>
        <w:t xml:space="preserve"> elementos </w:t>
      </w:r>
      <w:r w:rsidR="00857556">
        <w:rPr>
          <w:iCs w:val="0"/>
        </w:rPr>
        <w:t xml:space="preserve">narrativos </w:t>
      </w:r>
      <w:r w:rsidR="004F365C">
        <w:rPr>
          <w:iCs w:val="0"/>
        </w:rPr>
        <w:t>(</w:t>
      </w:r>
      <w:r w:rsidR="00D82B96">
        <w:rPr>
          <w:iCs w:val="0"/>
        </w:rPr>
        <w:t xml:space="preserve">tais </w:t>
      </w:r>
      <w:r w:rsidR="004F365C">
        <w:rPr>
          <w:iCs w:val="0"/>
        </w:rPr>
        <w:t xml:space="preserve">como </w:t>
      </w:r>
      <w:r w:rsidR="006F756D">
        <w:rPr>
          <w:iCs w:val="0"/>
        </w:rPr>
        <w:t xml:space="preserve">a narração, </w:t>
      </w:r>
      <w:r w:rsidR="004F365C">
        <w:rPr>
          <w:iCs w:val="0"/>
        </w:rPr>
        <w:t>as personagens, os enredo</w:t>
      </w:r>
      <w:r w:rsidR="00D01D06">
        <w:rPr>
          <w:iCs w:val="0"/>
        </w:rPr>
        <w:t>s</w:t>
      </w:r>
      <w:r w:rsidR="006F756D">
        <w:rPr>
          <w:iCs w:val="0"/>
        </w:rPr>
        <w:t xml:space="preserve"> etc.</w:t>
      </w:r>
      <w:r w:rsidR="004F365C">
        <w:rPr>
          <w:iCs w:val="0"/>
        </w:rPr>
        <w:t>)</w:t>
      </w:r>
      <w:r w:rsidR="006F756D">
        <w:rPr>
          <w:iCs w:val="0"/>
        </w:rPr>
        <w:t xml:space="preserve"> </w:t>
      </w:r>
      <w:r w:rsidR="00857556">
        <w:rPr>
          <w:iCs w:val="0"/>
        </w:rPr>
        <w:t>estão sendo empregados e como esses usos influem sobre o ato de leitura</w:t>
      </w:r>
      <w:r w:rsidR="0035362C">
        <w:rPr>
          <w:iCs w:val="0"/>
        </w:rPr>
        <w:t xml:space="preserve">. Esta é, por exemplo, a prática do crítico literário </w:t>
      </w:r>
      <w:r w:rsidR="00BD187E" w:rsidRPr="002934CD">
        <w:t xml:space="preserve">norte-americano Terry </w:t>
      </w:r>
      <w:proofErr w:type="spellStart"/>
      <w:r w:rsidR="00BD187E" w:rsidRPr="002934CD">
        <w:t>Eagleton</w:t>
      </w:r>
      <w:proofErr w:type="spellEnd"/>
      <w:r w:rsidR="0035362C">
        <w:t xml:space="preserve">, que </w:t>
      </w:r>
      <w:r w:rsidR="005410E9">
        <w:t>tentou explic</w:t>
      </w:r>
      <w:r w:rsidR="00822DEB">
        <w:t xml:space="preserve">á-la </w:t>
      </w:r>
      <w:r w:rsidR="0035362C">
        <w:t>em um</w:t>
      </w:r>
      <w:r w:rsidR="00822DEB">
        <w:t xml:space="preserve"> livro </w:t>
      </w:r>
      <w:r w:rsidR="0035362C">
        <w:t>chamad</w:t>
      </w:r>
      <w:r w:rsidR="00822DEB">
        <w:t>o</w:t>
      </w:r>
      <w:r w:rsidR="0035362C">
        <w:t xml:space="preserve"> </w:t>
      </w:r>
      <w:r w:rsidR="00BD187E" w:rsidRPr="002934CD">
        <w:rPr>
          <w:i/>
        </w:rPr>
        <w:t>Como ler literatura</w:t>
      </w:r>
      <w:r w:rsidR="00EE6DE6">
        <w:t>:</w:t>
      </w:r>
    </w:p>
    <w:p w:rsidR="00BD187E" w:rsidRPr="00BD187E" w:rsidRDefault="00BD187E" w:rsidP="00BD187E">
      <w:pPr>
        <w:pStyle w:val="Corpodetexto2"/>
        <w:spacing w:after="120"/>
        <w:ind w:left="2268"/>
        <w:rPr>
          <w:iCs w:val="0"/>
          <w:sz w:val="22"/>
          <w:szCs w:val="22"/>
        </w:rPr>
      </w:pPr>
      <w:r w:rsidRPr="00BD187E">
        <w:rPr>
          <w:iCs w:val="0"/>
          <w:sz w:val="22"/>
          <w:szCs w:val="22"/>
        </w:rPr>
        <w:t xml:space="preserve">As obras literárias, além de relatos, são peças retóricas. Exigem um tipo de leitura especialmente alerta, atenta ao tom, ao estado de espírito, ao andamento, ao gênero, à sintaxe, à gramática, à textura, ao ritmo, à estrutura narrativa, à pontuação, à ambiguidade – de fato, a tudo o que entra na categoria de “forma” </w:t>
      </w:r>
      <w:r>
        <w:rPr>
          <w:iCs w:val="0"/>
          <w:sz w:val="22"/>
          <w:szCs w:val="22"/>
        </w:rPr>
        <w:t>[...]</w:t>
      </w:r>
      <w:r w:rsidRPr="00BD187E">
        <w:rPr>
          <w:iCs w:val="0"/>
          <w:sz w:val="22"/>
          <w:szCs w:val="22"/>
        </w:rPr>
        <w:t xml:space="preserve"> Significa apenas prestar grande atenção aos modos de utilizar a linguagem.</w:t>
      </w:r>
      <w:r>
        <w:rPr>
          <w:iCs w:val="0"/>
          <w:sz w:val="22"/>
          <w:szCs w:val="22"/>
        </w:rPr>
        <w:t xml:space="preserve"> (EAGLETON, 2017, </w:t>
      </w:r>
      <w:proofErr w:type="spellStart"/>
      <w:r>
        <w:rPr>
          <w:iCs w:val="0"/>
          <w:sz w:val="22"/>
          <w:szCs w:val="22"/>
        </w:rPr>
        <w:t>pos</w:t>
      </w:r>
      <w:proofErr w:type="spellEnd"/>
      <w:r>
        <w:rPr>
          <w:iCs w:val="0"/>
          <w:sz w:val="22"/>
          <w:szCs w:val="22"/>
        </w:rPr>
        <w:t>. 39-43)</w:t>
      </w:r>
    </w:p>
    <w:p w:rsidR="002B0978" w:rsidRDefault="00605FF3" w:rsidP="00FF68DC">
      <w:pPr>
        <w:pStyle w:val="Corpodetexto2"/>
        <w:spacing w:after="120" w:line="360" w:lineRule="auto"/>
        <w:ind w:firstLine="708"/>
        <w:rPr>
          <w:iCs w:val="0"/>
        </w:rPr>
      </w:pPr>
      <w:r>
        <w:rPr>
          <w:iCs w:val="0"/>
        </w:rPr>
        <w:t>Aproximando-nos dessa mesma maneira de lidar com literatura</w:t>
      </w:r>
      <w:r w:rsidR="0031071C">
        <w:rPr>
          <w:iCs w:val="0"/>
        </w:rPr>
        <w:t>, n</w:t>
      </w:r>
      <w:r w:rsidR="00520F69">
        <w:rPr>
          <w:iCs w:val="0"/>
        </w:rPr>
        <w:t xml:space="preserve">ossa </w:t>
      </w:r>
      <w:r w:rsidR="00985E32">
        <w:rPr>
          <w:iCs w:val="0"/>
        </w:rPr>
        <w:t>exp</w:t>
      </w:r>
      <w:r w:rsidR="0031071C">
        <w:rPr>
          <w:iCs w:val="0"/>
        </w:rPr>
        <w:t>osi</w:t>
      </w:r>
      <w:r w:rsidR="00985E32">
        <w:rPr>
          <w:iCs w:val="0"/>
        </w:rPr>
        <w:t>ção</w:t>
      </w:r>
      <w:r w:rsidR="003723B6">
        <w:rPr>
          <w:iCs w:val="0"/>
        </w:rPr>
        <w:t xml:space="preserve">, </w:t>
      </w:r>
      <w:r w:rsidR="00520F69">
        <w:rPr>
          <w:iCs w:val="0"/>
        </w:rPr>
        <w:t xml:space="preserve">nossa análise, interpretação, crítica... </w:t>
      </w:r>
      <w:r w:rsidR="003723B6">
        <w:rPr>
          <w:iCs w:val="0"/>
        </w:rPr>
        <w:t>procura</w:t>
      </w:r>
      <w:r w:rsidR="0056219E">
        <w:rPr>
          <w:iCs w:val="0"/>
        </w:rPr>
        <w:t>rá</w:t>
      </w:r>
      <w:r w:rsidR="003723B6">
        <w:rPr>
          <w:iCs w:val="0"/>
        </w:rPr>
        <w:t xml:space="preserve"> </w:t>
      </w:r>
      <w:r w:rsidR="00985E32">
        <w:rPr>
          <w:iCs w:val="0"/>
        </w:rPr>
        <w:t>segu</w:t>
      </w:r>
      <w:r w:rsidR="003723B6">
        <w:rPr>
          <w:iCs w:val="0"/>
        </w:rPr>
        <w:t xml:space="preserve">ir </w:t>
      </w:r>
      <w:r w:rsidR="00E0399D">
        <w:rPr>
          <w:iCs w:val="0"/>
        </w:rPr>
        <w:t xml:space="preserve">pela coloquialidade </w:t>
      </w:r>
      <w:r w:rsidR="00985E32">
        <w:rPr>
          <w:iCs w:val="0"/>
        </w:rPr>
        <w:t xml:space="preserve">a forma de </w:t>
      </w:r>
      <w:r w:rsidR="00520F69">
        <w:rPr>
          <w:iCs w:val="0"/>
        </w:rPr>
        <w:t xml:space="preserve">nossa </w:t>
      </w:r>
      <w:r w:rsidR="003723B6">
        <w:rPr>
          <w:iCs w:val="0"/>
        </w:rPr>
        <w:t xml:space="preserve">primeira </w:t>
      </w:r>
      <w:r w:rsidR="00985E32">
        <w:rPr>
          <w:iCs w:val="0"/>
        </w:rPr>
        <w:t>leitura</w:t>
      </w:r>
      <w:r>
        <w:rPr>
          <w:iCs w:val="0"/>
        </w:rPr>
        <w:t xml:space="preserve"> do texto bíblico escolhido</w:t>
      </w:r>
      <w:r w:rsidR="00985E32">
        <w:rPr>
          <w:iCs w:val="0"/>
        </w:rPr>
        <w:t xml:space="preserve">. </w:t>
      </w:r>
      <w:r w:rsidR="000400E0">
        <w:rPr>
          <w:iCs w:val="0"/>
        </w:rPr>
        <w:t xml:space="preserve">Notará o leitor que </w:t>
      </w:r>
      <w:r w:rsidR="003C1F6E">
        <w:rPr>
          <w:iCs w:val="0"/>
        </w:rPr>
        <w:t xml:space="preserve">lemos </w:t>
      </w:r>
      <w:r w:rsidR="00985E32">
        <w:rPr>
          <w:iCs w:val="0"/>
        </w:rPr>
        <w:t>pausadamente a narrativa</w:t>
      </w:r>
      <w:r w:rsidR="00870443">
        <w:rPr>
          <w:iCs w:val="0"/>
        </w:rPr>
        <w:t xml:space="preserve"> bíblica</w:t>
      </w:r>
      <w:r w:rsidR="000400E0">
        <w:rPr>
          <w:iCs w:val="0"/>
        </w:rPr>
        <w:t xml:space="preserve">, </w:t>
      </w:r>
      <w:r w:rsidR="00F04A93">
        <w:rPr>
          <w:iCs w:val="0"/>
        </w:rPr>
        <w:t xml:space="preserve">aplicando os métodos analíticos à medida que as dificuldades </w:t>
      </w:r>
      <w:r w:rsidR="00C82A29">
        <w:rPr>
          <w:iCs w:val="0"/>
        </w:rPr>
        <w:t xml:space="preserve">são levantadas. Mas também há de se notar </w:t>
      </w:r>
      <w:r w:rsidR="000400E0">
        <w:rPr>
          <w:iCs w:val="0"/>
        </w:rPr>
        <w:t xml:space="preserve">que </w:t>
      </w:r>
      <w:r w:rsidR="008738E4">
        <w:rPr>
          <w:iCs w:val="0"/>
        </w:rPr>
        <w:t xml:space="preserve">em certas ocasiões </w:t>
      </w:r>
      <w:r w:rsidR="00870443">
        <w:rPr>
          <w:iCs w:val="0"/>
        </w:rPr>
        <w:t xml:space="preserve">convidamos o leitor a tirar </w:t>
      </w:r>
      <w:r w:rsidR="000400E0">
        <w:rPr>
          <w:iCs w:val="0"/>
        </w:rPr>
        <w:t>os olhos da página propositalmente para</w:t>
      </w:r>
      <w:r w:rsidR="00870443">
        <w:rPr>
          <w:iCs w:val="0"/>
        </w:rPr>
        <w:t xml:space="preserve"> que</w:t>
      </w:r>
      <w:r w:rsidR="000400E0">
        <w:rPr>
          <w:iCs w:val="0"/>
        </w:rPr>
        <w:t>, desviando-</w:t>
      </w:r>
      <w:r w:rsidR="003C1F6E">
        <w:rPr>
          <w:iCs w:val="0"/>
        </w:rPr>
        <w:t>s</w:t>
      </w:r>
      <w:r w:rsidR="000400E0">
        <w:rPr>
          <w:iCs w:val="0"/>
        </w:rPr>
        <w:t>e, encontr</w:t>
      </w:r>
      <w:r w:rsidR="00870443">
        <w:rPr>
          <w:iCs w:val="0"/>
        </w:rPr>
        <w:t>e</w:t>
      </w:r>
      <w:r w:rsidR="000400E0">
        <w:rPr>
          <w:iCs w:val="0"/>
        </w:rPr>
        <w:t xml:space="preserve"> sentidos </w:t>
      </w:r>
      <w:r w:rsidR="009B11AE">
        <w:rPr>
          <w:iCs w:val="0"/>
        </w:rPr>
        <w:t>que não est</w:t>
      </w:r>
      <w:r w:rsidR="003C1F6E">
        <w:rPr>
          <w:iCs w:val="0"/>
        </w:rPr>
        <w:t>ão</w:t>
      </w:r>
      <w:r w:rsidR="009B11AE">
        <w:rPr>
          <w:iCs w:val="0"/>
        </w:rPr>
        <w:t xml:space="preserve"> </w:t>
      </w:r>
      <w:r w:rsidR="00FA0079">
        <w:rPr>
          <w:iCs w:val="0"/>
        </w:rPr>
        <w:t>explícitos</w:t>
      </w:r>
      <w:r w:rsidR="002B0978">
        <w:rPr>
          <w:iCs w:val="0"/>
        </w:rPr>
        <w:t xml:space="preserve"> e</w:t>
      </w:r>
      <w:r w:rsidR="00DD0167">
        <w:rPr>
          <w:iCs w:val="0"/>
        </w:rPr>
        <w:t xml:space="preserve"> crie conteúdos que contribuam dialogicamente com o texto</w:t>
      </w:r>
      <w:r w:rsidR="00393AB4">
        <w:rPr>
          <w:iCs w:val="0"/>
        </w:rPr>
        <w:t xml:space="preserve">, o que torna nosso procedimento mais pessoal, </w:t>
      </w:r>
      <w:r w:rsidR="009356A8">
        <w:rPr>
          <w:iCs w:val="0"/>
        </w:rPr>
        <w:t xml:space="preserve">admitidamente </w:t>
      </w:r>
      <w:r w:rsidR="00393AB4">
        <w:rPr>
          <w:iCs w:val="0"/>
        </w:rPr>
        <w:t xml:space="preserve">subjetivo e, em </w:t>
      </w:r>
      <w:r w:rsidR="00FD2EF9">
        <w:rPr>
          <w:iCs w:val="0"/>
        </w:rPr>
        <w:t>boa</w:t>
      </w:r>
      <w:r w:rsidR="00393AB4">
        <w:rPr>
          <w:iCs w:val="0"/>
        </w:rPr>
        <w:t xml:space="preserve"> medida, inimitável</w:t>
      </w:r>
      <w:r w:rsidR="008B5161">
        <w:rPr>
          <w:iCs w:val="0"/>
        </w:rPr>
        <w:t>.</w:t>
      </w:r>
    </w:p>
    <w:p w:rsidR="00FE0E02" w:rsidRDefault="002B0978" w:rsidP="00FF68DC">
      <w:pPr>
        <w:pStyle w:val="Corpodetexto2"/>
        <w:spacing w:after="120" w:line="360" w:lineRule="auto"/>
        <w:ind w:firstLine="708"/>
        <w:rPr>
          <w:iCs w:val="0"/>
        </w:rPr>
      </w:pPr>
      <w:r>
        <w:t xml:space="preserve">Temos chamado nossa prática de leitura de </w:t>
      </w:r>
      <w:r>
        <w:rPr>
          <w:i/>
        </w:rPr>
        <w:t>ateológica</w:t>
      </w:r>
      <w:r>
        <w:t>, o que não significa</w:t>
      </w:r>
      <w:r w:rsidR="0095023D">
        <w:t>, obviamente,</w:t>
      </w:r>
      <w:r>
        <w:t xml:space="preserve"> que </w:t>
      </w:r>
      <w:r w:rsidR="00006621">
        <w:t xml:space="preserve">negamos o conteúdo religioso dos textos bíblicos. Trata-se, na verdade, de uma leitura que combate a pretensão de verdade de todas as leituras; </w:t>
      </w:r>
      <w:r w:rsidR="00C04385">
        <w:t xml:space="preserve">é </w:t>
      </w:r>
      <w:r w:rsidR="00006621">
        <w:t xml:space="preserve">uma abordagem literária que privilegia a pluralidade significativa, que valoriza a ambiguidade </w:t>
      </w:r>
      <w:r w:rsidR="006E2E7E">
        <w:t xml:space="preserve">literária </w:t>
      </w:r>
      <w:r w:rsidR="00006621">
        <w:t>e torna-se combativa à medida que demonstra que os mesmos velhos textos preservam possibilidades interpretativas muito diversas daquelas que foram sedimentadas pela tradição a fim de defender sistemas ideológicos de interesse institucionais.</w:t>
      </w:r>
      <w:r w:rsidR="001C119B">
        <w:t xml:space="preserve"> </w:t>
      </w:r>
      <w:r w:rsidR="002423C3">
        <w:t xml:space="preserve">Para dar a essa proposta um rótulo mais ou menos conhecido, diríamos que </w:t>
      </w:r>
      <w:r w:rsidR="001C119B">
        <w:t xml:space="preserve">ela se aproxima </w:t>
      </w:r>
      <w:r w:rsidR="002423C3">
        <w:t>(parcialmente)</w:t>
      </w:r>
      <w:r w:rsidR="001C119B">
        <w:t xml:space="preserve"> de uma leitura</w:t>
      </w:r>
      <w:r w:rsidR="002423C3">
        <w:t xml:space="preserve"> </w:t>
      </w:r>
      <w:r w:rsidR="002423C3" w:rsidRPr="005B5F09">
        <w:rPr>
          <w:i/>
        </w:rPr>
        <w:t>desconstru</w:t>
      </w:r>
      <w:r w:rsidR="002423C3">
        <w:rPr>
          <w:i/>
        </w:rPr>
        <w:t>cionista</w:t>
      </w:r>
      <w:r w:rsidR="002423C3">
        <w:t xml:space="preserve">: é uma leitura que volta aos textos clássicos para revelar o que não foi lido, para explorar os caminhos menos pisados </w:t>
      </w:r>
      <w:r w:rsidR="007E6BC0">
        <w:t xml:space="preserve">pelos </w:t>
      </w:r>
      <w:r w:rsidR="007E6BC0">
        <w:lastRenderedPageBreak/>
        <w:t xml:space="preserve">exegetas </w:t>
      </w:r>
      <w:r w:rsidR="002423C3">
        <w:t>e revelar a arbitrariedade das interpretações já canonizadas pela cultura (VV.</w:t>
      </w:r>
      <w:r w:rsidR="003913B4">
        <w:t xml:space="preserve"> </w:t>
      </w:r>
      <w:r w:rsidR="002423C3">
        <w:t xml:space="preserve">AA., 2000, p. 126). </w:t>
      </w:r>
      <w:r w:rsidR="0062393D">
        <w:rPr>
          <w:iCs w:val="0"/>
        </w:rPr>
        <w:t>Assim</w:t>
      </w:r>
      <w:r w:rsidR="00156277">
        <w:rPr>
          <w:iCs w:val="0"/>
        </w:rPr>
        <w:t>,</w:t>
      </w:r>
      <w:r w:rsidR="0062393D">
        <w:rPr>
          <w:iCs w:val="0"/>
        </w:rPr>
        <w:t xml:space="preserve"> </w:t>
      </w:r>
      <w:r w:rsidR="00BC0F4D">
        <w:rPr>
          <w:iCs w:val="0"/>
        </w:rPr>
        <w:t xml:space="preserve">tentamos </w:t>
      </w:r>
      <w:r w:rsidR="0062393D">
        <w:rPr>
          <w:iCs w:val="0"/>
        </w:rPr>
        <w:t>construi</w:t>
      </w:r>
      <w:r w:rsidR="00BC0F4D">
        <w:rPr>
          <w:iCs w:val="0"/>
        </w:rPr>
        <w:t>r</w:t>
      </w:r>
      <w:r w:rsidR="0062393D">
        <w:rPr>
          <w:iCs w:val="0"/>
        </w:rPr>
        <w:t xml:space="preserve"> um diálogo </w:t>
      </w:r>
      <w:r w:rsidR="00B07BD7">
        <w:rPr>
          <w:iCs w:val="0"/>
        </w:rPr>
        <w:t xml:space="preserve">singular </w:t>
      </w:r>
      <w:r w:rsidR="00D93204">
        <w:rPr>
          <w:iCs w:val="0"/>
        </w:rPr>
        <w:t>entre texto e</w:t>
      </w:r>
      <w:r w:rsidR="00B07BD7">
        <w:rPr>
          <w:iCs w:val="0"/>
        </w:rPr>
        <w:t xml:space="preserve"> </w:t>
      </w:r>
      <w:r w:rsidR="0062393D">
        <w:rPr>
          <w:iCs w:val="0"/>
        </w:rPr>
        <w:t>leitor</w:t>
      </w:r>
      <w:r w:rsidR="00B07BD7">
        <w:rPr>
          <w:iCs w:val="0"/>
        </w:rPr>
        <w:t>, uma leitura</w:t>
      </w:r>
      <w:r w:rsidR="0062393D">
        <w:rPr>
          <w:iCs w:val="0"/>
        </w:rPr>
        <w:t xml:space="preserve"> que nenhuma pretensão poderia ter para o estabelecimento de verdades, para o desvendar dos sentidos corretos</w:t>
      </w:r>
      <w:r w:rsidR="00893DB4">
        <w:rPr>
          <w:iCs w:val="0"/>
        </w:rPr>
        <w:t xml:space="preserve">, </w:t>
      </w:r>
      <w:r w:rsidR="00D93204">
        <w:rPr>
          <w:iCs w:val="0"/>
        </w:rPr>
        <w:t xml:space="preserve">para a descoberta </w:t>
      </w:r>
      <w:r w:rsidR="00893DB4">
        <w:rPr>
          <w:iCs w:val="0"/>
        </w:rPr>
        <w:t>das intenções originais</w:t>
      </w:r>
      <w:r w:rsidR="00841578">
        <w:rPr>
          <w:iCs w:val="0"/>
        </w:rPr>
        <w:t xml:space="preserve"> dos textos bíblicos</w:t>
      </w:r>
      <w:r w:rsidR="0062393D">
        <w:rPr>
          <w:iCs w:val="0"/>
        </w:rPr>
        <w:t>.</w:t>
      </w:r>
    </w:p>
    <w:p w:rsidR="007F4BEF" w:rsidRPr="005C17C9" w:rsidRDefault="009753C0" w:rsidP="00A575A0">
      <w:pPr>
        <w:pStyle w:val="Corpodetexto2"/>
        <w:spacing w:after="120" w:line="360" w:lineRule="auto"/>
        <w:ind w:firstLine="708"/>
        <w:rPr>
          <w:color w:val="000000" w:themeColor="text1"/>
        </w:rPr>
      </w:pPr>
      <w:r>
        <w:rPr>
          <w:iCs w:val="0"/>
        </w:rPr>
        <w:t>Contudo, e</w:t>
      </w:r>
      <w:r w:rsidR="000C0D0A">
        <w:rPr>
          <w:iCs w:val="0"/>
        </w:rPr>
        <w:t>ss</w:t>
      </w:r>
      <w:r w:rsidR="00A405E6">
        <w:rPr>
          <w:iCs w:val="0"/>
        </w:rPr>
        <w:t>a prática</w:t>
      </w:r>
      <w:r w:rsidR="005E0D16">
        <w:rPr>
          <w:iCs w:val="0"/>
        </w:rPr>
        <w:t xml:space="preserve"> de leitura</w:t>
      </w:r>
      <w:r w:rsidR="00A405E6">
        <w:rPr>
          <w:iCs w:val="0"/>
        </w:rPr>
        <w:t xml:space="preserve"> </w:t>
      </w:r>
      <w:r w:rsidR="00A405E6" w:rsidRPr="00A405E6">
        <w:rPr>
          <w:i/>
          <w:iCs w:val="0"/>
        </w:rPr>
        <w:t>ateológica</w:t>
      </w:r>
      <w:r w:rsidR="00A405E6">
        <w:rPr>
          <w:iCs w:val="0"/>
        </w:rPr>
        <w:t xml:space="preserve"> que tanto valor dá à liberdade criativa do leitor</w:t>
      </w:r>
      <w:r>
        <w:rPr>
          <w:iCs w:val="0"/>
        </w:rPr>
        <w:t xml:space="preserve"> não deve </w:t>
      </w:r>
      <w:r w:rsidR="00A405E6">
        <w:rPr>
          <w:iCs w:val="0"/>
        </w:rPr>
        <w:t>abdicar d</w:t>
      </w:r>
      <w:r w:rsidR="00AD4830">
        <w:rPr>
          <w:iCs w:val="0"/>
        </w:rPr>
        <w:t>e certos rigores: quer</w:t>
      </w:r>
      <w:r w:rsidR="00BC0F4D">
        <w:rPr>
          <w:iCs w:val="0"/>
        </w:rPr>
        <w:t xml:space="preserve">emos </w:t>
      </w:r>
      <w:r w:rsidR="00021780">
        <w:rPr>
          <w:iCs w:val="0"/>
        </w:rPr>
        <w:t>ser livre</w:t>
      </w:r>
      <w:r w:rsidR="00BC0F4D">
        <w:rPr>
          <w:iCs w:val="0"/>
        </w:rPr>
        <w:t>s</w:t>
      </w:r>
      <w:r w:rsidR="00021780">
        <w:rPr>
          <w:iCs w:val="0"/>
        </w:rPr>
        <w:t xml:space="preserve"> para produzir sentidos a partir do texto que le</w:t>
      </w:r>
      <w:r w:rsidR="00BC0F4D">
        <w:rPr>
          <w:iCs w:val="0"/>
        </w:rPr>
        <w:t>mos</w:t>
      </w:r>
      <w:r w:rsidR="00713A38">
        <w:rPr>
          <w:iCs w:val="0"/>
        </w:rPr>
        <w:t xml:space="preserve"> e de nossas próprias singularidades subjetivas</w:t>
      </w:r>
      <w:r w:rsidR="00021780">
        <w:rPr>
          <w:iCs w:val="0"/>
        </w:rPr>
        <w:t>, mas exi</w:t>
      </w:r>
      <w:r w:rsidR="00BC0F4D">
        <w:rPr>
          <w:iCs w:val="0"/>
        </w:rPr>
        <w:t>gimos</w:t>
      </w:r>
      <w:r w:rsidR="00021780">
        <w:rPr>
          <w:iCs w:val="0"/>
        </w:rPr>
        <w:t xml:space="preserve"> </w:t>
      </w:r>
      <w:r w:rsidR="00BC0F4D">
        <w:rPr>
          <w:iCs w:val="0"/>
        </w:rPr>
        <w:t>coerência</w:t>
      </w:r>
      <w:r w:rsidR="00670BC0">
        <w:rPr>
          <w:iCs w:val="0"/>
        </w:rPr>
        <w:t xml:space="preserve">. </w:t>
      </w:r>
      <w:r w:rsidR="00CA0D22">
        <w:rPr>
          <w:iCs w:val="0"/>
        </w:rPr>
        <w:t xml:space="preserve">É preciso </w:t>
      </w:r>
      <w:r w:rsidR="00670BC0">
        <w:rPr>
          <w:iCs w:val="0"/>
        </w:rPr>
        <w:t>ser l</w:t>
      </w:r>
      <w:r w:rsidR="00906663">
        <w:rPr>
          <w:iCs w:val="0"/>
        </w:rPr>
        <w:t>iteral naquilo que o texto pede</w:t>
      </w:r>
      <w:r w:rsidR="00CA0D22">
        <w:rPr>
          <w:iCs w:val="0"/>
        </w:rPr>
        <w:t>,</w:t>
      </w:r>
      <w:r w:rsidR="00670BC0">
        <w:rPr>
          <w:iCs w:val="0"/>
        </w:rPr>
        <w:t xml:space="preserve"> evitando </w:t>
      </w:r>
      <w:proofErr w:type="spellStart"/>
      <w:r w:rsidR="00670BC0">
        <w:rPr>
          <w:iCs w:val="0"/>
        </w:rPr>
        <w:t>alegorizações</w:t>
      </w:r>
      <w:proofErr w:type="spellEnd"/>
      <w:r w:rsidR="00670BC0">
        <w:rPr>
          <w:iCs w:val="0"/>
        </w:rPr>
        <w:t xml:space="preserve"> desnecessárias,</w:t>
      </w:r>
      <w:r w:rsidR="00BC2D17">
        <w:rPr>
          <w:iCs w:val="0"/>
        </w:rPr>
        <w:t xml:space="preserve"> </w:t>
      </w:r>
      <w:r w:rsidR="00906663">
        <w:rPr>
          <w:iCs w:val="0"/>
        </w:rPr>
        <w:t>esquivando-</w:t>
      </w:r>
      <w:r w:rsidR="00CA0D22">
        <w:rPr>
          <w:iCs w:val="0"/>
        </w:rPr>
        <w:t>s</w:t>
      </w:r>
      <w:r w:rsidR="00906663">
        <w:rPr>
          <w:iCs w:val="0"/>
        </w:rPr>
        <w:t xml:space="preserve">e de </w:t>
      </w:r>
      <w:r w:rsidR="00BC2D17">
        <w:rPr>
          <w:iCs w:val="0"/>
        </w:rPr>
        <w:t xml:space="preserve">devaneios </w:t>
      </w:r>
      <w:r w:rsidR="008738E4">
        <w:rPr>
          <w:iCs w:val="0"/>
        </w:rPr>
        <w:t>que tornam o texto lido descartável.</w:t>
      </w:r>
      <w:r w:rsidR="00FE0E02">
        <w:rPr>
          <w:iCs w:val="0"/>
        </w:rPr>
        <w:t xml:space="preserve"> Aproveit</w:t>
      </w:r>
      <w:r w:rsidR="00CA0D22">
        <w:rPr>
          <w:iCs w:val="0"/>
        </w:rPr>
        <w:t>amos</w:t>
      </w:r>
      <w:r w:rsidR="00FE0E02">
        <w:rPr>
          <w:iCs w:val="0"/>
        </w:rPr>
        <w:t xml:space="preserve">, </w:t>
      </w:r>
      <w:r w:rsidR="00F80E6E">
        <w:rPr>
          <w:iCs w:val="0"/>
        </w:rPr>
        <w:t xml:space="preserve">isto sim, </w:t>
      </w:r>
      <w:r w:rsidR="00FE0E02">
        <w:rPr>
          <w:iCs w:val="0"/>
        </w:rPr>
        <w:t>do</w:t>
      </w:r>
      <w:r w:rsidR="00094DA9">
        <w:rPr>
          <w:iCs w:val="0"/>
        </w:rPr>
        <w:t xml:space="preserve"> conhecido</w:t>
      </w:r>
      <w:r w:rsidR="00FE0E02">
        <w:rPr>
          <w:iCs w:val="0"/>
        </w:rPr>
        <w:t xml:space="preserve"> fato de que </w:t>
      </w:r>
      <w:r w:rsidR="00DA0FC3">
        <w:rPr>
          <w:iCs w:val="0"/>
        </w:rPr>
        <w:t>nenhuma narrativa diz tudo,</w:t>
      </w:r>
      <w:r w:rsidR="00B25252">
        <w:rPr>
          <w:iCs w:val="0"/>
        </w:rPr>
        <w:t xml:space="preserve"> </w:t>
      </w:r>
      <w:r w:rsidR="00DA0FC3">
        <w:rPr>
          <w:iCs w:val="0"/>
        </w:rPr>
        <w:t xml:space="preserve">de que </w:t>
      </w:r>
      <w:r w:rsidR="00B25252">
        <w:rPr>
          <w:iCs w:val="0"/>
        </w:rPr>
        <w:t xml:space="preserve">nenhuma história está toda aí, na página. </w:t>
      </w:r>
      <w:r w:rsidR="000A18B3">
        <w:rPr>
          <w:iCs w:val="0"/>
        </w:rPr>
        <w:t xml:space="preserve">E </w:t>
      </w:r>
      <w:r w:rsidR="00DA663B">
        <w:rPr>
          <w:iCs w:val="0"/>
        </w:rPr>
        <w:t xml:space="preserve">felizmente </w:t>
      </w:r>
      <w:r w:rsidR="000A18B3">
        <w:rPr>
          <w:iCs w:val="0"/>
        </w:rPr>
        <w:t>há</w:t>
      </w:r>
      <w:r w:rsidR="004F17A4">
        <w:rPr>
          <w:iCs w:val="0"/>
        </w:rPr>
        <w:t>, especialmente nas</w:t>
      </w:r>
      <w:r w:rsidR="00B25252">
        <w:rPr>
          <w:iCs w:val="0"/>
        </w:rPr>
        <w:t xml:space="preserve"> </w:t>
      </w:r>
      <w:r w:rsidR="00487350">
        <w:rPr>
          <w:iCs w:val="0"/>
        </w:rPr>
        <w:t xml:space="preserve">narrativas </w:t>
      </w:r>
      <w:r w:rsidR="00B25252">
        <w:rPr>
          <w:iCs w:val="0"/>
        </w:rPr>
        <w:t>bíblicas</w:t>
      </w:r>
      <w:r w:rsidR="004F17A4">
        <w:rPr>
          <w:iCs w:val="0"/>
        </w:rPr>
        <w:t>,</w:t>
      </w:r>
      <w:r w:rsidR="00C46879">
        <w:rPr>
          <w:iCs w:val="0"/>
        </w:rPr>
        <w:t xml:space="preserve"> incontáveis espaços deixados abertos – </w:t>
      </w:r>
      <w:r w:rsidR="00137D77">
        <w:rPr>
          <w:iCs w:val="0"/>
        </w:rPr>
        <w:t xml:space="preserve">por narradores </w:t>
      </w:r>
      <w:r w:rsidR="00C46879">
        <w:rPr>
          <w:iCs w:val="0"/>
        </w:rPr>
        <w:t xml:space="preserve">muito </w:t>
      </w:r>
      <w:r w:rsidR="00137D77">
        <w:rPr>
          <w:iCs w:val="0"/>
        </w:rPr>
        <w:t xml:space="preserve">concisos, por </w:t>
      </w:r>
      <w:r w:rsidR="00C46879">
        <w:rPr>
          <w:iCs w:val="0"/>
        </w:rPr>
        <w:t xml:space="preserve">antigos </w:t>
      </w:r>
      <w:r w:rsidR="00137D77">
        <w:rPr>
          <w:iCs w:val="0"/>
        </w:rPr>
        <w:t xml:space="preserve">hábitos </w:t>
      </w:r>
      <w:r w:rsidR="00C46879">
        <w:rPr>
          <w:iCs w:val="0"/>
        </w:rPr>
        <w:t xml:space="preserve">narrativos ou por qualquer outro motivo – </w:t>
      </w:r>
      <w:r w:rsidR="00B25252">
        <w:rPr>
          <w:iCs w:val="0"/>
        </w:rPr>
        <w:t xml:space="preserve">que não são </w:t>
      </w:r>
      <w:r w:rsidR="003E5D59">
        <w:rPr>
          <w:iCs w:val="0"/>
        </w:rPr>
        <w:t xml:space="preserve">os </w:t>
      </w:r>
      <w:r w:rsidR="00B25252">
        <w:rPr>
          <w:iCs w:val="0"/>
        </w:rPr>
        <w:t xml:space="preserve">simples </w:t>
      </w:r>
      <w:r w:rsidR="003E5D59">
        <w:rPr>
          <w:iCs w:val="0"/>
        </w:rPr>
        <w:t>resultados</w:t>
      </w:r>
      <w:r w:rsidR="00134D56">
        <w:rPr>
          <w:iCs w:val="0"/>
        </w:rPr>
        <w:t xml:space="preserve"> de</w:t>
      </w:r>
      <w:r w:rsidR="003623F1">
        <w:rPr>
          <w:iCs w:val="0"/>
        </w:rPr>
        <w:t xml:space="preserve"> uma arte literária</w:t>
      </w:r>
      <w:r w:rsidR="00A11EC4">
        <w:rPr>
          <w:iCs w:val="0"/>
        </w:rPr>
        <w:t xml:space="preserve"> empobrecida</w:t>
      </w:r>
      <w:r w:rsidR="000D55B9">
        <w:rPr>
          <w:iCs w:val="0"/>
        </w:rPr>
        <w:t>. E</w:t>
      </w:r>
      <w:r w:rsidR="00A11EC4">
        <w:rPr>
          <w:iCs w:val="0"/>
        </w:rPr>
        <w:t xml:space="preserve">stes </w:t>
      </w:r>
      <w:r w:rsidR="000D55B9">
        <w:rPr>
          <w:iCs w:val="0"/>
        </w:rPr>
        <w:t xml:space="preserve">espaços </w:t>
      </w:r>
      <w:r w:rsidR="00A11EC4">
        <w:rPr>
          <w:iCs w:val="0"/>
        </w:rPr>
        <w:t>são, pref</w:t>
      </w:r>
      <w:r w:rsidR="00D77C5F">
        <w:rPr>
          <w:iCs w:val="0"/>
        </w:rPr>
        <w:t>erimos</w:t>
      </w:r>
      <w:r w:rsidR="00A11EC4">
        <w:rPr>
          <w:iCs w:val="0"/>
        </w:rPr>
        <w:t xml:space="preserve"> acreditar, </w:t>
      </w:r>
      <w:r w:rsidR="00134D56">
        <w:rPr>
          <w:iCs w:val="0"/>
        </w:rPr>
        <w:t xml:space="preserve">lugares </w:t>
      </w:r>
      <w:r w:rsidR="000A75CA">
        <w:rPr>
          <w:iCs w:val="0"/>
        </w:rPr>
        <w:t xml:space="preserve">deixados </w:t>
      </w:r>
      <w:r w:rsidR="003623F1">
        <w:rPr>
          <w:iCs w:val="0"/>
        </w:rPr>
        <w:t xml:space="preserve">(voluntária ou involuntariamente) </w:t>
      </w:r>
      <w:r w:rsidR="000A75CA">
        <w:rPr>
          <w:iCs w:val="0"/>
        </w:rPr>
        <w:t xml:space="preserve">para </w:t>
      </w:r>
      <w:r w:rsidR="003623F1">
        <w:rPr>
          <w:iCs w:val="0"/>
        </w:rPr>
        <w:t xml:space="preserve">incentivar </w:t>
      </w:r>
      <w:r w:rsidR="000A75CA">
        <w:rPr>
          <w:iCs w:val="0"/>
        </w:rPr>
        <w:t>a participação do leitor</w:t>
      </w:r>
      <w:r w:rsidR="00A11EC4">
        <w:rPr>
          <w:iCs w:val="0"/>
        </w:rPr>
        <w:t xml:space="preserve">, lacunas convidativas para </w:t>
      </w:r>
      <w:r w:rsidR="000A75CA">
        <w:rPr>
          <w:iCs w:val="0"/>
        </w:rPr>
        <w:t xml:space="preserve">a imaginação, vazios </w:t>
      </w:r>
      <w:r w:rsidR="001F08FC">
        <w:rPr>
          <w:iCs w:val="0"/>
        </w:rPr>
        <w:t xml:space="preserve">que parecem </w:t>
      </w:r>
      <w:r w:rsidR="00B337AA">
        <w:rPr>
          <w:iCs w:val="0"/>
        </w:rPr>
        <w:t>extra</w:t>
      </w:r>
      <w:r w:rsidR="001F08FC">
        <w:rPr>
          <w:iCs w:val="0"/>
        </w:rPr>
        <w:t xml:space="preserve">ir </w:t>
      </w:r>
      <w:r w:rsidR="00B337AA">
        <w:rPr>
          <w:iCs w:val="0"/>
        </w:rPr>
        <w:t xml:space="preserve">os conteúdos </w:t>
      </w:r>
      <w:r w:rsidR="001F08FC">
        <w:rPr>
          <w:iCs w:val="0"/>
        </w:rPr>
        <w:t xml:space="preserve">velados </w:t>
      </w:r>
      <w:r w:rsidR="005C3A87">
        <w:rPr>
          <w:iCs w:val="0"/>
        </w:rPr>
        <w:t>de nossos subconscientes</w:t>
      </w:r>
      <w:r w:rsidR="009A53F6">
        <w:rPr>
          <w:iCs w:val="0"/>
        </w:rPr>
        <w:t xml:space="preserve"> para tornar aquelas histórias</w:t>
      </w:r>
      <w:r w:rsidR="004E1648">
        <w:rPr>
          <w:iCs w:val="0"/>
        </w:rPr>
        <w:t xml:space="preserve"> aparentemente</w:t>
      </w:r>
      <w:r w:rsidR="009A53F6">
        <w:rPr>
          <w:iCs w:val="0"/>
        </w:rPr>
        <w:t xml:space="preserve"> gastas </w:t>
      </w:r>
      <w:r w:rsidR="004E1648">
        <w:rPr>
          <w:iCs w:val="0"/>
        </w:rPr>
        <w:t>em narrativas</w:t>
      </w:r>
      <w:bookmarkStart w:id="0" w:name="_GoBack"/>
      <w:bookmarkEnd w:id="0"/>
      <w:r w:rsidR="004E1648">
        <w:rPr>
          <w:iCs w:val="0"/>
        </w:rPr>
        <w:t xml:space="preserve"> </w:t>
      </w:r>
      <w:r w:rsidR="009A53F6">
        <w:rPr>
          <w:iCs w:val="0"/>
        </w:rPr>
        <w:t>sempre originais</w:t>
      </w:r>
      <w:r w:rsidR="001F08FC">
        <w:rPr>
          <w:iCs w:val="0"/>
        </w:rPr>
        <w:t>.</w:t>
      </w:r>
      <w:r w:rsidR="00847014">
        <w:rPr>
          <w:iCs w:val="0"/>
        </w:rPr>
        <w:t xml:space="preserve"> Quanto a isso </w:t>
      </w:r>
      <w:r w:rsidR="00481D14">
        <w:rPr>
          <w:iCs w:val="0"/>
        </w:rPr>
        <w:t>s</w:t>
      </w:r>
      <w:r w:rsidR="00883716">
        <w:rPr>
          <w:iCs w:val="0"/>
        </w:rPr>
        <w:t>eguimos</w:t>
      </w:r>
      <w:r w:rsidR="00481D14">
        <w:rPr>
          <w:iCs w:val="0"/>
        </w:rPr>
        <w:t xml:space="preserve"> Erich Auerbach</w:t>
      </w:r>
      <w:r w:rsidR="00883716">
        <w:rPr>
          <w:iCs w:val="0"/>
        </w:rPr>
        <w:t>, o crítico literário</w:t>
      </w:r>
      <w:r w:rsidR="00A575A0">
        <w:rPr>
          <w:iCs w:val="0"/>
        </w:rPr>
        <w:t xml:space="preserve"> que afirmou haver no texto bíblico “</w:t>
      </w:r>
      <w:r w:rsidR="007F4BEF" w:rsidRPr="005C17C9">
        <w:rPr>
          <w:color w:val="000000" w:themeColor="text1"/>
        </w:rPr>
        <w:t>tanta coisa obscura e inacabada</w:t>
      </w:r>
      <w:r w:rsidR="00A575A0">
        <w:rPr>
          <w:color w:val="000000" w:themeColor="text1"/>
        </w:rPr>
        <w:t xml:space="preserve">” que o afã interpretativo do leitor sempre encontra novo alimento </w:t>
      </w:r>
      <w:r w:rsidR="007F4BEF" w:rsidRPr="005C17C9">
        <w:rPr>
          <w:color w:val="000000" w:themeColor="text1"/>
        </w:rPr>
        <w:t>(</w:t>
      </w:r>
      <w:r w:rsidR="00A575A0">
        <w:rPr>
          <w:color w:val="000000" w:themeColor="text1"/>
        </w:rPr>
        <w:t xml:space="preserve">AUERBACH, </w:t>
      </w:r>
      <w:r w:rsidR="007F4BEF" w:rsidRPr="005C17C9">
        <w:rPr>
          <w:color w:val="000000" w:themeColor="text1"/>
        </w:rPr>
        <w:t>2011, p. 12)</w:t>
      </w:r>
      <w:r w:rsidR="00A575A0">
        <w:rPr>
          <w:color w:val="000000" w:themeColor="text1"/>
        </w:rPr>
        <w:t>.</w:t>
      </w:r>
    </w:p>
    <w:p w:rsidR="00852808" w:rsidRPr="00852808" w:rsidRDefault="00852808" w:rsidP="00BA6B0E">
      <w:pPr>
        <w:pStyle w:val="Corpodetexto2"/>
        <w:spacing w:after="120" w:line="360" w:lineRule="auto"/>
        <w:rPr>
          <w:iCs w:val="0"/>
        </w:rPr>
      </w:pPr>
    </w:p>
    <w:p w:rsidR="00372C0A" w:rsidRPr="00852808" w:rsidRDefault="00372C0A" w:rsidP="00372C0A">
      <w:pPr>
        <w:shd w:val="clear" w:color="auto" w:fill="FFFFFF"/>
        <w:jc w:val="left"/>
        <w:rPr>
          <w:rFonts w:ascii="Times New Roman" w:hAnsi="Times New Roman" w:cs="Times New Roman"/>
          <w:color w:val="333333"/>
          <w:sz w:val="24"/>
          <w:szCs w:val="24"/>
        </w:rPr>
      </w:pPr>
    </w:p>
    <w:p w:rsidR="00852808" w:rsidRPr="00852808" w:rsidRDefault="006308CC" w:rsidP="006308CC">
      <w:pPr>
        <w:pStyle w:val="Corpodetexto2"/>
        <w:spacing w:after="120" w:line="360" w:lineRule="auto"/>
        <w:rPr>
          <w:b/>
          <w:iCs w:val="0"/>
        </w:rPr>
      </w:pPr>
      <w:r>
        <w:rPr>
          <w:b/>
          <w:iCs w:val="0"/>
        </w:rPr>
        <w:t xml:space="preserve">2. </w:t>
      </w:r>
      <w:r w:rsidR="006F1B09">
        <w:rPr>
          <w:b/>
          <w:iCs w:val="0"/>
        </w:rPr>
        <w:t>ANÁLISE</w:t>
      </w:r>
      <w:r w:rsidR="00D3443E">
        <w:rPr>
          <w:b/>
          <w:iCs w:val="0"/>
        </w:rPr>
        <w:t>S</w:t>
      </w:r>
      <w:r w:rsidR="00F20916">
        <w:rPr>
          <w:b/>
          <w:iCs w:val="0"/>
        </w:rPr>
        <w:t>, COMENTÁRIOS</w:t>
      </w:r>
      <w:r w:rsidR="00B75DEE">
        <w:rPr>
          <w:b/>
          <w:iCs w:val="0"/>
        </w:rPr>
        <w:t xml:space="preserve"> E </w:t>
      </w:r>
      <w:r w:rsidR="00F20916">
        <w:rPr>
          <w:b/>
          <w:iCs w:val="0"/>
        </w:rPr>
        <w:t>DESDOGMATISMOS</w:t>
      </w:r>
    </w:p>
    <w:p w:rsidR="00AB7888" w:rsidRDefault="00CB0175" w:rsidP="00852808">
      <w:pPr>
        <w:pStyle w:val="Corpodetexto2"/>
        <w:spacing w:after="120" w:line="360" w:lineRule="auto"/>
        <w:rPr>
          <w:b/>
          <w:iCs w:val="0"/>
        </w:rPr>
      </w:pPr>
      <w:bookmarkStart w:id="1" w:name="_Hlk497999446"/>
      <w:r>
        <w:rPr>
          <w:b/>
          <w:iCs w:val="0"/>
        </w:rPr>
        <w:t>2.1</w:t>
      </w:r>
      <w:r w:rsidR="00235296">
        <w:rPr>
          <w:b/>
          <w:iCs w:val="0"/>
        </w:rPr>
        <w:t>.</w:t>
      </w:r>
      <w:r>
        <w:rPr>
          <w:b/>
          <w:iCs w:val="0"/>
        </w:rPr>
        <w:t xml:space="preserve"> </w:t>
      </w:r>
      <w:r w:rsidR="007942A0">
        <w:rPr>
          <w:b/>
          <w:iCs w:val="0"/>
        </w:rPr>
        <w:t>Velhos textos e novos leitores</w:t>
      </w:r>
    </w:p>
    <w:p w:rsidR="008928DC" w:rsidRDefault="00852808" w:rsidP="001C7505">
      <w:pPr>
        <w:pStyle w:val="Corpodetexto2"/>
        <w:spacing w:after="120" w:line="360" w:lineRule="auto"/>
        <w:ind w:firstLine="708"/>
        <w:rPr>
          <w:iCs w:val="0"/>
        </w:rPr>
      </w:pPr>
      <w:r w:rsidRPr="00852808">
        <w:rPr>
          <w:iCs w:val="0"/>
        </w:rPr>
        <w:t xml:space="preserve">Não é preciso dizer muito para contextualizar </w:t>
      </w:r>
      <w:r w:rsidR="00242934">
        <w:rPr>
          <w:iCs w:val="0"/>
        </w:rPr>
        <w:t xml:space="preserve">o </w:t>
      </w:r>
      <w:r w:rsidR="007D0A20">
        <w:rPr>
          <w:iCs w:val="0"/>
        </w:rPr>
        <w:t>leitor</w:t>
      </w:r>
      <w:r w:rsidR="00CB4B9E">
        <w:rPr>
          <w:iCs w:val="0"/>
        </w:rPr>
        <w:t xml:space="preserve"> e </w:t>
      </w:r>
      <w:r w:rsidR="00CB0175">
        <w:rPr>
          <w:iCs w:val="0"/>
        </w:rPr>
        <w:t xml:space="preserve">o </w:t>
      </w:r>
      <w:r w:rsidR="00CB4B9E">
        <w:rPr>
          <w:iCs w:val="0"/>
        </w:rPr>
        <w:t>introduzi</w:t>
      </w:r>
      <w:r w:rsidR="00CB0175">
        <w:rPr>
          <w:iCs w:val="0"/>
        </w:rPr>
        <w:t>r</w:t>
      </w:r>
      <w:r w:rsidR="00CB4B9E">
        <w:rPr>
          <w:iCs w:val="0"/>
        </w:rPr>
        <w:t xml:space="preserve"> em </w:t>
      </w:r>
      <w:r w:rsidR="00242934">
        <w:rPr>
          <w:iCs w:val="0"/>
        </w:rPr>
        <w:t xml:space="preserve">nossa </w:t>
      </w:r>
      <w:r w:rsidR="00CB4B9E">
        <w:rPr>
          <w:iCs w:val="0"/>
        </w:rPr>
        <w:t>linha de reflexão</w:t>
      </w:r>
      <w:r w:rsidR="00BC085C">
        <w:rPr>
          <w:iCs w:val="0"/>
        </w:rPr>
        <w:t>:</w:t>
      </w:r>
      <w:r w:rsidR="009B33CA">
        <w:rPr>
          <w:iCs w:val="0"/>
        </w:rPr>
        <w:t xml:space="preserve"> </w:t>
      </w:r>
      <w:r w:rsidR="008928DC">
        <w:rPr>
          <w:iCs w:val="0"/>
        </w:rPr>
        <w:t xml:space="preserve">tratando de </w:t>
      </w:r>
      <w:r w:rsidR="009B33CA">
        <w:rPr>
          <w:iCs w:val="0"/>
        </w:rPr>
        <w:t>história tão conhecida</w:t>
      </w:r>
      <w:r w:rsidR="004A1C03">
        <w:rPr>
          <w:iCs w:val="0"/>
        </w:rPr>
        <w:t>,</w:t>
      </w:r>
      <w:r w:rsidR="009B33CA">
        <w:rPr>
          <w:iCs w:val="0"/>
        </w:rPr>
        <w:t xml:space="preserve"> </w:t>
      </w:r>
      <w:r w:rsidR="001C7505">
        <w:rPr>
          <w:iCs w:val="0"/>
        </w:rPr>
        <w:t xml:space="preserve">é fácil </w:t>
      </w:r>
      <w:r w:rsidR="00CB0175">
        <w:rPr>
          <w:iCs w:val="0"/>
        </w:rPr>
        <w:t xml:space="preserve">o </w:t>
      </w:r>
      <w:r w:rsidR="001C7505">
        <w:rPr>
          <w:iCs w:val="0"/>
        </w:rPr>
        <w:t>coloc</w:t>
      </w:r>
      <w:r w:rsidR="00CB0175">
        <w:rPr>
          <w:iCs w:val="0"/>
        </w:rPr>
        <w:t xml:space="preserve">ar </w:t>
      </w:r>
      <w:r w:rsidR="001C7505">
        <w:rPr>
          <w:iCs w:val="0"/>
        </w:rPr>
        <w:t xml:space="preserve">num nível em que seja capaz de participar </w:t>
      </w:r>
      <w:r w:rsidR="00F015D5">
        <w:rPr>
          <w:iCs w:val="0"/>
        </w:rPr>
        <w:t xml:space="preserve">ativamente </w:t>
      </w:r>
      <w:r w:rsidR="001C7505">
        <w:rPr>
          <w:iCs w:val="0"/>
        </w:rPr>
        <w:t xml:space="preserve">do </w:t>
      </w:r>
      <w:r w:rsidR="006E4843">
        <w:rPr>
          <w:iCs w:val="0"/>
        </w:rPr>
        <w:t>debate</w:t>
      </w:r>
      <w:r w:rsidR="001C7505">
        <w:rPr>
          <w:iCs w:val="0"/>
        </w:rPr>
        <w:t xml:space="preserve">. </w:t>
      </w:r>
      <w:r w:rsidR="00BC085C">
        <w:rPr>
          <w:iCs w:val="0"/>
        </w:rPr>
        <w:t>Entretanto</w:t>
      </w:r>
      <w:r w:rsidR="00B12085">
        <w:rPr>
          <w:iCs w:val="0"/>
        </w:rPr>
        <w:t>, j</w:t>
      </w:r>
      <w:r w:rsidR="004B4F95">
        <w:rPr>
          <w:iCs w:val="0"/>
        </w:rPr>
        <w:t>ustamente por ser tão conhecida</w:t>
      </w:r>
      <w:r w:rsidR="006D5020">
        <w:rPr>
          <w:iCs w:val="0"/>
        </w:rPr>
        <w:t>,</w:t>
      </w:r>
      <w:r w:rsidR="00B12085">
        <w:rPr>
          <w:iCs w:val="0"/>
        </w:rPr>
        <w:t xml:space="preserve"> ess</w:t>
      </w:r>
      <w:r w:rsidR="004B4F95">
        <w:rPr>
          <w:iCs w:val="0"/>
        </w:rPr>
        <w:t xml:space="preserve">a </w:t>
      </w:r>
      <w:r w:rsidR="00B12085" w:rsidRPr="00B12085">
        <w:rPr>
          <w:iCs w:val="0"/>
        </w:rPr>
        <w:t>história costuma</w:t>
      </w:r>
      <w:r w:rsidR="00B12085">
        <w:rPr>
          <w:iCs w:val="0"/>
        </w:rPr>
        <w:t xml:space="preserve"> </w:t>
      </w:r>
      <w:r w:rsidR="004B4F95">
        <w:rPr>
          <w:iCs w:val="0"/>
        </w:rPr>
        <w:t xml:space="preserve">ser recebida por leitores </w:t>
      </w:r>
      <w:r w:rsidR="003C19F6">
        <w:rPr>
          <w:iCs w:val="0"/>
        </w:rPr>
        <w:t>demasiadamente</w:t>
      </w:r>
      <w:r w:rsidR="004B4F95">
        <w:rPr>
          <w:iCs w:val="0"/>
        </w:rPr>
        <w:t xml:space="preserve"> familiarizados, cuja sensibilidade literária opera sob </w:t>
      </w:r>
      <w:r w:rsidR="003C19F6">
        <w:rPr>
          <w:iCs w:val="0"/>
        </w:rPr>
        <w:t>certo</w:t>
      </w:r>
      <w:r w:rsidR="004B4F95">
        <w:rPr>
          <w:iCs w:val="0"/>
        </w:rPr>
        <w:t xml:space="preserve"> embotamento</w:t>
      </w:r>
      <w:r w:rsidR="003C19F6">
        <w:rPr>
          <w:iCs w:val="0"/>
        </w:rPr>
        <w:t xml:space="preserve">, um relaxamento da atenção próprio de quem pisa </w:t>
      </w:r>
      <w:r w:rsidR="00D07C8B">
        <w:rPr>
          <w:iCs w:val="0"/>
        </w:rPr>
        <w:t xml:space="preserve">descuidadamente um </w:t>
      </w:r>
      <w:r w:rsidR="003C19F6">
        <w:rPr>
          <w:iCs w:val="0"/>
        </w:rPr>
        <w:t xml:space="preserve">solo </w:t>
      </w:r>
      <w:r w:rsidR="00EA274F">
        <w:rPr>
          <w:iCs w:val="0"/>
        </w:rPr>
        <w:t>cotidiano</w:t>
      </w:r>
      <w:r w:rsidR="004B4F95">
        <w:rPr>
          <w:iCs w:val="0"/>
        </w:rPr>
        <w:t>.</w:t>
      </w:r>
      <w:r w:rsidR="005978A0">
        <w:rPr>
          <w:iCs w:val="0"/>
        </w:rPr>
        <w:t xml:space="preserve"> </w:t>
      </w:r>
      <w:r w:rsidR="00B479B7">
        <w:rPr>
          <w:iCs w:val="0"/>
        </w:rPr>
        <w:t>Para tal leitor, a</w:t>
      </w:r>
      <w:r w:rsidR="005978A0">
        <w:rPr>
          <w:iCs w:val="0"/>
        </w:rPr>
        <w:t xml:space="preserve">penas sob </w:t>
      </w:r>
      <w:r w:rsidR="00957C10">
        <w:rPr>
          <w:iCs w:val="0"/>
        </w:rPr>
        <w:t xml:space="preserve">raras </w:t>
      </w:r>
      <w:r w:rsidR="00C400DD">
        <w:rPr>
          <w:iCs w:val="0"/>
        </w:rPr>
        <w:t xml:space="preserve">e </w:t>
      </w:r>
      <w:r w:rsidR="005978A0">
        <w:rPr>
          <w:iCs w:val="0"/>
        </w:rPr>
        <w:t xml:space="preserve">favoráveis </w:t>
      </w:r>
      <w:r w:rsidR="00C400DD">
        <w:rPr>
          <w:iCs w:val="0"/>
        </w:rPr>
        <w:t>con</w:t>
      </w:r>
      <w:r w:rsidR="00193364">
        <w:rPr>
          <w:iCs w:val="0"/>
        </w:rPr>
        <w:t>d</w:t>
      </w:r>
      <w:r w:rsidR="00C400DD">
        <w:rPr>
          <w:iCs w:val="0"/>
        </w:rPr>
        <w:t xml:space="preserve">ições </w:t>
      </w:r>
      <w:r w:rsidR="005978A0">
        <w:rPr>
          <w:iCs w:val="0"/>
        </w:rPr>
        <w:t xml:space="preserve">poderá essa narrativa causar </w:t>
      </w:r>
      <w:r w:rsidR="00B12085">
        <w:rPr>
          <w:iCs w:val="0"/>
        </w:rPr>
        <w:t>aquela surpresa</w:t>
      </w:r>
      <w:r w:rsidR="00047759">
        <w:rPr>
          <w:iCs w:val="0"/>
        </w:rPr>
        <w:t xml:space="preserve">, </w:t>
      </w:r>
      <w:r w:rsidR="00957C10">
        <w:rPr>
          <w:iCs w:val="0"/>
        </w:rPr>
        <w:t xml:space="preserve">aquela </w:t>
      </w:r>
      <w:r w:rsidR="00D061AE">
        <w:rPr>
          <w:iCs w:val="0"/>
        </w:rPr>
        <w:t>excitação</w:t>
      </w:r>
      <w:r w:rsidR="00957C10">
        <w:rPr>
          <w:iCs w:val="0"/>
        </w:rPr>
        <w:t xml:space="preserve"> </w:t>
      </w:r>
      <w:r w:rsidR="00B12085">
        <w:rPr>
          <w:iCs w:val="0"/>
        </w:rPr>
        <w:t>qu</w:t>
      </w:r>
      <w:r w:rsidR="00193364">
        <w:rPr>
          <w:iCs w:val="0"/>
        </w:rPr>
        <w:t>e as narrativas inéditas prometem</w:t>
      </w:r>
      <w:r w:rsidR="00B12085">
        <w:rPr>
          <w:iCs w:val="0"/>
        </w:rPr>
        <w:t>.</w:t>
      </w:r>
    </w:p>
    <w:p w:rsidR="00852808" w:rsidRDefault="00097299" w:rsidP="001C7505">
      <w:pPr>
        <w:pStyle w:val="Corpodetexto2"/>
        <w:spacing w:after="120" w:line="360" w:lineRule="auto"/>
        <w:ind w:firstLine="708"/>
        <w:rPr>
          <w:iCs w:val="0"/>
        </w:rPr>
      </w:pPr>
      <w:r>
        <w:rPr>
          <w:iCs w:val="0"/>
        </w:rPr>
        <w:lastRenderedPageBreak/>
        <w:t>Um modo de recuperar, na leitura de um texto</w:t>
      </w:r>
      <w:r w:rsidR="004A1C03">
        <w:rPr>
          <w:iCs w:val="0"/>
        </w:rPr>
        <w:t xml:space="preserve"> familiar</w:t>
      </w:r>
      <w:r>
        <w:rPr>
          <w:iCs w:val="0"/>
        </w:rPr>
        <w:t xml:space="preserve">, aquele </w:t>
      </w:r>
      <w:r w:rsidR="00FF28E8">
        <w:rPr>
          <w:iCs w:val="0"/>
        </w:rPr>
        <w:t xml:space="preserve">feliz </w:t>
      </w:r>
      <w:r w:rsidR="00474E23">
        <w:rPr>
          <w:iCs w:val="0"/>
        </w:rPr>
        <w:t>efeito</w:t>
      </w:r>
      <w:r>
        <w:rPr>
          <w:iCs w:val="0"/>
        </w:rPr>
        <w:t xml:space="preserve"> de ineditismo</w:t>
      </w:r>
      <w:r w:rsidR="00474E23">
        <w:rPr>
          <w:iCs w:val="0"/>
        </w:rPr>
        <w:t xml:space="preserve">, </w:t>
      </w:r>
      <w:r>
        <w:rPr>
          <w:iCs w:val="0"/>
        </w:rPr>
        <w:t>um caminho é a adoção de novos métodos</w:t>
      </w:r>
      <w:r w:rsidR="00544A27">
        <w:rPr>
          <w:iCs w:val="0"/>
        </w:rPr>
        <w:t>. A leitura que propomos</w:t>
      </w:r>
      <w:r w:rsidR="00524338">
        <w:rPr>
          <w:iCs w:val="0"/>
        </w:rPr>
        <w:t xml:space="preserve"> pode nos conduzir nessa direção por estar </w:t>
      </w:r>
      <w:r w:rsidR="00544A27">
        <w:rPr>
          <w:iCs w:val="0"/>
        </w:rPr>
        <w:t>volta</w:t>
      </w:r>
      <w:r w:rsidR="00524338">
        <w:rPr>
          <w:iCs w:val="0"/>
        </w:rPr>
        <w:t>da</w:t>
      </w:r>
      <w:r w:rsidR="00544A27">
        <w:rPr>
          <w:iCs w:val="0"/>
        </w:rPr>
        <w:t xml:space="preserve"> </w:t>
      </w:r>
      <w:r w:rsidR="00474E23">
        <w:rPr>
          <w:iCs w:val="0"/>
        </w:rPr>
        <w:t>primordialmente para os aspectos literários</w:t>
      </w:r>
      <w:r w:rsidR="00524338">
        <w:rPr>
          <w:iCs w:val="0"/>
        </w:rPr>
        <w:t xml:space="preserve"> da literatura bíblica, o que ainda não é comum entre os leitores brasileiros da Bíblia. Lendo-a como literatura nos concentraremos n</w:t>
      </w:r>
      <w:r w:rsidR="00474E23">
        <w:rPr>
          <w:iCs w:val="0"/>
        </w:rPr>
        <w:t xml:space="preserve">os dispositivos narrativos </w:t>
      </w:r>
      <w:r w:rsidR="00544A27">
        <w:rPr>
          <w:iCs w:val="0"/>
        </w:rPr>
        <w:t>empregados no</w:t>
      </w:r>
      <w:r w:rsidR="00474E23">
        <w:rPr>
          <w:iCs w:val="0"/>
        </w:rPr>
        <w:t xml:space="preserve"> texto</w:t>
      </w:r>
      <w:r w:rsidR="00394AEA">
        <w:rPr>
          <w:iCs w:val="0"/>
        </w:rPr>
        <w:t xml:space="preserve">, </w:t>
      </w:r>
      <w:r w:rsidR="00524338">
        <w:rPr>
          <w:iCs w:val="0"/>
        </w:rPr>
        <w:t xml:space="preserve">nas </w:t>
      </w:r>
      <w:r w:rsidR="00394AEA">
        <w:rPr>
          <w:iCs w:val="0"/>
        </w:rPr>
        <w:t>virtudes do próprio evangelho</w:t>
      </w:r>
      <w:r w:rsidR="00FF28E8">
        <w:rPr>
          <w:iCs w:val="0"/>
        </w:rPr>
        <w:t xml:space="preserve">, </w:t>
      </w:r>
      <w:r w:rsidR="00524338">
        <w:rPr>
          <w:iCs w:val="0"/>
        </w:rPr>
        <w:t xml:space="preserve">nos </w:t>
      </w:r>
      <w:r w:rsidR="005B780E">
        <w:rPr>
          <w:iCs w:val="0"/>
        </w:rPr>
        <w:t xml:space="preserve">resultados </w:t>
      </w:r>
      <w:r w:rsidR="00524338">
        <w:rPr>
          <w:iCs w:val="0"/>
        </w:rPr>
        <w:t xml:space="preserve">(efeitos de sentido) produzidos pelas artimanhas ou </w:t>
      </w:r>
      <w:r w:rsidR="0063739D">
        <w:rPr>
          <w:iCs w:val="0"/>
        </w:rPr>
        <w:t>competências</w:t>
      </w:r>
      <w:r w:rsidR="005A5BD2">
        <w:rPr>
          <w:iCs w:val="0"/>
        </w:rPr>
        <w:t xml:space="preserve"> narrativas de seu</w:t>
      </w:r>
      <w:r w:rsidR="00B008A8">
        <w:rPr>
          <w:iCs w:val="0"/>
        </w:rPr>
        <w:t xml:space="preserve"> autor</w:t>
      </w:r>
      <w:r w:rsidR="00474E23">
        <w:rPr>
          <w:iCs w:val="0"/>
        </w:rPr>
        <w:t>.</w:t>
      </w:r>
      <w:r w:rsidR="007E2D83">
        <w:rPr>
          <w:iCs w:val="0"/>
        </w:rPr>
        <w:t xml:space="preserve"> </w:t>
      </w:r>
      <w:r w:rsidR="0063739D">
        <w:rPr>
          <w:iCs w:val="0"/>
        </w:rPr>
        <w:t>Ou seja, u</w:t>
      </w:r>
      <w:r w:rsidR="007E2D83">
        <w:rPr>
          <w:iCs w:val="0"/>
        </w:rPr>
        <w:t>m</w:t>
      </w:r>
      <w:r w:rsidR="0063739D">
        <w:rPr>
          <w:iCs w:val="0"/>
        </w:rPr>
        <w:t xml:space="preserve"> antigo texto</w:t>
      </w:r>
      <w:r w:rsidR="007942A0">
        <w:rPr>
          <w:iCs w:val="0"/>
        </w:rPr>
        <w:t xml:space="preserve"> </w:t>
      </w:r>
      <w:r w:rsidR="00787304">
        <w:rPr>
          <w:iCs w:val="0"/>
        </w:rPr>
        <w:t xml:space="preserve">pode ser </w:t>
      </w:r>
      <w:r w:rsidR="007942A0">
        <w:rPr>
          <w:iCs w:val="0"/>
        </w:rPr>
        <w:t xml:space="preserve">revisitado por um </w:t>
      </w:r>
      <w:r w:rsidR="00787304">
        <w:rPr>
          <w:iCs w:val="0"/>
        </w:rPr>
        <w:t xml:space="preserve">novo </w:t>
      </w:r>
      <w:r w:rsidR="007942A0">
        <w:rPr>
          <w:iCs w:val="0"/>
        </w:rPr>
        <w:t>leitor</w:t>
      </w:r>
      <w:r w:rsidR="00787304">
        <w:rPr>
          <w:iCs w:val="0"/>
        </w:rPr>
        <w:t>, um sujeito</w:t>
      </w:r>
      <w:r w:rsidR="007942A0">
        <w:rPr>
          <w:iCs w:val="0"/>
        </w:rPr>
        <w:t xml:space="preserve"> mudado, </w:t>
      </w:r>
      <w:r w:rsidR="0014277F">
        <w:rPr>
          <w:iCs w:val="0"/>
        </w:rPr>
        <w:t xml:space="preserve">agora </w:t>
      </w:r>
      <w:r w:rsidR="007942A0">
        <w:rPr>
          <w:iCs w:val="0"/>
        </w:rPr>
        <w:t xml:space="preserve">capaz de atentar para </w:t>
      </w:r>
      <w:r w:rsidR="00787304">
        <w:rPr>
          <w:iCs w:val="0"/>
        </w:rPr>
        <w:t xml:space="preserve">características </w:t>
      </w:r>
      <w:r w:rsidR="007942A0">
        <w:rPr>
          <w:iCs w:val="0"/>
        </w:rPr>
        <w:t>qu</w:t>
      </w:r>
      <w:r w:rsidR="0063739D">
        <w:rPr>
          <w:iCs w:val="0"/>
        </w:rPr>
        <w:t>e antes não puderam ser notadas</w:t>
      </w:r>
      <w:r w:rsidR="00542C0C">
        <w:rPr>
          <w:iCs w:val="0"/>
        </w:rPr>
        <w:t>.</w:t>
      </w:r>
    </w:p>
    <w:p w:rsidR="001E48CE" w:rsidRDefault="001E48CE" w:rsidP="001C7505">
      <w:pPr>
        <w:pStyle w:val="Corpodetexto2"/>
        <w:spacing w:after="120" w:line="360" w:lineRule="auto"/>
        <w:ind w:firstLine="708"/>
        <w:rPr>
          <w:iCs w:val="0"/>
        </w:rPr>
      </w:pPr>
      <w:r>
        <w:rPr>
          <w:iCs w:val="0"/>
        </w:rPr>
        <w:t>E como nosso interesse está voltado para a análise de algumas particularidades narrativas</w:t>
      </w:r>
      <w:r w:rsidR="00EE32CF">
        <w:rPr>
          <w:iCs w:val="0"/>
        </w:rPr>
        <w:t xml:space="preserve"> do texto lucano</w:t>
      </w:r>
      <w:r w:rsidR="00B70485">
        <w:rPr>
          <w:iCs w:val="0"/>
        </w:rPr>
        <w:t xml:space="preserve">, vamos trabalhar exclusivamente sobre alguns versículos do capítulo </w:t>
      </w:r>
      <w:r>
        <w:rPr>
          <w:iCs w:val="0"/>
        </w:rPr>
        <w:t>22 do Evangelho de Lucas</w:t>
      </w:r>
      <w:r w:rsidR="00EE32CF">
        <w:rPr>
          <w:iCs w:val="0"/>
        </w:rPr>
        <w:t xml:space="preserve">, dando atenção especial à </w:t>
      </w:r>
      <w:r w:rsidR="00EE32CF" w:rsidRPr="00E652A5">
        <w:rPr>
          <w:i/>
          <w:iCs w:val="0"/>
        </w:rPr>
        <w:t>história das negações de Pedro</w:t>
      </w:r>
      <w:r w:rsidR="00B70485">
        <w:rPr>
          <w:iCs w:val="0"/>
        </w:rPr>
        <w:t xml:space="preserve">. Já se observou que </w:t>
      </w:r>
      <w:r w:rsidR="00C24123">
        <w:rPr>
          <w:iCs w:val="0"/>
        </w:rPr>
        <w:t xml:space="preserve">os capítulos 22 e 23 deste evangelho são peculiares porque neles o narrador dedica </w:t>
      </w:r>
      <w:r w:rsidR="00E652A5">
        <w:rPr>
          <w:iCs w:val="0"/>
        </w:rPr>
        <w:t xml:space="preserve">um bom </w:t>
      </w:r>
      <w:r w:rsidR="00C24123">
        <w:rPr>
          <w:iCs w:val="0"/>
        </w:rPr>
        <w:t xml:space="preserve">tempo </w:t>
      </w:r>
      <w:r w:rsidR="00397BC7">
        <w:rPr>
          <w:iCs w:val="0"/>
        </w:rPr>
        <w:t>tratando de</w:t>
      </w:r>
      <w:r w:rsidR="00C24123">
        <w:rPr>
          <w:iCs w:val="0"/>
        </w:rPr>
        <w:t xml:space="preserve"> eventos que teriam ocupado apenas algumas horas da vida de Jesus, o que </w:t>
      </w:r>
      <w:r w:rsidR="00E512B1">
        <w:rPr>
          <w:iCs w:val="0"/>
        </w:rPr>
        <w:t xml:space="preserve">significa que nessas páginas há uma riqueza de detalhes que serve de </w:t>
      </w:r>
      <w:r w:rsidR="00C24123">
        <w:rPr>
          <w:iCs w:val="0"/>
        </w:rPr>
        <w:t>indício de que boa parte d</w:t>
      </w:r>
      <w:r w:rsidR="00FC2F5F">
        <w:rPr>
          <w:iCs w:val="0"/>
        </w:rPr>
        <w:t xml:space="preserve">o que aí está dito possui </w:t>
      </w:r>
      <w:r w:rsidR="00E75FAC">
        <w:rPr>
          <w:iCs w:val="0"/>
        </w:rPr>
        <w:t>especial</w:t>
      </w:r>
      <w:r w:rsidR="00C24123">
        <w:rPr>
          <w:iCs w:val="0"/>
        </w:rPr>
        <w:t xml:space="preserve"> importância na história do protagonista</w:t>
      </w:r>
      <w:r w:rsidR="00397BC7">
        <w:rPr>
          <w:iCs w:val="0"/>
        </w:rPr>
        <w:t xml:space="preserve"> (</w:t>
      </w:r>
      <w:r w:rsidR="00B41D70">
        <w:rPr>
          <w:iCs w:val="0"/>
        </w:rPr>
        <w:t xml:space="preserve">GREEN, </w:t>
      </w:r>
      <w:r w:rsidR="00F115B3">
        <w:rPr>
          <w:iCs w:val="0"/>
        </w:rPr>
        <w:t xml:space="preserve">2010, </w:t>
      </w:r>
      <w:r w:rsidR="00B41D70">
        <w:rPr>
          <w:iCs w:val="0"/>
        </w:rPr>
        <w:t>p. 96</w:t>
      </w:r>
      <w:r w:rsidR="00397BC7">
        <w:rPr>
          <w:iCs w:val="0"/>
        </w:rPr>
        <w:t>)</w:t>
      </w:r>
      <w:r w:rsidR="00C24123">
        <w:rPr>
          <w:iCs w:val="0"/>
        </w:rPr>
        <w:t>.</w:t>
      </w:r>
      <w:r w:rsidR="00B41D70">
        <w:rPr>
          <w:iCs w:val="0"/>
        </w:rPr>
        <w:t xml:space="preserve"> D</w:t>
      </w:r>
      <w:r>
        <w:rPr>
          <w:iCs w:val="0"/>
        </w:rPr>
        <w:t>edicaremos o espaço de que dispomos comentando apenas quatro aspectos de interesse da crítica narrativa</w:t>
      </w:r>
      <w:r w:rsidR="00B41D70">
        <w:rPr>
          <w:iCs w:val="0"/>
        </w:rPr>
        <w:t>; assim</w:t>
      </w:r>
      <w:r w:rsidR="000C5E36">
        <w:rPr>
          <w:iCs w:val="0"/>
        </w:rPr>
        <w:t>,</w:t>
      </w:r>
      <w:r w:rsidR="00B41D70">
        <w:rPr>
          <w:iCs w:val="0"/>
        </w:rPr>
        <w:t xml:space="preserve"> a escolha desse capítulo mais </w:t>
      </w:r>
      <w:r w:rsidR="00B41D70" w:rsidRPr="000C5E36">
        <w:rPr>
          <w:i/>
          <w:iCs w:val="0"/>
        </w:rPr>
        <w:t>lento</w:t>
      </w:r>
      <w:r w:rsidR="00B41D70">
        <w:rPr>
          <w:iCs w:val="0"/>
        </w:rPr>
        <w:t xml:space="preserve"> se justificará no decorrer das páginas.</w:t>
      </w:r>
    </w:p>
    <w:bookmarkEnd w:id="1"/>
    <w:p w:rsidR="007942A0" w:rsidRPr="00852808" w:rsidRDefault="007942A0" w:rsidP="007942A0">
      <w:pPr>
        <w:pStyle w:val="Corpodetexto2"/>
        <w:spacing w:after="120" w:line="360" w:lineRule="auto"/>
        <w:rPr>
          <w:b/>
          <w:iCs w:val="0"/>
        </w:rPr>
      </w:pPr>
    </w:p>
    <w:p w:rsidR="00866704" w:rsidRDefault="00235296" w:rsidP="007942A0">
      <w:pPr>
        <w:pStyle w:val="Corpodetexto2"/>
        <w:spacing w:after="120" w:line="360" w:lineRule="auto"/>
        <w:rPr>
          <w:b/>
          <w:iCs w:val="0"/>
        </w:rPr>
      </w:pPr>
      <w:r>
        <w:rPr>
          <w:b/>
          <w:iCs w:val="0"/>
        </w:rPr>
        <w:t xml:space="preserve">2.2. </w:t>
      </w:r>
      <w:r w:rsidR="00866704">
        <w:rPr>
          <w:b/>
          <w:iCs w:val="0"/>
        </w:rPr>
        <w:t>Contextualizando</w:t>
      </w:r>
    </w:p>
    <w:p w:rsidR="009A036B" w:rsidRDefault="00337DC6" w:rsidP="00866704">
      <w:pPr>
        <w:pStyle w:val="Corpodetexto2"/>
        <w:spacing w:after="120" w:line="360" w:lineRule="auto"/>
        <w:ind w:firstLine="708"/>
        <w:rPr>
          <w:iCs w:val="0"/>
        </w:rPr>
      </w:pPr>
      <w:r>
        <w:rPr>
          <w:iCs w:val="0"/>
        </w:rPr>
        <w:t>Record</w:t>
      </w:r>
      <w:r w:rsidR="00105E74">
        <w:rPr>
          <w:iCs w:val="0"/>
        </w:rPr>
        <w:t>ando</w:t>
      </w:r>
      <w:r>
        <w:rPr>
          <w:iCs w:val="0"/>
        </w:rPr>
        <w:t>: Jesus foi traído por um de seus discípulos</w:t>
      </w:r>
      <w:r w:rsidR="00E22181">
        <w:rPr>
          <w:iCs w:val="0"/>
        </w:rPr>
        <w:t xml:space="preserve"> </w:t>
      </w:r>
      <w:r w:rsidR="001079BA">
        <w:rPr>
          <w:iCs w:val="0"/>
        </w:rPr>
        <w:t xml:space="preserve">mais chegados </w:t>
      </w:r>
      <w:r w:rsidR="00E22181">
        <w:rPr>
          <w:iCs w:val="0"/>
        </w:rPr>
        <w:t>(cuja motivação nunca foi bem compreendida</w:t>
      </w:r>
      <w:r w:rsidR="00E3784F">
        <w:rPr>
          <w:iCs w:val="0"/>
        </w:rPr>
        <w:t xml:space="preserve"> ou claramente explicada pelos evangelistas</w:t>
      </w:r>
      <w:r w:rsidR="00E22181">
        <w:rPr>
          <w:iCs w:val="0"/>
        </w:rPr>
        <w:t>)</w:t>
      </w:r>
      <w:r>
        <w:rPr>
          <w:iCs w:val="0"/>
        </w:rPr>
        <w:t xml:space="preserve">, abordado no meio da noite </w:t>
      </w:r>
      <w:r w:rsidR="00997E09">
        <w:rPr>
          <w:iCs w:val="0"/>
        </w:rPr>
        <w:t xml:space="preserve">por capangas </w:t>
      </w:r>
      <w:r w:rsidR="004D77BD">
        <w:rPr>
          <w:iCs w:val="0"/>
        </w:rPr>
        <w:t xml:space="preserve">a serviço </w:t>
      </w:r>
      <w:r w:rsidR="00997E09">
        <w:rPr>
          <w:iCs w:val="0"/>
        </w:rPr>
        <w:t>das autoridades religiosas em exercício na cidade de Jerusalém</w:t>
      </w:r>
      <w:r w:rsidR="00DA07CC">
        <w:rPr>
          <w:iCs w:val="0"/>
        </w:rPr>
        <w:t xml:space="preserve"> e</w:t>
      </w:r>
      <w:r w:rsidR="00997E09">
        <w:rPr>
          <w:iCs w:val="0"/>
        </w:rPr>
        <w:t xml:space="preserve"> </w:t>
      </w:r>
      <w:r w:rsidR="00CA5061">
        <w:rPr>
          <w:iCs w:val="0"/>
        </w:rPr>
        <w:t>levado como</w:t>
      </w:r>
      <w:r w:rsidR="004949CA">
        <w:rPr>
          <w:iCs w:val="0"/>
        </w:rPr>
        <w:t xml:space="preserve"> prisioneiro</w:t>
      </w:r>
      <w:r w:rsidR="00963717">
        <w:rPr>
          <w:iCs w:val="0"/>
        </w:rPr>
        <w:t xml:space="preserve"> para </w:t>
      </w:r>
      <w:r w:rsidR="00B4151B">
        <w:rPr>
          <w:iCs w:val="0"/>
        </w:rPr>
        <w:t>ser julgado por razões obscuras</w:t>
      </w:r>
      <w:r w:rsidR="009A036B">
        <w:rPr>
          <w:iCs w:val="0"/>
        </w:rPr>
        <w:t>.</w:t>
      </w:r>
      <w:r w:rsidR="00E22181">
        <w:rPr>
          <w:iCs w:val="0"/>
        </w:rPr>
        <w:t xml:space="preserve"> A prisão de Jesus no Monte das Oliveiras</w:t>
      </w:r>
      <w:r w:rsidR="00907482">
        <w:rPr>
          <w:iCs w:val="0"/>
        </w:rPr>
        <w:t xml:space="preserve"> é uma </w:t>
      </w:r>
      <w:r w:rsidR="00813BDF">
        <w:rPr>
          <w:iCs w:val="0"/>
        </w:rPr>
        <w:t xml:space="preserve">verdadeira </w:t>
      </w:r>
      <w:r w:rsidR="00907482">
        <w:rPr>
          <w:iCs w:val="0"/>
        </w:rPr>
        <w:t>cena de ação</w:t>
      </w:r>
      <w:r w:rsidR="00813BDF">
        <w:rPr>
          <w:iCs w:val="0"/>
        </w:rPr>
        <w:t>, singular nos evangelhos</w:t>
      </w:r>
      <w:r w:rsidR="00D50DD6">
        <w:rPr>
          <w:iCs w:val="0"/>
        </w:rPr>
        <w:t xml:space="preserve"> </w:t>
      </w:r>
      <w:r w:rsidR="00852CBE">
        <w:rPr>
          <w:iCs w:val="0"/>
        </w:rPr>
        <w:t xml:space="preserve">pela </w:t>
      </w:r>
      <w:r w:rsidR="00D50DD6">
        <w:rPr>
          <w:iCs w:val="0"/>
        </w:rPr>
        <w:t xml:space="preserve">velocidade </w:t>
      </w:r>
      <w:r w:rsidR="00852CBE">
        <w:rPr>
          <w:iCs w:val="0"/>
        </w:rPr>
        <w:t xml:space="preserve">acelerada </w:t>
      </w:r>
      <w:r w:rsidR="00D50DD6">
        <w:rPr>
          <w:iCs w:val="0"/>
        </w:rPr>
        <w:t>dos acontecimentos</w:t>
      </w:r>
      <w:r w:rsidR="005F4017">
        <w:rPr>
          <w:iCs w:val="0"/>
        </w:rPr>
        <w:t>,</w:t>
      </w:r>
      <w:r w:rsidR="00852CBE">
        <w:rPr>
          <w:iCs w:val="0"/>
        </w:rPr>
        <w:t xml:space="preserve"> </w:t>
      </w:r>
      <w:r w:rsidR="005F4017">
        <w:rPr>
          <w:iCs w:val="0"/>
        </w:rPr>
        <w:t>pela maneira como opõe dois grupos</w:t>
      </w:r>
      <w:r w:rsidR="004C09BD">
        <w:rPr>
          <w:iCs w:val="0"/>
        </w:rPr>
        <w:t xml:space="preserve"> de possíveis combatente</w:t>
      </w:r>
      <w:r w:rsidR="00F1118F">
        <w:rPr>
          <w:iCs w:val="0"/>
        </w:rPr>
        <w:t>s</w:t>
      </w:r>
      <w:r w:rsidR="00DF5DA0">
        <w:rPr>
          <w:iCs w:val="0"/>
        </w:rPr>
        <w:t xml:space="preserve"> armados</w:t>
      </w:r>
      <w:r w:rsidR="004C09BD">
        <w:rPr>
          <w:iCs w:val="0"/>
        </w:rPr>
        <w:t>, pelas transformações que impõe à trajetória d</w:t>
      </w:r>
      <w:r w:rsidR="005C31F4">
        <w:rPr>
          <w:iCs w:val="0"/>
        </w:rPr>
        <w:t>o pacífico herói dos evangelhos</w:t>
      </w:r>
      <w:r w:rsidR="00104591">
        <w:rPr>
          <w:iCs w:val="0"/>
        </w:rPr>
        <w:t xml:space="preserve"> etc</w:t>
      </w:r>
      <w:r w:rsidR="007E27C6">
        <w:rPr>
          <w:iCs w:val="0"/>
        </w:rPr>
        <w:t>.</w:t>
      </w:r>
    </w:p>
    <w:p w:rsidR="00767D24" w:rsidRDefault="00337DC6" w:rsidP="00F1118F">
      <w:pPr>
        <w:pStyle w:val="Corpodetexto2"/>
        <w:tabs>
          <w:tab w:val="left" w:pos="6237"/>
        </w:tabs>
        <w:spacing w:after="120" w:line="360" w:lineRule="auto"/>
        <w:ind w:firstLine="708"/>
        <w:rPr>
          <w:iCs w:val="0"/>
        </w:rPr>
      </w:pPr>
      <w:r>
        <w:rPr>
          <w:iCs w:val="0"/>
        </w:rPr>
        <w:t>Jesu</w:t>
      </w:r>
      <w:r w:rsidR="00EC3609">
        <w:rPr>
          <w:iCs w:val="0"/>
        </w:rPr>
        <w:t>s não é pego de surpresa</w:t>
      </w:r>
      <w:r w:rsidR="0063722A">
        <w:rPr>
          <w:iCs w:val="0"/>
        </w:rPr>
        <w:t>, claro</w:t>
      </w:r>
      <w:r w:rsidR="00EC3609">
        <w:rPr>
          <w:iCs w:val="0"/>
        </w:rPr>
        <w:t>. E</w:t>
      </w:r>
      <w:r>
        <w:rPr>
          <w:iCs w:val="0"/>
        </w:rPr>
        <w:t xml:space="preserve">le </w:t>
      </w:r>
      <w:r w:rsidR="00B150E4">
        <w:rPr>
          <w:iCs w:val="0"/>
        </w:rPr>
        <w:t xml:space="preserve">havia falado </w:t>
      </w:r>
      <w:r>
        <w:rPr>
          <w:iCs w:val="0"/>
        </w:rPr>
        <w:t xml:space="preserve">há pouco sobre a necessidade que </w:t>
      </w:r>
      <w:r w:rsidR="00B150E4">
        <w:rPr>
          <w:iCs w:val="0"/>
        </w:rPr>
        <w:t xml:space="preserve">seus discípulos </w:t>
      </w:r>
      <w:r w:rsidR="0078260D">
        <w:rPr>
          <w:iCs w:val="0"/>
        </w:rPr>
        <w:t xml:space="preserve">logo </w:t>
      </w:r>
      <w:r>
        <w:rPr>
          <w:iCs w:val="0"/>
        </w:rPr>
        <w:t xml:space="preserve">teriam de </w:t>
      </w:r>
      <w:r w:rsidR="000A48D2">
        <w:rPr>
          <w:iCs w:val="0"/>
        </w:rPr>
        <w:t xml:space="preserve">possuir </w:t>
      </w:r>
      <w:r>
        <w:rPr>
          <w:iCs w:val="0"/>
        </w:rPr>
        <w:t>armas</w:t>
      </w:r>
      <w:r w:rsidR="00DE1FD5">
        <w:rPr>
          <w:iCs w:val="0"/>
        </w:rPr>
        <w:t xml:space="preserve">, </w:t>
      </w:r>
      <w:r w:rsidR="00BD4010">
        <w:rPr>
          <w:iCs w:val="0"/>
        </w:rPr>
        <w:t xml:space="preserve">conselho que os comentaristas preferem não </w:t>
      </w:r>
      <w:r w:rsidR="00BE7ECF">
        <w:rPr>
          <w:iCs w:val="0"/>
        </w:rPr>
        <w:t xml:space="preserve">tomar </w:t>
      </w:r>
      <w:r w:rsidR="00BD4010">
        <w:rPr>
          <w:iCs w:val="0"/>
        </w:rPr>
        <w:t>literalmente</w:t>
      </w:r>
      <w:r w:rsidR="00885B94">
        <w:rPr>
          <w:iCs w:val="0"/>
        </w:rPr>
        <w:t xml:space="preserve">, mas como metáfora </w:t>
      </w:r>
      <w:r w:rsidR="00C83F18">
        <w:rPr>
          <w:iCs w:val="0"/>
        </w:rPr>
        <w:t xml:space="preserve">de caráter pedagógico </w:t>
      </w:r>
      <w:r w:rsidR="00BE7ECF">
        <w:rPr>
          <w:iCs w:val="0"/>
        </w:rPr>
        <w:t xml:space="preserve">(FITZMYER, 2005, </w:t>
      </w:r>
      <w:r w:rsidR="00BE7ECF">
        <w:rPr>
          <w:iCs w:val="0"/>
        </w:rPr>
        <w:lastRenderedPageBreak/>
        <w:t>p. 380-381</w:t>
      </w:r>
      <w:r w:rsidR="00CC689E">
        <w:rPr>
          <w:iCs w:val="0"/>
        </w:rPr>
        <w:t xml:space="preserve">; </w:t>
      </w:r>
      <w:r w:rsidR="00C83F18">
        <w:rPr>
          <w:iCs w:val="0"/>
        </w:rPr>
        <w:t>OKORONKWO, 2014</w:t>
      </w:r>
      <w:r w:rsidR="00BD4010">
        <w:rPr>
          <w:iCs w:val="0"/>
        </w:rPr>
        <w:t>)</w:t>
      </w:r>
      <w:r w:rsidR="00DE1FD5">
        <w:rPr>
          <w:iCs w:val="0"/>
        </w:rPr>
        <w:t>. Talvez Jesus realmente qu</w:t>
      </w:r>
      <w:r w:rsidR="003F1F18">
        <w:rPr>
          <w:iCs w:val="0"/>
        </w:rPr>
        <w:t xml:space="preserve">isesse </w:t>
      </w:r>
      <w:r w:rsidR="00DE1FD5">
        <w:rPr>
          <w:iCs w:val="0"/>
        </w:rPr>
        <w:t xml:space="preserve">que seu conselho fosse entendido metaforicamente, mas a </w:t>
      </w:r>
      <w:r w:rsidR="003F1F18">
        <w:rPr>
          <w:iCs w:val="0"/>
        </w:rPr>
        <w:t xml:space="preserve">evidente </w:t>
      </w:r>
      <w:r w:rsidR="00DE1FD5">
        <w:rPr>
          <w:iCs w:val="0"/>
        </w:rPr>
        <w:t xml:space="preserve">ambiguidade </w:t>
      </w:r>
      <w:r w:rsidR="003F1F18">
        <w:rPr>
          <w:iCs w:val="0"/>
        </w:rPr>
        <w:t xml:space="preserve">de seu discurso </w:t>
      </w:r>
      <w:r w:rsidR="00AC213B">
        <w:rPr>
          <w:iCs w:val="0"/>
        </w:rPr>
        <w:t xml:space="preserve">ainda </w:t>
      </w:r>
      <w:r w:rsidR="00DE1FD5">
        <w:rPr>
          <w:iCs w:val="0"/>
        </w:rPr>
        <w:t xml:space="preserve">hoje </w:t>
      </w:r>
      <w:r w:rsidR="00E245A7">
        <w:rPr>
          <w:iCs w:val="0"/>
        </w:rPr>
        <w:t xml:space="preserve">provoca divergências interpretativas </w:t>
      </w:r>
      <w:r w:rsidR="003F1F18">
        <w:rPr>
          <w:iCs w:val="0"/>
        </w:rPr>
        <w:t xml:space="preserve">e </w:t>
      </w:r>
      <w:r w:rsidR="00E245A7">
        <w:rPr>
          <w:iCs w:val="0"/>
        </w:rPr>
        <w:t xml:space="preserve">parece ser reconhecida até mesmo no interior da narrativa lucana, posto que </w:t>
      </w:r>
      <w:r w:rsidR="00EC3609">
        <w:rPr>
          <w:iCs w:val="0"/>
        </w:rPr>
        <w:t>em resposta</w:t>
      </w:r>
      <w:r w:rsidR="00E245A7">
        <w:rPr>
          <w:iCs w:val="0"/>
        </w:rPr>
        <w:t xml:space="preserve"> a Jesus</w:t>
      </w:r>
      <w:r w:rsidR="00EC3609">
        <w:rPr>
          <w:iCs w:val="0"/>
        </w:rPr>
        <w:t xml:space="preserve">, </w:t>
      </w:r>
      <w:r w:rsidR="003F1F18">
        <w:rPr>
          <w:iCs w:val="0"/>
        </w:rPr>
        <w:t xml:space="preserve">imediatamente </w:t>
      </w:r>
      <w:r w:rsidR="00E245A7">
        <w:rPr>
          <w:iCs w:val="0"/>
        </w:rPr>
        <w:t xml:space="preserve">os discípulos </w:t>
      </w:r>
      <w:r w:rsidR="00D04942">
        <w:rPr>
          <w:iCs w:val="0"/>
        </w:rPr>
        <w:t>declaram possuir já</w:t>
      </w:r>
      <w:r w:rsidR="00FD1706">
        <w:rPr>
          <w:iCs w:val="0"/>
        </w:rPr>
        <w:t xml:space="preserve"> duas</w:t>
      </w:r>
      <w:r>
        <w:rPr>
          <w:iCs w:val="0"/>
        </w:rPr>
        <w:t xml:space="preserve"> </w:t>
      </w:r>
      <w:r w:rsidR="008C24A3">
        <w:rPr>
          <w:iCs w:val="0"/>
        </w:rPr>
        <w:t xml:space="preserve">espadas </w:t>
      </w:r>
      <w:r>
        <w:rPr>
          <w:iCs w:val="0"/>
        </w:rPr>
        <w:t xml:space="preserve">(cf. </w:t>
      </w:r>
      <w:proofErr w:type="spellStart"/>
      <w:r>
        <w:rPr>
          <w:iCs w:val="0"/>
        </w:rPr>
        <w:t>Lc</w:t>
      </w:r>
      <w:proofErr w:type="spellEnd"/>
      <w:r>
        <w:rPr>
          <w:iCs w:val="0"/>
        </w:rPr>
        <w:t xml:space="preserve"> 22.35-38).</w:t>
      </w:r>
    </w:p>
    <w:p w:rsidR="005F6C33" w:rsidRDefault="0063722A" w:rsidP="00F1118F">
      <w:pPr>
        <w:pStyle w:val="Corpodetexto2"/>
        <w:tabs>
          <w:tab w:val="left" w:pos="6237"/>
        </w:tabs>
        <w:spacing w:after="120" w:line="360" w:lineRule="auto"/>
        <w:ind w:firstLine="708"/>
        <w:rPr>
          <w:iCs w:val="0"/>
        </w:rPr>
      </w:pPr>
      <w:r>
        <w:rPr>
          <w:iCs w:val="0"/>
        </w:rPr>
        <w:t>Horas mais tarde, d</w:t>
      </w:r>
      <w:r w:rsidR="00883387">
        <w:rPr>
          <w:iCs w:val="0"/>
        </w:rPr>
        <w:t>urante a abordagem dos</w:t>
      </w:r>
      <w:r w:rsidR="00876F78">
        <w:rPr>
          <w:iCs w:val="0"/>
        </w:rPr>
        <w:t xml:space="preserve"> perseguidores</w:t>
      </w:r>
      <w:r>
        <w:rPr>
          <w:iCs w:val="0"/>
        </w:rPr>
        <w:t>,</w:t>
      </w:r>
      <w:r w:rsidR="00876F78">
        <w:rPr>
          <w:iCs w:val="0"/>
        </w:rPr>
        <w:t xml:space="preserve"> </w:t>
      </w:r>
      <w:r w:rsidR="0024700F">
        <w:rPr>
          <w:iCs w:val="0"/>
        </w:rPr>
        <w:t xml:space="preserve">os </w:t>
      </w:r>
      <w:r w:rsidR="00876F78">
        <w:rPr>
          <w:iCs w:val="0"/>
        </w:rPr>
        <w:t>discípulos</w:t>
      </w:r>
      <w:r w:rsidR="00B11A32">
        <w:rPr>
          <w:iCs w:val="0"/>
        </w:rPr>
        <w:t xml:space="preserve"> </w:t>
      </w:r>
      <w:r w:rsidR="00383F7A">
        <w:rPr>
          <w:iCs w:val="0"/>
        </w:rPr>
        <w:t>volta</w:t>
      </w:r>
      <w:r w:rsidR="00767D24">
        <w:rPr>
          <w:iCs w:val="0"/>
        </w:rPr>
        <w:t>m</w:t>
      </w:r>
      <w:r w:rsidR="00383F7A">
        <w:rPr>
          <w:iCs w:val="0"/>
        </w:rPr>
        <w:t xml:space="preserve"> a dar sinais de que entende</w:t>
      </w:r>
      <w:r w:rsidR="00767D24">
        <w:rPr>
          <w:iCs w:val="0"/>
        </w:rPr>
        <w:t>ram</w:t>
      </w:r>
      <w:r w:rsidR="00383F7A">
        <w:rPr>
          <w:iCs w:val="0"/>
        </w:rPr>
        <w:t xml:space="preserve"> literalmente </w:t>
      </w:r>
      <w:r w:rsidR="0024700F">
        <w:rPr>
          <w:iCs w:val="0"/>
        </w:rPr>
        <w:t>aquela conversa sobre espadas ao perguntar</w:t>
      </w:r>
      <w:r w:rsidR="00F525F4">
        <w:rPr>
          <w:iCs w:val="0"/>
        </w:rPr>
        <w:t>em</w:t>
      </w:r>
      <w:r w:rsidR="00E05190">
        <w:rPr>
          <w:iCs w:val="0"/>
        </w:rPr>
        <w:t xml:space="preserve"> </w:t>
      </w:r>
      <w:r w:rsidR="00876F78">
        <w:rPr>
          <w:iCs w:val="0"/>
        </w:rPr>
        <w:t>se deve</w:t>
      </w:r>
      <w:r w:rsidR="007F2BFD">
        <w:rPr>
          <w:iCs w:val="0"/>
        </w:rPr>
        <w:t>ria</w:t>
      </w:r>
      <w:r w:rsidR="00876F78">
        <w:rPr>
          <w:iCs w:val="0"/>
        </w:rPr>
        <w:t xml:space="preserve">m usar </w:t>
      </w:r>
      <w:r w:rsidR="00611512">
        <w:rPr>
          <w:iCs w:val="0"/>
        </w:rPr>
        <w:t>a</w:t>
      </w:r>
      <w:r w:rsidR="007F2BFD">
        <w:rPr>
          <w:iCs w:val="0"/>
        </w:rPr>
        <w:t>s</w:t>
      </w:r>
      <w:r w:rsidR="00876F78">
        <w:rPr>
          <w:iCs w:val="0"/>
        </w:rPr>
        <w:t xml:space="preserve"> espada</w:t>
      </w:r>
      <w:r w:rsidR="007F2BFD">
        <w:rPr>
          <w:iCs w:val="0"/>
        </w:rPr>
        <w:t>s</w:t>
      </w:r>
      <w:r w:rsidR="00876F78">
        <w:rPr>
          <w:iCs w:val="0"/>
        </w:rPr>
        <w:t xml:space="preserve"> </w:t>
      </w:r>
      <w:r w:rsidR="009423FB">
        <w:rPr>
          <w:iCs w:val="0"/>
        </w:rPr>
        <w:t xml:space="preserve">contra os opositores </w:t>
      </w:r>
      <w:r w:rsidR="00876F78">
        <w:rPr>
          <w:iCs w:val="0"/>
        </w:rPr>
        <w:t>(v. 49)</w:t>
      </w:r>
      <w:r w:rsidR="00056F01">
        <w:rPr>
          <w:iCs w:val="0"/>
        </w:rPr>
        <w:t>.</w:t>
      </w:r>
      <w:r w:rsidR="005F6C33">
        <w:rPr>
          <w:iCs w:val="0"/>
        </w:rPr>
        <w:t xml:space="preserve"> </w:t>
      </w:r>
      <w:r w:rsidR="0049397D">
        <w:rPr>
          <w:iCs w:val="0"/>
        </w:rPr>
        <w:t>Uma</w:t>
      </w:r>
      <w:r w:rsidR="00D7357E">
        <w:rPr>
          <w:iCs w:val="0"/>
        </w:rPr>
        <w:t xml:space="preserve"> resposta de Jesus poderia resolver a questão, mas, fazendo uso de uma sutileza literária rara entre os autores do Novo Testamento, o narrador faz silêncio</w:t>
      </w:r>
      <w:r w:rsidR="001314BF">
        <w:rPr>
          <w:iCs w:val="0"/>
        </w:rPr>
        <w:t xml:space="preserve"> e mantêm a </w:t>
      </w:r>
      <w:r w:rsidR="002B058D">
        <w:rPr>
          <w:iCs w:val="0"/>
        </w:rPr>
        <w:t>indeterminação</w:t>
      </w:r>
      <w:r w:rsidR="00D7357E">
        <w:rPr>
          <w:iCs w:val="0"/>
        </w:rPr>
        <w:t>. Há</w:t>
      </w:r>
      <w:r w:rsidR="00056F01">
        <w:rPr>
          <w:iCs w:val="0"/>
        </w:rPr>
        <w:t xml:space="preserve"> nesse ponto </w:t>
      </w:r>
      <w:r w:rsidR="007F438A">
        <w:rPr>
          <w:iCs w:val="0"/>
        </w:rPr>
        <w:t xml:space="preserve">da narrativa </w:t>
      </w:r>
      <w:r w:rsidR="00056F01">
        <w:rPr>
          <w:iCs w:val="0"/>
        </w:rPr>
        <w:t>uma lacuna</w:t>
      </w:r>
      <w:r w:rsidR="00F46906">
        <w:rPr>
          <w:iCs w:val="0"/>
        </w:rPr>
        <w:t>, a primeira que precis</w:t>
      </w:r>
      <w:r w:rsidR="00611512">
        <w:rPr>
          <w:iCs w:val="0"/>
        </w:rPr>
        <w:t>amos</w:t>
      </w:r>
      <w:r w:rsidR="00F46906">
        <w:rPr>
          <w:iCs w:val="0"/>
        </w:rPr>
        <w:t xml:space="preserve"> destacar</w:t>
      </w:r>
      <w:r w:rsidR="00611512">
        <w:rPr>
          <w:iCs w:val="0"/>
        </w:rPr>
        <w:t xml:space="preserve"> na</w:t>
      </w:r>
      <w:r w:rsidR="00F62032">
        <w:rPr>
          <w:iCs w:val="0"/>
        </w:rPr>
        <w:t xml:space="preserve"> presente</w:t>
      </w:r>
      <w:r w:rsidR="00611512">
        <w:rPr>
          <w:iCs w:val="0"/>
        </w:rPr>
        <w:t xml:space="preserve"> análise</w:t>
      </w:r>
      <w:r w:rsidR="00CB2D9B">
        <w:rPr>
          <w:iCs w:val="0"/>
        </w:rPr>
        <w:t>:</w:t>
      </w:r>
    </w:p>
    <w:p w:rsidR="007F438A" w:rsidRDefault="005F6C33" w:rsidP="00F1118F">
      <w:pPr>
        <w:pStyle w:val="Corpodetexto2"/>
        <w:tabs>
          <w:tab w:val="left" w:pos="6237"/>
        </w:tabs>
        <w:spacing w:after="120" w:line="360" w:lineRule="auto"/>
        <w:ind w:firstLine="708"/>
        <w:rPr>
          <w:iCs w:val="0"/>
        </w:rPr>
      </w:pPr>
      <w:r>
        <w:rPr>
          <w:iCs w:val="0"/>
        </w:rPr>
        <w:t>N</w:t>
      </w:r>
      <w:r w:rsidR="00CB2D9B">
        <w:rPr>
          <w:iCs w:val="0"/>
        </w:rPr>
        <w:t>ão sabemos que respo</w:t>
      </w:r>
      <w:r w:rsidR="00A7628C">
        <w:rPr>
          <w:iCs w:val="0"/>
        </w:rPr>
        <w:t>st</w:t>
      </w:r>
      <w:r w:rsidR="00CB2D9B">
        <w:rPr>
          <w:iCs w:val="0"/>
        </w:rPr>
        <w:t>a Jesus dá ao</w:t>
      </w:r>
      <w:r w:rsidR="007F2BFD">
        <w:rPr>
          <w:iCs w:val="0"/>
        </w:rPr>
        <w:t>s</w:t>
      </w:r>
      <w:r w:rsidR="00CB2D9B">
        <w:rPr>
          <w:iCs w:val="0"/>
        </w:rPr>
        <w:t xml:space="preserve"> discípulo</w:t>
      </w:r>
      <w:r w:rsidR="007F2BFD">
        <w:rPr>
          <w:iCs w:val="0"/>
        </w:rPr>
        <w:t>s</w:t>
      </w:r>
      <w:r w:rsidR="00CB2D9B">
        <w:rPr>
          <w:iCs w:val="0"/>
        </w:rPr>
        <w:t xml:space="preserve">. Tal </w:t>
      </w:r>
      <w:r w:rsidR="000B77BE">
        <w:rPr>
          <w:iCs w:val="0"/>
        </w:rPr>
        <w:t>lacuna</w:t>
      </w:r>
      <w:r w:rsidR="00CB2D9B">
        <w:rPr>
          <w:iCs w:val="0"/>
        </w:rPr>
        <w:t xml:space="preserve"> não é </w:t>
      </w:r>
      <w:r w:rsidR="000B77BE">
        <w:rPr>
          <w:iCs w:val="0"/>
        </w:rPr>
        <w:t>– assim supomos –</w:t>
      </w:r>
      <w:r w:rsidR="00CB2D9B">
        <w:rPr>
          <w:iCs w:val="0"/>
        </w:rPr>
        <w:t xml:space="preserve"> </w:t>
      </w:r>
      <w:r w:rsidR="007F438A">
        <w:rPr>
          <w:iCs w:val="0"/>
        </w:rPr>
        <w:t>um problema, um defeito, uma incompletude</w:t>
      </w:r>
      <w:r w:rsidR="00CB2D9B">
        <w:rPr>
          <w:iCs w:val="0"/>
        </w:rPr>
        <w:t>, mas u</w:t>
      </w:r>
      <w:r w:rsidR="007F438A">
        <w:rPr>
          <w:iCs w:val="0"/>
        </w:rPr>
        <w:t>m</w:t>
      </w:r>
      <w:r w:rsidR="00CB2D9B">
        <w:rPr>
          <w:iCs w:val="0"/>
        </w:rPr>
        <w:t xml:space="preserve">a linha em branco </w:t>
      </w:r>
      <w:r w:rsidR="007F438A">
        <w:rPr>
          <w:iCs w:val="0"/>
        </w:rPr>
        <w:t>deixad</w:t>
      </w:r>
      <w:r w:rsidR="00CB2D9B">
        <w:rPr>
          <w:iCs w:val="0"/>
        </w:rPr>
        <w:t>a</w:t>
      </w:r>
      <w:r w:rsidR="007F438A">
        <w:rPr>
          <w:iCs w:val="0"/>
        </w:rPr>
        <w:t xml:space="preserve"> </w:t>
      </w:r>
      <w:r w:rsidR="003B5AD7">
        <w:rPr>
          <w:iCs w:val="0"/>
        </w:rPr>
        <w:t xml:space="preserve">para </w:t>
      </w:r>
      <w:r w:rsidR="0063722A">
        <w:rPr>
          <w:iCs w:val="0"/>
        </w:rPr>
        <w:t>o exercício criativo d</w:t>
      </w:r>
      <w:r w:rsidR="003B5AD7">
        <w:rPr>
          <w:iCs w:val="0"/>
        </w:rPr>
        <w:t>o leitor</w:t>
      </w:r>
      <w:r w:rsidR="007F438A">
        <w:rPr>
          <w:iCs w:val="0"/>
        </w:rPr>
        <w:t xml:space="preserve">. </w:t>
      </w:r>
      <w:r w:rsidR="00F46906">
        <w:rPr>
          <w:iCs w:val="0"/>
        </w:rPr>
        <w:t>Na história o</w:t>
      </w:r>
      <w:r w:rsidR="002E2D54">
        <w:rPr>
          <w:iCs w:val="0"/>
        </w:rPr>
        <w:t xml:space="preserve"> momento é tenso, mas não tão decisivo a ponto de o narrador </w:t>
      </w:r>
      <w:r w:rsidR="00996845">
        <w:rPr>
          <w:iCs w:val="0"/>
        </w:rPr>
        <w:t>exigir uma compreensão unívoca</w:t>
      </w:r>
      <w:r w:rsidR="002553D3">
        <w:rPr>
          <w:iCs w:val="0"/>
        </w:rPr>
        <w:t xml:space="preserve"> dos detalhes:</w:t>
      </w:r>
      <w:r w:rsidR="00734FCA">
        <w:rPr>
          <w:iCs w:val="0"/>
        </w:rPr>
        <w:t xml:space="preserve"> ele deixa </w:t>
      </w:r>
      <w:r w:rsidR="007144E3">
        <w:rPr>
          <w:iCs w:val="0"/>
        </w:rPr>
        <w:t>a história produzir efeito</w:t>
      </w:r>
      <w:r w:rsidR="00F46906">
        <w:rPr>
          <w:iCs w:val="0"/>
        </w:rPr>
        <w:t>s</w:t>
      </w:r>
      <w:r w:rsidR="007144E3">
        <w:rPr>
          <w:iCs w:val="0"/>
        </w:rPr>
        <w:t xml:space="preserve"> </w:t>
      </w:r>
      <w:r w:rsidR="002553D3">
        <w:rPr>
          <w:iCs w:val="0"/>
        </w:rPr>
        <w:t xml:space="preserve">por meio da incompletude, deixa a cena e seus personagens ganharem traços únicos na imaginação do leitor </w:t>
      </w:r>
      <w:r w:rsidR="00F91471">
        <w:rPr>
          <w:iCs w:val="0"/>
        </w:rPr>
        <w:t xml:space="preserve">fazendo uso de uma </w:t>
      </w:r>
      <w:r w:rsidR="00734FCA">
        <w:rPr>
          <w:iCs w:val="0"/>
        </w:rPr>
        <w:t>ambiguidade</w:t>
      </w:r>
      <w:r w:rsidR="00E56872">
        <w:rPr>
          <w:iCs w:val="0"/>
        </w:rPr>
        <w:t xml:space="preserve"> que </w:t>
      </w:r>
      <w:r w:rsidR="00B11A32">
        <w:rPr>
          <w:iCs w:val="0"/>
        </w:rPr>
        <w:t>promove uma singular</w:t>
      </w:r>
      <w:r w:rsidR="00E56872">
        <w:rPr>
          <w:iCs w:val="0"/>
        </w:rPr>
        <w:t xml:space="preserve"> </w:t>
      </w:r>
      <w:r w:rsidR="00CB2D9B">
        <w:rPr>
          <w:iCs w:val="0"/>
        </w:rPr>
        <w:t>fruição literária.</w:t>
      </w:r>
    </w:p>
    <w:p w:rsidR="00A05440" w:rsidRDefault="008B6FF1" w:rsidP="00866704">
      <w:pPr>
        <w:pStyle w:val="Corpodetexto2"/>
        <w:spacing w:after="120" w:line="360" w:lineRule="auto"/>
        <w:ind w:firstLine="708"/>
        <w:rPr>
          <w:iCs w:val="0"/>
        </w:rPr>
      </w:pPr>
      <w:r>
        <w:rPr>
          <w:iCs w:val="0"/>
        </w:rPr>
        <w:t>N</w:t>
      </w:r>
      <w:r w:rsidR="00056F01">
        <w:rPr>
          <w:iCs w:val="0"/>
        </w:rPr>
        <w:t xml:space="preserve">ão nos é </w:t>
      </w:r>
      <w:r w:rsidR="003425E4">
        <w:rPr>
          <w:iCs w:val="0"/>
        </w:rPr>
        <w:t xml:space="preserve">dado saber que resposta Jesus </w:t>
      </w:r>
      <w:r w:rsidR="007F2BFD">
        <w:rPr>
          <w:iCs w:val="0"/>
        </w:rPr>
        <w:t>ofereceu</w:t>
      </w:r>
      <w:r w:rsidR="00A711B3">
        <w:rPr>
          <w:iCs w:val="0"/>
        </w:rPr>
        <w:t xml:space="preserve"> (se é que deu alguma)</w:t>
      </w:r>
      <w:r w:rsidR="00056F01">
        <w:rPr>
          <w:iCs w:val="0"/>
        </w:rPr>
        <w:t xml:space="preserve">, mas </w:t>
      </w:r>
      <w:r w:rsidR="00876F78">
        <w:rPr>
          <w:iCs w:val="0"/>
        </w:rPr>
        <w:t>o narrador nos conta</w:t>
      </w:r>
      <w:r w:rsidR="001C7D54">
        <w:rPr>
          <w:iCs w:val="0"/>
        </w:rPr>
        <w:t>, logo a seguir,</w:t>
      </w:r>
      <w:r w:rsidR="00876F78">
        <w:rPr>
          <w:iCs w:val="0"/>
        </w:rPr>
        <w:t xml:space="preserve"> que </w:t>
      </w:r>
      <w:r w:rsidR="00946A32">
        <w:rPr>
          <w:iCs w:val="0"/>
        </w:rPr>
        <w:t xml:space="preserve">“um deles feriu um escravo do sumo sacerdote e </w:t>
      </w:r>
      <w:proofErr w:type="spellStart"/>
      <w:r w:rsidR="00946A32">
        <w:rPr>
          <w:iCs w:val="0"/>
        </w:rPr>
        <w:t>cortou-lhe</w:t>
      </w:r>
      <w:proofErr w:type="spellEnd"/>
      <w:r w:rsidR="00946A32">
        <w:rPr>
          <w:iCs w:val="0"/>
        </w:rPr>
        <w:t xml:space="preserve"> a orelha direita”</w:t>
      </w:r>
      <w:r w:rsidR="00876F78">
        <w:rPr>
          <w:iCs w:val="0"/>
        </w:rPr>
        <w:t xml:space="preserve"> (v. 50). Ou seja, a narrativa lacônica nos diz pouco sobre os eventos, mas </w:t>
      </w:r>
      <w:r w:rsidR="004C5667">
        <w:rPr>
          <w:iCs w:val="0"/>
        </w:rPr>
        <w:t xml:space="preserve">indiretamente comunica </w:t>
      </w:r>
      <w:r w:rsidR="00876F78">
        <w:rPr>
          <w:iCs w:val="0"/>
        </w:rPr>
        <w:t>que houve alguma espécie de confronto físico</w:t>
      </w:r>
      <w:r w:rsidR="00B459E1">
        <w:rPr>
          <w:iCs w:val="0"/>
        </w:rPr>
        <w:t xml:space="preserve"> que parece derivar do entendimento que um discípulo teve das palavras de Jesus sobre as espadas</w:t>
      </w:r>
      <w:r w:rsidR="004B5E77">
        <w:rPr>
          <w:iCs w:val="0"/>
        </w:rPr>
        <w:t>.</w:t>
      </w:r>
      <w:r w:rsidR="00644DDD">
        <w:rPr>
          <w:iCs w:val="0"/>
        </w:rPr>
        <w:t xml:space="preserve"> </w:t>
      </w:r>
      <w:r w:rsidR="00824AD3">
        <w:rPr>
          <w:iCs w:val="0"/>
        </w:rPr>
        <w:t>Será que, a</w:t>
      </w:r>
      <w:r w:rsidR="00424FF0">
        <w:rPr>
          <w:iCs w:val="0"/>
        </w:rPr>
        <w:t>foito, um</w:t>
      </w:r>
      <w:r w:rsidR="004B5E77">
        <w:rPr>
          <w:iCs w:val="0"/>
        </w:rPr>
        <w:t xml:space="preserve"> </w:t>
      </w:r>
      <w:r w:rsidR="00644DDD">
        <w:rPr>
          <w:iCs w:val="0"/>
        </w:rPr>
        <w:t xml:space="preserve">discípulo </w:t>
      </w:r>
      <w:r w:rsidR="006801A1">
        <w:rPr>
          <w:iCs w:val="0"/>
        </w:rPr>
        <w:t xml:space="preserve">incontido não esperou </w:t>
      </w:r>
      <w:r w:rsidR="00644DDD">
        <w:rPr>
          <w:iCs w:val="0"/>
        </w:rPr>
        <w:t>a resposta de J</w:t>
      </w:r>
      <w:r w:rsidR="004B5E77">
        <w:rPr>
          <w:iCs w:val="0"/>
        </w:rPr>
        <w:t xml:space="preserve">esus e partiu para o ataque? </w:t>
      </w:r>
      <w:r w:rsidR="006801A1">
        <w:rPr>
          <w:iCs w:val="0"/>
        </w:rPr>
        <w:t xml:space="preserve">Será que </w:t>
      </w:r>
      <w:r w:rsidR="00644DDD">
        <w:rPr>
          <w:iCs w:val="0"/>
        </w:rPr>
        <w:t>Jesus respondeu positivamente</w:t>
      </w:r>
      <w:r w:rsidR="00E12775">
        <w:rPr>
          <w:iCs w:val="0"/>
        </w:rPr>
        <w:t xml:space="preserve">, </w:t>
      </w:r>
      <w:r w:rsidR="00815ED4">
        <w:rPr>
          <w:iCs w:val="0"/>
        </w:rPr>
        <w:t>autoriz</w:t>
      </w:r>
      <w:r w:rsidR="004B5E77">
        <w:rPr>
          <w:iCs w:val="0"/>
        </w:rPr>
        <w:t xml:space="preserve">ou </w:t>
      </w:r>
      <w:r w:rsidR="00815ED4">
        <w:rPr>
          <w:iCs w:val="0"/>
        </w:rPr>
        <w:t>o uso das armas</w:t>
      </w:r>
      <w:r w:rsidR="00B11A32">
        <w:rPr>
          <w:iCs w:val="0"/>
        </w:rPr>
        <w:t xml:space="preserve"> com</w:t>
      </w:r>
      <w:r w:rsidR="00815ED4">
        <w:rPr>
          <w:iCs w:val="0"/>
        </w:rPr>
        <w:t xml:space="preserve"> </w:t>
      </w:r>
      <w:r w:rsidR="003E3B29">
        <w:rPr>
          <w:iCs w:val="0"/>
        </w:rPr>
        <w:t>alg</w:t>
      </w:r>
      <w:r w:rsidR="00E12775">
        <w:rPr>
          <w:iCs w:val="0"/>
        </w:rPr>
        <w:t>um gesto?</w:t>
      </w:r>
    </w:p>
    <w:p w:rsidR="00FF5834" w:rsidRDefault="00CD4F54" w:rsidP="00293DF0">
      <w:pPr>
        <w:pStyle w:val="Corpodetexto2"/>
        <w:spacing w:after="120" w:line="360" w:lineRule="auto"/>
        <w:ind w:firstLine="708"/>
        <w:rPr>
          <w:iCs w:val="0"/>
        </w:rPr>
      </w:pPr>
      <w:r>
        <w:rPr>
          <w:iCs w:val="0"/>
        </w:rPr>
        <w:t>Pode-se</w:t>
      </w:r>
      <w:r w:rsidR="0086033F">
        <w:rPr>
          <w:iCs w:val="0"/>
        </w:rPr>
        <w:t xml:space="preserve"> hoje</w:t>
      </w:r>
      <w:r>
        <w:rPr>
          <w:iCs w:val="0"/>
        </w:rPr>
        <w:t xml:space="preserve">, diante do espaço concedido pelo narrador, imaginar </w:t>
      </w:r>
      <w:r w:rsidR="00CD7091">
        <w:rPr>
          <w:iCs w:val="0"/>
        </w:rPr>
        <w:t xml:space="preserve">uma cena </w:t>
      </w:r>
      <w:r w:rsidR="00235296">
        <w:rPr>
          <w:iCs w:val="0"/>
        </w:rPr>
        <w:t xml:space="preserve">barulhenta </w:t>
      </w:r>
      <w:r w:rsidR="006128C5">
        <w:rPr>
          <w:iCs w:val="0"/>
        </w:rPr>
        <w:t>de confessa e incontornável influência hollywoodiana</w:t>
      </w:r>
      <w:r w:rsidR="00BF27FF">
        <w:rPr>
          <w:iCs w:val="0"/>
        </w:rPr>
        <w:t>, cena</w:t>
      </w:r>
      <w:r w:rsidR="006128C5">
        <w:rPr>
          <w:iCs w:val="0"/>
        </w:rPr>
        <w:t xml:space="preserve"> </w:t>
      </w:r>
      <w:r w:rsidR="00CD7091">
        <w:rPr>
          <w:iCs w:val="0"/>
        </w:rPr>
        <w:t xml:space="preserve">em que dezenas </w:t>
      </w:r>
      <w:r w:rsidR="000401B8">
        <w:rPr>
          <w:iCs w:val="0"/>
        </w:rPr>
        <w:t xml:space="preserve">de pessoas </w:t>
      </w:r>
      <w:r w:rsidR="00077A04">
        <w:rPr>
          <w:iCs w:val="0"/>
        </w:rPr>
        <w:t xml:space="preserve">discutem </w:t>
      </w:r>
      <w:r w:rsidR="008E621C">
        <w:rPr>
          <w:iCs w:val="0"/>
        </w:rPr>
        <w:t xml:space="preserve">acaloradamente, </w:t>
      </w:r>
      <w:r w:rsidR="00B972B9">
        <w:rPr>
          <w:iCs w:val="0"/>
        </w:rPr>
        <w:t xml:space="preserve">se empurram, se ofendem, </w:t>
      </w:r>
      <w:r w:rsidR="008E621C">
        <w:rPr>
          <w:iCs w:val="0"/>
        </w:rPr>
        <w:t xml:space="preserve">uns demonstrando </w:t>
      </w:r>
      <w:r w:rsidR="00855118">
        <w:rPr>
          <w:iCs w:val="0"/>
        </w:rPr>
        <w:t>a coragem dos heróis gregos que não perderiam uma oportunidade de morrer em combate</w:t>
      </w:r>
      <w:r w:rsidR="000401B8">
        <w:rPr>
          <w:iCs w:val="0"/>
        </w:rPr>
        <w:t>, outros</w:t>
      </w:r>
      <w:r w:rsidR="006C1E0E">
        <w:rPr>
          <w:iCs w:val="0"/>
        </w:rPr>
        <w:t xml:space="preserve"> </w:t>
      </w:r>
      <w:r w:rsidR="0049627C">
        <w:rPr>
          <w:iCs w:val="0"/>
        </w:rPr>
        <w:t xml:space="preserve">apartando os </w:t>
      </w:r>
      <w:r w:rsidR="00940A22">
        <w:rPr>
          <w:iCs w:val="0"/>
        </w:rPr>
        <w:t>valentes</w:t>
      </w:r>
      <w:r w:rsidR="00D87BA4">
        <w:rPr>
          <w:iCs w:val="0"/>
        </w:rPr>
        <w:t xml:space="preserve"> </w:t>
      </w:r>
      <w:r w:rsidR="00E93F57">
        <w:rPr>
          <w:iCs w:val="0"/>
        </w:rPr>
        <w:t xml:space="preserve">supondo que </w:t>
      </w:r>
      <w:r w:rsidR="00D942DA">
        <w:rPr>
          <w:iCs w:val="0"/>
        </w:rPr>
        <w:t>a vida que possuíam</w:t>
      </w:r>
      <w:r w:rsidR="00D11239">
        <w:rPr>
          <w:iCs w:val="0"/>
        </w:rPr>
        <w:t xml:space="preserve"> </w:t>
      </w:r>
      <w:r w:rsidR="00D942DA">
        <w:rPr>
          <w:iCs w:val="0"/>
        </w:rPr>
        <w:t xml:space="preserve">era </w:t>
      </w:r>
      <w:r w:rsidR="00D11239">
        <w:rPr>
          <w:iCs w:val="0"/>
        </w:rPr>
        <w:t xml:space="preserve">mais valiosa que </w:t>
      </w:r>
      <w:r w:rsidR="007B5F0B">
        <w:rPr>
          <w:iCs w:val="0"/>
        </w:rPr>
        <w:t xml:space="preserve">as causas </w:t>
      </w:r>
      <w:r w:rsidR="006128C5">
        <w:rPr>
          <w:iCs w:val="0"/>
        </w:rPr>
        <w:t>a defender</w:t>
      </w:r>
      <w:r w:rsidR="00117CD1">
        <w:rPr>
          <w:iCs w:val="0"/>
        </w:rPr>
        <w:t xml:space="preserve">. </w:t>
      </w:r>
      <w:r w:rsidR="00241741">
        <w:rPr>
          <w:iCs w:val="0"/>
        </w:rPr>
        <w:t>Imagin</w:t>
      </w:r>
      <w:r w:rsidR="007610B3">
        <w:rPr>
          <w:iCs w:val="0"/>
        </w:rPr>
        <w:t>amos</w:t>
      </w:r>
      <w:r w:rsidR="00241741">
        <w:rPr>
          <w:iCs w:val="0"/>
        </w:rPr>
        <w:t xml:space="preserve"> a</w:t>
      </w:r>
      <w:r w:rsidR="003836B9">
        <w:rPr>
          <w:iCs w:val="0"/>
        </w:rPr>
        <w:t xml:space="preserve">lguém que foi mantido anônimo, um dos </w:t>
      </w:r>
      <w:r w:rsidR="003836B9">
        <w:rPr>
          <w:i/>
          <w:iCs w:val="0"/>
        </w:rPr>
        <w:t>mocinhos</w:t>
      </w:r>
      <w:r w:rsidR="00311F8F">
        <w:rPr>
          <w:iCs w:val="0"/>
        </w:rPr>
        <w:t xml:space="preserve"> </w:t>
      </w:r>
      <w:r w:rsidR="003836B9">
        <w:rPr>
          <w:iCs w:val="0"/>
        </w:rPr>
        <w:t xml:space="preserve">que estavam </w:t>
      </w:r>
      <w:r w:rsidR="00241741">
        <w:rPr>
          <w:iCs w:val="0"/>
        </w:rPr>
        <w:t xml:space="preserve">com </w:t>
      </w:r>
      <w:r w:rsidR="003836B9">
        <w:rPr>
          <w:iCs w:val="0"/>
        </w:rPr>
        <w:t>Jesus</w:t>
      </w:r>
      <w:r w:rsidR="00D942DA">
        <w:rPr>
          <w:iCs w:val="0"/>
        </w:rPr>
        <w:t xml:space="preserve"> (o Evangelho de João declara ser Pedro),</w:t>
      </w:r>
      <w:r w:rsidR="00311F8F">
        <w:rPr>
          <w:iCs w:val="0"/>
        </w:rPr>
        <w:t xml:space="preserve"> se </w:t>
      </w:r>
      <w:r w:rsidR="003836B9">
        <w:rPr>
          <w:iCs w:val="0"/>
        </w:rPr>
        <w:t>exalta</w:t>
      </w:r>
      <w:r w:rsidR="00311F8F">
        <w:rPr>
          <w:iCs w:val="0"/>
        </w:rPr>
        <w:t xml:space="preserve">ndo em meio ao </w:t>
      </w:r>
      <w:r w:rsidR="00311F8F">
        <w:rPr>
          <w:iCs w:val="0"/>
        </w:rPr>
        <w:lastRenderedPageBreak/>
        <w:t xml:space="preserve">barulho e </w:t>
      </w:r>
      <w:r w:rsidR="00F64BF1">
        <w:rPr>
          <w:iCs w:val="0"/>
        </w:rPr>
        <w:t xml:space="preserve">confusão. </w:t>
      </w:r>
      <w:r w:rsidR="00730F93">
        <w:rPr>
          <w:iCs w:val="0"/>
        </w:rPr>
        <w:t>Supo</w:t>
      </w:r>
      <w:r w:rsidR="007610B3">
        <w:rPr>
          <w:iCs w:val="0"/>
        </w:rPr>
        <w:t>mos</w:t>
      </w:r>
      <w:r w:rsidR="00730F93">
        <w:rPr>
          <w:iCs w:val="0"/>
        </w:rPr>
        <w:t xml:space="preserve"> que este </w:t>
      </w:r>
      <w:r w:rsidR="005E692A">
        <w:rPr>
          <w:iCs w:val="0"/>
        </w:rPr>
        <w:t xml:space="preserve">seguidor </w:t>
      </w:r>
      <w:r w:rsidR="00F64BF1">
        <w:rPr>
          <w:iCs w:val="0"/>
        </w:rPr>
        <w:t xml:space="preserve">se excedeu, </w:t>
      </w:r>
      <w:r w:rsidR="005E692A">
        <w:rPr>
          <w:iCs w:val="0"/>
        </w:rPr>
        <w:t>tomou a frente do mestre</w:t>
      </w:r>
      <w:r w:rsidR="00164766">
        <w:rPr>
          <w:iCs w:val="0"/>
        </w:rPr>
        <w:t xml:space="preserve"> e </w:t>
      </w:r>
      <w:r w:rsidR="00F64BF1">
        <w:rPr>
          <w:iCs w:val="0"/>
        </w:rPr>
        <w:t xml:space="preserve">agiu </w:t>
      </w:r>
      <w:r w:rsidR="005F5898">
        <w:rPr>
          <w:iCs w:val="0"/>
        </w:rPr>
        <w:t>precipitadamente quando a maioria</w:t>
      </w:r>
      <w:r w:rsidR="000837D9">
        <w:rPr>
          <w:iCs w:val="0"/>
        </w:rPr>
        <w:t xml:space="preserve"> dos homens</w:t>
      </w:r>
      <w:r w:rsidR="005F5898">
        <w:rPr>
          <w:iCs w:val="0"/>
        </w:rPr>
        <w:t xml:space="preserve"> ainda não </w:t>
      </w:r>
      <w:r w:rsidR="00D942DA">
        <w:rPr>
          <w:iCs w:val="0"/>
        </w:rPr>
        <w:t>estavam</w:t>
      </w:r>
      <w:r w:rsidR="00B16902">
        <w:rPr>
          <w:iCs w:val="0"/>
        </w:rPr>
        <w:t xml:space="preserve"> completamente</w:t>
      </w:r>
      <w:r w:rsidR="00D942DA">
        <w:rPr>
          <w:iCs w:val="0"/>
        </w:rPr>
        <w:t xml:space="preserve"> entregues </w:t>
      </w:r>
      <w:r w:rsidR="005F5898">
        <w:rPr>
          <w:iCs w:val="0"/>
        </w:rPr>
        <w:t>ao calor do momento</w:t>
      </w:r>
      <w:r w:rsidR="0078725A">
        <w:rPr>
          <w:iCs w:val="0"/>
        </w:rPr>
        <w:t xml:space="preserve">. Ele </w:t>
      </w:r>
      <w:r w:rsidR="003836B9">
        <w:rPr>
          <w:iCs w:val="0"/>
        </w:rPr>
        <w:t xml:space="preserve">acabou </w:t>
      </w:r>
      <w:r w:rsidR="005F5898">
        <w:rPr>
          <w:iCs w:val="0"/>
        </w:rPr>
        <w:t xml:space="preserve">ferindo </w:t>
      </w:r>
      <w:r w:rsidR="003836B9">
        <w:rPr>
          <w:iCs w:val="0"/>
        </w:rPr>
        <w:t xml:space="preserve">um dos </w:t>
      </w:r>
      <w:r w:rsidR="00CB5C91">
        <w:rPr>
          <w:iCs w:val="0"/>
        </w:rPr>
        <w:t xml:space="preserve">escravos que, seguindo ordens, viera prender </w:t>
      </w:r>
      <w:r w:rsidR="005F5898">
        <w:rPr>
          <w:iCs w:val="0"/>
        </w:rPr>
        <w:t>Jesus</w:t>
      </w:r>
      <w:r w:rsidR="00713E22">
        <w:rPr>
          <w:iCs w:val="0"/>
        </w:rPr>
        <w:t>.</w:t>
      </w:r>
      <w:r w:rsidR="00DC0F6F">
        <w:rPr>
          <w:iCs w:val="0"/>
        </w:rPr>
        <w:t xml:space="preserve"> </w:t>
      </w:r>
      <w:r w:rsidR="007610B3">
        <w:rPr>
          <w:iCs w:val="0"/>
        </w:rPr>
        <w:t xml:space="preserve">Enfim, o que se quer demonstrar é que este é um ponto da leitura em que os </w:t>
      </w:r>
      <w:r w:rsidR="004366F7">
        <w:rPr>
          <w:iCs w:val="0"/>
        </w:rPr>
        <w:t xml:space="preserve">limites descritivos são </w:t>
      </w:r>
      <w:r w:rsidR="008875D2">
        <w:rPr>
          <w:iCs w:val="0"/>
        </w:rPr>
        <w:t>modestos</w:t>
      </w:r>
      <w:r w:rsidR="007610B3">
        <w:rPr>
          <w:iCs w:val="0"/>
        </w:rPr>
        <w:t xml:space="preserve"> e </w:t>
      </w:r>
      <w:r w:rsidR="00866B8E">
        <w:rPr>
          <w:iCs w:val="0"/>
        </w:rPr>
        <w:t xml:space="preserve">a interpretação pode ser enriquecida com </w:t>
      </w:r>
      <w:r w:rsidR="0058060F">
        <w:rPr>
          <w:iCs w:val="0"/>
        </w:rPr>
        <w:t>maior</w:t>
      </w:r>
      <w:r w:rsidR="00866B8E">
        <w:rPr>
          <w:iCs w:val="0"/>
        </w:rPr>
        <w:t xml:space="preserve"> flexibilidade</w:t>
      </w:r>
      <w:r w:rsidR="00735534">
        <w:rPr>
          <w:iCs w:val="0"/>
        </w:rPr>
        <w:t>.</w:t>
      </w:r>
      <w:r w:rsidR="0058060F">
        <w:rPr>
          <w:iCs w:val="0"/>
        </w:rPr>
        <w:t xml:space="preserve"> É este o espaço privilegiado do ato de leitura, da produção de sentidos, do exercício criativo</w:t>
      </w:r>
      <w:r w:rsidR="00E3457D">
        <w:rPr>
          <w:iCs w:val="0"/>
        </w:rPr>
        <w:t>..</w:t>
      </w:r>
      <w:r w:rsidR="0058060F">
        <w:rPr>
          <w:iCs w:val="0"/>
        </w:rPr>
        <w:t>.</w:t>
      </w:r>
    </w:p>
    <w:p w:rsidR="00170644" w:rsidRDefault="008875D2" w:rsidP="00293DF0">
      <w:pPr>
        <w:pStyle w:val="Corpodetexto2"/>
        <w:spacing w:after="120" w:line="360" w:lineRule="auto"/>
        <w:ind w:firstLine="708"/>
        <w:rPr>
          <w:iCs w:val="0"/>
        </w:rPr>
      </w:pPr>
      <w:r>
        <w:rPr>
          <w:iCs w:val="0"/>
        </w:rPr>
        <w:t xml:space="preserve">Neste campo </w:t>
      </w:r>
      <w:r w:rsidR="00564DDF">
        <w:rPr>
          <w:iCs w:val="0"/>
        </w:rPr>
        <w:t xml:space="preserve">narrativo </w:t>
      </w:r>
      <w:r>
        <w:rPr>
          <w:iCs w:val="0"/>
        </w:rPr>
        <w:t xml:space="preserve">aberto </w:t>
      </w:r>
      <w:r w:rsidR="007671BD">
        <w:rPr>
          <w:iCs w:val="0"/>
        </w:rPr>
        <w:t xml:space="preserve">a opinião de Jesus sobre os acontecimentos </w:t>
      </w:r>
      <w:r w:rsidR="009A0636">
        <w:rPr>
          <w:iCs w:val="0"/>
        </w:rPr>
        <w:t xml:space="preserve">é </w:t>
      </w:r>
      <w:r w:rsidR="00165B69">
        <w:rPr>
          <w:iCs w:val="0"/>
        </w:rPr>
        <w:t xml:space="preserve">simplesmente </w:t>
      </w:r>
      <w:r w:rsidR="009A0636">
        <w:rPr>
          <w:iCs w:val="0"/>
        </w:rPr>
        <w:t xml:space="preserve">omitida. Aquela primeira gota de sangue derramado </w:t>
      </w:r>
      <w:r w:rsidR="00D942DA">
        <w:rPr>
          <w:iCs w:val="0"/>
        </w:rPr>
        <w:t xml:space="preserve">nas trágicas páginas finais do evangelho </w:t>
      </w:r>
      <w:r w:rsidR="009A0636">
        <w:rPr>
          <w:iCs w:val="0"/>
        </w:rPr>
        <w:t xml:space="preserve">poderia ter </w:t>
      </w:r>
      <w:r w:rsidR="0034115C">
        <w:rPr>
          <w:iCs w:val="0"/>
        </w:rPr>
        <w:t xml:space="preserve">dado início </w:t>
      </w:r>
      <w:r w:rsidR="00DF5A42">
        <w:rPr>
          <w:iCs w:val="0"/>
        </w:rPr>
        <w:t xml:space="preserve">a uma </w:t>
      </w:r>
      <w:r w:rsidR="004F3367">
        <w:rPr>
          <w:iCs w:val="0"/>
        </w:rPr>
        <w:t>verdadeira barbárie</w:t>
      </w:r>
      <w:r w:rsidR="005650D6">
        <w:rPr>
          <w:iCs w:val="0"/>
        </w:rPr>
        <w:t xml:space="preserve">, mas, </w:t>
      </w:r>
      <w:r w:rsidR="00056F01">
        <w:rPr>
          <w:iCs w:val="0"/>
        </w:rPr>
        <w:t>n</w:t>
      </w:r>
      <w:r w:rsidR="00876F78">
        <w:rPr>
          <w:iCs w:val="0"/>
        </w:rPr>
        <w:t>o versículo 51</w:t>
      </w:r>
      <w:r w:rsidR="005650D6">
        <w:rPr>
          <w:iCs w:val="0"/>
        </w:rPr>
        <w:t xml:space="preserve">, Jesus </w:t>
      </w:r>
      <w:r w:rsidR="00E52E5E">
        <w:rPr>
          <w:iCs w:val="0"/>
        </w:rPr>
        <w:t xml:space="preserve">volta a agir e a controlar </w:t>
      </w:r>
      <w:r w:rsidR="00B10A90">
        <w:rPr>
          <w:iCs w:val="0"/>
        </w:rPr>
        <w:t>os acontecimentos</w:t>
      </w:r>
      <w:r w:rsidR="0014166E">
        <w:rPr>
          <w:iCs w:val="0"/>
        </w:rPr>
        <w:t xml:space="preserve"> (e a imaginação do leitor)</w:t>
      </w:r>
      <w:r w:rsidR="00B10A90">
        <w:rPr>
          <w:iCs w:val="0"/>
        </w:rPr>
        <w:t>. E</w:t>
      </w:r>
      <w:r w:rsidR="00876F78">
        <w:rPr>
          <w:iCs w:val="0"/>
        </w:rPr>
        <w:t xml:space="preserve">le parece pedir permissão aos </w:t>
      </w:r>
      <w:r w:rsidR="00843FB5">
        <w:rPr>
          <w:iCs w:val="0"/>
        </w:rPr>
        <w:t>homens</w:t>
      </w:r>
      <w:r w:rsidR="00D37656">
        <w:rPr>
          <w:iCs w:val="0"/>
        </w:rPr>
        <w:t xml:space="preserve"> –</w:t>
      </w:r>
      <w:r w:rsidR="00843FB5">
        <w:rPr>
          <w:iCs w:val="0"/>
        </w:rPr>
        <w:t xml:space="preserve"> </w:t>
      </w:r>
      <w:r w:rsidR="00876F78">
        <w:rPr>
          <w:iCs w:val="0"/>
        </w:rPr>
        <w:t>que</w:t>
      </w:r>
      <w:r w:rsidR="00D37656">
        <w:rPr>
          <w:iCs w:val="0"/>
        </w:rPr>
        <w:t xml:space="preserve"> </w:t>
      </w:r>
      <w:r w:rsidR="004D1595">
        <w:rPr>
          <w:iCs w:val="0"/>
        </w:rPr>
        <w:t xml:space="preserve">nessa altura </w:t>
      </w:r>
      <w:r w:rsidR="00D37656">
        <w:rPr>
          <w:iCs w:val="0"/>
        </w:rPr>
        <w:t xml:space="preserve">provavelmente </w:t>
      </w:r>
      <w:r w:rsidR="00876F78">
        <w:rPr>
          <w:iCs w:val="0"/>
        </w:rPr>
        <w:t xml:space="preserve">já o </w:t>
      </w:r>
      <w:r w:rsidR="000E179E">
        <w:rPr>
          <w:iCs w:val="0"/>
        </w:rPr>
        <w:t xml:space="preserve">seguravam </w:t>
      </w:r>
      <w:r w:rsidR="00D37656">
        <w:rPr>
          <w:iCs w:val="0"/>
        </w:rPr>
        <w:t xml:space="preserve">– </w:t>
      </w:r>
      <w:r w:rsidR="000E179E">
        <w:rPr>
          <w:iCs w:val="0"/>
        </w:rPr>
        <w:t>p</w:t>
      </w:r>
      <w:r w:rsidR="00DD0BEE">
        <w:rPr>
          <w:iCs w:val="0"/>
        </w:rPr>
        <w:t xml:space="preserve">ara curar o escravo ferido, o que </w:t>
      </w:r>
      <w:r w:rsidR="00681D91">
        <w:rPr>
          <w:iCs w:val="0"/>
        </w:rPr>
        <w:t>nos</w:t>
      </w:r>
      <w:r w:rsidR="002B50A5">
        <w:rPr>
          <w:iCs w:val="0"/>
        </w:rPr>
        <w:t xml:space="preserve"> dá acesso parcial a seu </w:t>
      </w:r>
      <w:r w:rsidR="00DD0BEE">
        <w:rPr>
          <w:iCs w:val="0"/>
        </w:rPr>
        <w:t>estado</w:t>
      </w:r>
      <w:r w:rsidR="00432487">
        <w:rPr>
          <w:iCs w:val="0"/>
        </w:rPr>
        <w:t xml:space="preserve"> emocional</w:t>
      </w:r>
      <w:r w:rsidR="001F6E0D">
        <w:rPr>
          <w:iCs w:val="0"/>
        </w:rPr>
        <w:t>,</w:t>
      </w:r>
      <w:r w:rsidR="00432487">
        <w:rPr>
          <w:iCs w:val="0"/>
        </w:rPr>
        <w:t xml:space="preserve"> </w:t>
      </w:r>
      <w:r w:rsidR="00A7475C">
        <w:rPr>
          <w:iCs w:val="0"/>
        </w:rPr>
        <w:t xml:space="preserve">que é de uma calma </w:t>
      </w:r>
      <w:r w:rsidR="00355098">
        <w:rPr>
          <w:iCs w:val="0"/>
        </w:rPr>
        <w:t xml:space="preserve">propositalmente </w:t>
      </w:r>
      <w:r w:rsidR="008D28CD">
        <w:rPr>
          <w:iCs w:val="0"/>
        </w:rPr>
        <w:t>incoerente</w:t>
      </w:r>
      <w:r w:rsidR="00A0295A">
        <w:rPr>
          <w:iCs w:val="0"/>
        </w:rPr>
        <w:t xml:space="preserve"> c</w:t>
      </w:r>
      <w:r w:rsidR="008D28CD">
        <w:rPr>
          <w:iCs w:val="0"/>
        </w:rPr>
        <w:t>om o momento vivido</w:t>
      </w:r>
      <w:r w:rsidR="00A0295A">
        <w:rPr>
          <w:iCs w:val="0"/>
        </w:rPr>
        <w:t>. E</w:t>
      </w:r>
      <w:r w:rsidR="00CD1C7B">
        <w:rPr>
          <w:iCs w:val="0"/>
        </w:rPr>
        <w:t>sse controle emocional</w:t>
      </w:r>
      <w:r w:rsidR="00A0295A">
        <w:rPr>
          <w:iCs w:val="0"/>
        </w:rPr>
        <w:t>, surpreendente aqui e noutros pontos dos evangelhos, até produziu</w:t>
      </w:r>
      <w:r w:rsidR="008D162D">
        <w:rPr>
          <w:iCs w:val="0"/>
        </w:rPr>
        <w:t xml:space="preserve">, no imaginário popular, </w:t>
      </w:r>
      <w:r w:rsidR="00F1118F">
        <w:rPr>
          <w:iCs w:val="0"/>
        </w:rPr>
        <w:t>um</w:t>
      </w:r>
      <w:r w:rsidR="00D61C78">
        <w:rPr>
          <w:iCs w:val="0"/>
        </w:rPr>
        <w:t xml:space="preserve"> ideal</w:t>
      </w:r>
      <w:r w:rsidR="00F1118F">
        <w:rPr>
          <w:iCs w:val="0"/>
        </w:rPr>
        <w:t>, o estereótipo</w:t>
      </w:r>
      <w:r w:rsidR="00D61C78">
        <w:rPr>
          <w:iCs w:val="0"/>
        </w:rPr>
        <w:t xml:space="preserve"> </w:t>
      </w:r>
      <w:r w:rsidR="00F1118F">
        <w:rPr>
          <w:iCs w:val="0"/>
        </w:rPr>
        <w:t xml:space="preserve">de </w:t>
      </w:r>
      <w:r w:rsidR="00D942DA">
        <w:rPr>
          <w:iCs w:val="0"/>
        </w:rPr>
        <w:t>m</w:t>
      </w:r>
      <w:r w:rsidR="008D162D">
        <w:rPr>
          <w:iCs w:val="0"/>
        </w:rPr>
        <w:t>estres</w:t>
      </w:r>
      <w:r w:rsidR="00DB0021">
        <w:rPr>
          <w:iCs w:val="0"/>
        </w:rPr>
        <w:t xml:space="preserve"> </w:t>
      </w:r>
      <w:r w:rsidR="00A0295A">
        <w:rPr>
          <w:iCs w:val="0"/>
        </w:rPr>
        <w:t>de sabedoria que se caracteriza</w:t>
      </w:r>
      <w:r w:rsidR="00F1118F">
        <w:rPr>
          <w:iCs w:val="0"/>
        </w:rPr>
        <w:t>m</w:t>
      </w:r>
      <w:r w:rsidR="00A0295A">
        <w:rPr>
          <w:iCs w:val="0"/>
        </w:rPr>
        <w:t xml:space="preserve"> por </w:t>
      </w:r>
      <w:r w:rsidR="00836F69">
        <w:rPr>
          <w:iCs w:val="0"/>
        </w:rPr>
        <w:t>uma</w:t>
      </w:r>
      <w:r w:rsidR="00A0295A">
        <w:rPr>
          <w:iCs w:val="0"/>
        </w:rPr>
        <w:t xml:space="preserve"> </w:t>
      </w:r>
      <w:r w:rsidR="00836F69">
        <w:rPr>
          <w:iCs w:val="0"/>
        </w:rPr>
        <w:t xml:space="preserve">irredutível </w:t>
      </w:r>
      <w:r w:rsidR="00DB0021">
        <w:rPr>
          <w:iCs w:val="0"/>
        </w:rPr>
        <w:t>fleum</w:t>
      </w:r>
      <w:r w:rsidR="00027ABF">
        <w:rPr>
          <w:iCs w:val="0"/>
        </w:rPr>
        <w:t>a</w:t>
      </w:r>
      <w:r w:rsidR="00D942DA">
        <w:rPr>
          <w:iCs w:val="0"/>
        </w:rPr>
        <w:t>. S</w:t>
      </w:r>
      <w:r w:rsidR="00D61C78">
        <w:rPr>
          <w:iCs w:val="0"/>
        </w:rPr>
        <w:t xml:space="preserve">eriam </w:t>
      </w:r>
      <w:r w:rsidR="00836F69">
        <w:rPr>
          <w:iCs w:val="0"/>
        </w:rPr>
        <w:t xml:space="preserve">homens </w:t>
      </w:r>
      <w:r w:rsidR="00201CFC">
        <w:rPr>
          <w:iCs w:val="0"/>
        </w:rPr>
        <w:t xml:space="preserve">raros que por meio do conhecimento deixam de temer </w:t>
      </w:r>
      <w:r w:rsidR="007B0FB0">
        <w:rPr>
          <w:iCs w:val="0"/>
        </w:rPr>
        <w:t xml:space="preserve">a vida e </w:t>
      </w:r>
      <w:r w:rsidR="0021537E">
        <w:rPr>
          <w:iCs w:val="0"/>
        </w:rPr>
        <w:t xml:space="preserve">andam </w:t>
      </w:r>
      <w:r w:rsidR="0052193A">
        <w:rPr>
          <w:iCs w:val="0"/>
        </w:rPr>
        <w:t xml:space="preserve">por aí </w:t>
      </w:r>
      <w:r w:rsidR="0021537E">
        <w:rPr>
          <w:iCs w:val="0"/>
        </w:rPr>
        <w:t xml:space="preserve">a dar conselhos </w:t>
      </w:r>
      <w:r w:rsidR="00F60C4B">
        <w:rPr>
          <w:iCs w:val="0"/>
        </w:rPr>
        <w:t xml:space="preserve">eficazes </w:t>
      </w:r>
      <w:r w:rsidR="00D61C78">
        <w:rPr>
          <w:iCs w:val="0"/>
        </w:rPr>
        <w:t xml:space="preserve">através </w:t>
      </w:r>
      <w:r w:rsidR="00F60C4B">
        <w:rPr>
          <w:iCs w:val="0"/>
        </w:rPr>
        <w:t xml:space="preserve">de </w:t>
      </w:r>
      <w:r w:rsidR="00FB09B6">
        <w:rPr>
          <w:iCs w:val="0"/>
        </w:rPr>
        <w:t xml:space="preserve">um </w:t>
      </w:r>
      <w:r w:rsidR="00561FD5">
        <w:rPr>
          <w:iCs w:val="0"/>
        </w:rPr>
        <w:t xml:space="preserve">monótono </w:t>
      </w:r>
      <w:r w:rsidR="00FB09B6">
        <w:rPr>
          <w:iCs w:val="0"/>
        </w:rPr>
        <w:t xml:space="preserve">tom de </w:t>
      </w:r>
      <w:r w:rsidR="0021537E">
        <w:rPr>
          <w:iCs w:val="0"/>
        </w:rPr>
        <w:t>voz</w:t>
      </w:r>
      <w:r w:rsidR="007B0FB0">
        <w:rPr>
          <w:iCs w:val="0"/>
        </w:rPr>
        <w:t xml:space="preserve"> </w:t>
      </w:r>
      <w:r w:rsidR="00561FD5">
        <w:rPr>
          <w:iCs w:val="0"/>
        </w:rPr>
        <w:t>e face inexpressiva</w:t>
      </w:r>
      <w:r w:rsidR="00A45857">
        <w:rPr>
          <w:iCs w:val="0"/>
        </w:rPr>
        <w:t>.</w:t>
      </w:r>
    </w:p>
    <w:p w:rsidR="00944189" w:rsidRDefault="0086488D" w:rsidP="00293DF0">
      <w:pPr>
        <w:pStyle w:val="Corpodetexto2"/>
        <w:spacing w:after="120" w:line="360" w:lineRule="auto"/>
        <w:ind w:firstLine="708"/>
        <w:rPr>
          <w:iCs w:val="0"/>
        </w:rPr>
      </w:pPr>
      <w:r>
        <w:rPr>
          <w:iCs w:val="0"/>
        </w:rPr>
        <w:t>A</w:t>
      </w:r>
      <w:r w:rsidR="002E590F">
        <w:rPr>
          <w:iCs w:val="0"/>
        </w:rPr>
        <w:t xml:space="preserve"> </w:t>
      </w:r>
      <w:r w:rsidR="00AA7777">
        <w:rPr>
          <w:iCs w:val="0"/>
        </w:rPr>
        <w:t xml:space="preserve">conduta </w:t>
      </w:r>
      <w:r w:rsidR="009F7F7E">
        <w:rPr>
          <w:iCs w:val="0"/>
        </w:rPr>
        <w:t xml:space="preserve">de Jesus, </w:t>
      </w:r>
      <w:r w:rsidR="007B15A7">
        <w:rPr>
          <w:iCs w:val="0"/>
        </w:rPr>
        <w:t xml:space="preserve">sua atitude </w:t>
      </w:r>
      <w:r w:rsidR="00056F01">
        <w:rPr>
          <w:iCs w:val="0"/>
        </w:rPr>
        <w:t xml:space="preserve">aparentemente amigável, </w:t>
      </w:r>
      <w:r w:rsidR="00055848">
        <w:rPr>
          <w:iCs w:val="0"/>
        </w:rPr>
        <w:t xml:space="preserve">sua postura </w:t>
      </w:r>
      <w:r w:rsidR="00056F01">
        <w:rPr>
          <w:iCs w:val="0"/>
        </w:rPr>
        <w:t>cont</w:t>
      </w:r>
      <w:r w:rsidR="00E80E42">
        <w:rPr>
          <w:iCs w:val="0"/>
        </w:rPr>
        <w:t>rária ao derramamento de sangue</w:t>
      </w:r>
      <w:r w:rsidR="00056F01">
        <w:rPr>
          <w:iCs w:val="0"/>
        </w:rPr>
        <w:t xml:space="preserve"> </w:t>
      </w:r>
      <w:r w:rsidR="009F7F7E">
        <w:rPr>
          <w:iCs w:val="0"/>
        </w:rPr>
        <w:t xml:space="preserve">nos </w:t>
      </w:r>
      <w:r w:rsidR="00056F01">
        <w:rPr>
          <w:iCs w:val="0"/>
        </w:rPr>
        <w:t>faz rever</w:t>
      </w:r>
      <w:r w:rsidR="00F7537B">
        <w:rPr>
          <w:iCs w:val="0"/>
        </w:rPr>
        <w:t xml:space="preserve"> as conclusões anteriores: volt</w:t>
      </w:r>
      <w:r w:rsidR="00946003">
        <w:rPr>
          <w:iCs w:val="0"/>
        </w:rPr>
        <w:t>amos</w:t>
      </w:r>
      <w:r w:rsidR="00F7537B">
        <w:rPr>
          <w:iCs w:val="0"/>
        </w:rPr>
        <w:t xml:space="preserve"> </w:t>
      </w:r>
      <w:r w:rsidR="00056F01">
        <w:rPr>
          <w:iCs w:val="0"/>
        </w:rPr>
        <w:t xml:space="preserve">a </w:t>
      </w:r>
      <w:r w:rsidR="00946003">
        <w:rPr>
          <w:iCs w:val="0"/>
        </w:rPr>
        <w:t>nos p</w:t>
      </w:r>
      <w:r w:rsidR="00056F01">
        <w:rPr>
          <w:iCs w:val="0"/>
        </w:rPr>
        <w:t>erguntar se Jesus poderia ser favorável ao c</w:t>
      </w:r>
      <w:r w:rsidR="006B0410">
        <w:rPr>
          <w:iCs w:val="0"/>
        </w:rPr>
        <w:t xml:space="preserve">ombate </w:t>
      </w:r>
      <w:r w:rsidR="000133AB">
        <w:rPr>
          <w:iCs w:val="0"/>
        </w:rPr>
        <w:t>(</w:t>
      </w:r>
      <w:r w:rsidR="00B03FB3">
        <w:rPr>
          <w:iCs w:val="0"/>
        </w:rPr>
        <w:t>provavelmente</w:t>
      </w:r>
      <w:r w:rsidR="000133AB">
        <w:rPr>
          <w:iCs w:val="0"/>
        </w:rPr>
        <w:t xml:space="preserve">) </w:t>
      </w:r>
      <w:r w:rsidR="006B0410">
        <w:rPr>
          <w:iCs w:val="0"/>
        </w:rPr>
        <w:t>ocorrido e curiosamente</w:t>
      </w:r>
      <w:r w:rsidR="00056F01">
        <w:rPr>
          <w:iCs w:val="0"/>
        </w:rPr>
        <w:t xml:space="preserve"> obscurecido pela incompletude da narrativa</w:t>
      </w:r>
      <w:r w:rsidR="00B03FB3">
        <w:rPr>
          <w:iCs w:val="0"/>
        </w:rPr>
        <w:t xml:space="preserve"> sem que isso se constitua numa incoerência no interior do Evangelho, na construção de seu protagonista</w:t>
      </w:r>
      <w:r w:rsidR="00056F01">
        <w:rPr>
          <w:iCs w:val="0"/>
        </w:rPr>
        <w:t>.</w:t>
      </w:r>
      <w:r w:rsidR="00CF4DE6">
        <w:rPr>
          <w:iCs w:val="0"/>
        </w:rPr>
        <w:t xml:space="preserve"> </w:t>
      </w:r>
      <w:r w:rsidR="00252F79">
        <w:rPr>
          <w:iCs w:val="0"/>
        </w:rPr>
        <w:t xml:space="preserve">Qualquer leitor cristão gostaria de poder afirmar </w:t>
      </w:r>
      <w:r w:rsidR="00A10D5D">
        <w:rPr>
          <w:iCs w:val="0"/>
        </w:rPr>
        <w:t xml:space="preserve">sem hesitação </w:t>
      </w:r>
      <w:r w:rsidR="00252F79">
        <w:rPr>
          <w:iCs w:val="0"/>
        </w:rPr>
        <w:t xml:space="preserve">que Jesus era contra </w:t>
      </w:r>
      <w:r w:rsidR="000133AB">
        <w:rPr>
          <w:iCs w:val="0"/>
        </w:rPr>
        <w:t xml:space="preserve">qualquer forma de </w:t>
      </w:r>
      <w:r w:rsidR="00B20D3E">
        <w:rPr>
          <w:iCs w:val="0"/>
        </w:rPr>
        <w:t xml:space="preserve">agressão física, afinal, </w:t>
      </w:r>
      <w:r w:rsidR="00581CF0">
        <w:rPr>
          <w:iCs w:val="0"/>
        </w:rPr>
        <w:t xml:space="preserve">não </w:t>
      </w:r>
      <w:r w:rsidR="00B20D3E">
        <w:rPr>
          <w:iCs w:val="0"/>
        </w:rPr>
        <w:t xml:space="preserve">foi ele quem </w:t>
      </w:r>
      <w:r w:rsidR="00581CF0">
        <w:rPr>
          <w:iCs w:val="0"/>
        </w:rPr>
        <w:t xml:space="preserve">disse certa vez que deveríamos amar </w:t>
      </w:r>
      <w:r w:rsidR="00B96DA1">
        <w:rPr>
          <w:iCs w:val="0"/>
        </w:rPr>
        <w:t>nossos</w:t>
      </w:r>
      <w:r w:rsidR="00581CF0">
        <w:rPr>
          <w:iCs w:val="0"/>
        </w:rPr>
        <w:t xml:space="preserve"> inimigos e dar a outra face</w:t>
      </w:r>
      <w:r w:rsidR="006B7C05">
        <w:rPr>
          <w:iCs w:val="0"/>
        </w:rPr>
        <w:t xml:space="preserve"> aos nossos agressores</w:t>
      </w:r>
      <w:r w:rsidR="00581CF0">
        <w:rPr>
          <w:iCs w:val="0"/>
        </w:rPr>
        <w:t xml:space="preserve">? </w:t>
      </w:r>
      <w:r w:rsidR="00626274">
        <w:rPr>
          <w:iCs w:val="0"/>
        </w:rPr>
        <w:t>Si</w:t>
      </w:r>
      <w:r w:rsidR="00400A22">
        <w:rPr>
          <w:iCs w:val="0"/>
        </w:rPr>
        <w:t>m, ele disse</w:t>
      </w:r>
      <w:r w:rsidR="00C84950">
        <w:rPr>
          <w:iCs w:val="0"/>
        </w:rPr>
        <w:t xml:space="preserve"> (</w:t>
      </w:r>
      <w:r w:rsidR="00400A22">
        <w:rPr>
          <w:iCs w:val="0"/>
        </w:rPr>
        <w:t>em Lucas 6</w:t>
      </w:r>
      <w:r w:rsidR="00C84950">
        <w:rPr>
          <w:iCs w:val="0"/>
        </w:rPr>
        <w:t>),</w:t>
      </w:r>
      <w:r w:rsidR="00400A22">
        <w:rPr>
          <w:iCs w:val="0"/>
        </w:rPr>
        <w:t xml:space="preserve"> mas a</w:t>
      </w:r>
      <w:r w:rsidR="00C84950">
        <w:rPr>
          <w:iCs w:val="0"/>
        </w:rPr>
        <w:t xml:space="preserve">gora </w:t>
      </w:r>
      <w:r w:rsidR="00400A22">
        <w:rPr>
          <w:iCs w:val="0"/>
        </w:rPr>
        <w:t>os tempos são outros</w:t>
      </w:r>
      <w:r w:rsidR="00C84950">
        <w:rPr>
          <w:iCs w:val="0"/>
        </w:rPr>
        <w:t xml:space="preserve">: agora </w:t>
      </w:r>
      <w:r w:rsidR="00560EFF">
        <w:rPr>
          <w:iCs w:val="0"/>
        </w:rPr>
        <w:t xml:space="preserve">eles estão </w:t>
      </w:r>
      <w:r w:rsidR="00C84950">
        <w:rPr>
          <w:iCs w:val="0"/>
        </w:rPr>
        <w:t xml:space="preserve">em Jerusalém, </w:t>
      </w:r>
      <w:r w:rsidR="0038619F">
        <w:rPr>
          <w:iCs w:val="0"/>
        </w:rPr>
        <w:t xml:space="preserve">as ameaças se tornaram maiores, mais imanentes, pelo que ele </w:t>
      </w:r>
      <w:r w:rsidR="00843B42">
        <w:rPr>
          <w:iCs w:val="0"/>
        </w:rPr>
        <w:t xml:space="preserve">estranhamente </w:t>
      </w:r>
      <w:r w:rsidR="00E64973">
        <w:rPr>
          <w:iCs w:val="0"/>
        </w:rPr>
        <w:t xml:space="preserve">aconselha </w:t>
      </w:r>
      <w:r w:rsidR="0038619F">
        <w:rPr>
          <w:iCs w:val="0"/>
        </w:rPr>
        <w:t xml:space="preserve">seus seguidores </w:t>
      </w:r>
      <w:r w:rsidR="00E64973">
        <w:rPr>
          <w:iCs w:val="0"/>
        </w:rPr>
        <w:t xml:space="preserve">a </w:t>
      </w:r>
      <w:r w:rsidR="00D11D85">
        <w:rPr>
          <w:iCs w:val="0"/>
        </w:rPr>
        <w:t>compra</w:t>
      </w:r>
      <w:r w:rsidR="00C84950">
        <w:rPr>
          <w:iCs w:val="0"/>
        </w:rPr>
        <w:t xml:space="preserve">rem </w:t>
      </w:r>
      <w:r w:rsidR="00D11D85">
        <w:rPr>
          <w:iCs w:val="0"/>
        </w:rPr>
        <w:t>espada</w:t>
      </w:r>
      <w:r w:rsidR="00C84950">
        <w:rPr>
          <w:iCs w:val="0"/>
        </w:rPr>
        <w:t>s</w:t>
      </w:r>
      <w:r w:rsidR="004E6A37">
        <w:rPr>
          <w:iCs w:val="0"/>
        </w:rPr>
        <w:t xml:space="preserve"> e</w:t>
      </w:r>
      <w:r w:rsidR="0055357F">
        <w:rPr>
          <w:iCs w:val="0"/>
        </w:rPr>
        <w:t>,</w:t>
      </w:r>
      <w:r w:rsidR="004E6A37">
        <w:rPr>
          <w:iCs w:val="0"/>
        </w:rPr>
        <w:t xml:space="preserve"> não </w:t>
      </w:r>
      <w:r w:rsidR="0055357F">
        <w:rPr>
          <w:iCs w:val="0"/>
        </w:rPr>
        <w:t xml:space="preserve">tendo dado </w:t>
      </w:r>
      <w:r w:rsidR="00EA2236">
        <w:rPr>
          <w:iCs w:val="0"/>
        </w:rPr>
        <w:t xml:space="preserve">detalhes sobre </w:t>
      </w:r>
      <w:r w:rsidR="00CE0178">
        <w:rPr>
          <w:iCs w:val="0"/>
        </w:rPr>
        <w:t xml:space="preserve">o </w:t>
      </w:r>
      <w:r w:rsidR="00EA2236">
        <w:rPr>
          <w:iCs w:val="0"/>
        </w:rPr>
        <w:t>uso</w:t>
      </w:r>
      <w:r w:rsidR="00CE0178">
        <w:rPr>
          <w:iCs w:val="0"/>
        </w:rPr>
        <w:t xml:space="preserve"> que d</w:t>
      </w:r>
      <w:r w:rsidR="00C84950">
        <w:rPr>
          <w:iCs w:val="0"/>
        </w:rPr>
        <w:t xml:space="preserve">o gládio </w:t>
      </w:r>
      <w:r w:rsidR="004515C4">
        <w:rPr>
          <w:iCs w:val="0"/>
        </w:rPr>
        <w:t>um</w:t>
      </w:r>
      <w:r w:rsidR="00CE0178">
        <w:rPr>
          <w:iCs w:val="0"/>
        </w:rPr>
        <w:t xml:space="preserve"> discípulo deveria fazer</w:t>
      </w:r>
      <w:r w:rsidR="00EA2236">
        <w:rPr>
          <w:iCs w:val="0"/>
        </w:rPr>
        <w:t xml:space="preserve">, </w:t>
      </w:r>
      <w:r w:rsidR="00560EFF">
        <w:rPr>
          <w:iCs w:val="0"/>
        </w:rPr>
        <w:t xml:space="preserve">leva-nos a </w:t>
      </w:r>
      <w:r w:rsidR="00EA2236">
        <w:rPr>
          <w:iCs w:val="0"/>
        </w:rPr>
        <w:t>supo</w:t>
      </w:r>
      <w:r w:rsidR="00560EFF">
        <w:rPr>
          <w:iCs w:val="0"/>
        </w:rPr>
        <w:t>r</w:t>
      </w:r>
      <w:r w:rsidR="00EA2236">
        <w:rPr>
          <w:iCs w:val="0"/>
        </w:rPr>
        <w:t xml:space="preserve"> o mais óbvio</w:t>
      </w:r>
      <w:r w:rsidR="00D11D85">
        <w:rPr>
          <w:iCs w:val="0"/>
        </w:rPr>
        <w:t>.</w:t>
      </w:r>
    </w:p>
    <w:p w:rsidR="00CB2420" w:rsidRDefault="00A1318E" w:rsidP="00293DF0">
      <w:pPr>
        <w:pStyle w:val="Corpodetexto2"/>
        <w:spacing w:after="120" w:line="360" w:lineRule="auto"/>
        <w:ind w:firstLine="708"/>
        <w:rPr>
          <w:iCs w:val="0"/>
        </w:rPr>
      </w:pPr>
      <w:r>
        <w:rPr>
          <w:iCs w:val="0"/>
        </w:rPr>
        <w:t xml:space="preserve">A lacuna narrativa nos deixa sem elementos que nos permitam explicar de maneira satisfatória </w:t>
      </w:r>
      <w:r w:rsidR="00F460A0">
        <w:rPr>
          <w:iCs w:val="0"/>
        </w:rPr>
        <w:t>o que aconteceu no meio daquele</w:t>
      </w:r>
      <w:r w:rsidR="006B21EF">
        <w:rPr>
          <w:iCs w:val="0"/>
        </w:rPr>
        <w:t>s</w:t>
      </w:r>
      <w:r w:rsidR="00F460A0">
        <w:rPr>
          <w:iCs w:val="0"/>
        </w:rPr>
        <w:t xml:space="preserve"> versículo</w:t>
      </w:r>
      <w:r w:rsidR="00247C69">
        <w:rPr>
          <w:iCs w:val="0"/>
        </w:rPr>
        <w:t>s (</w:t>
      </w:r>
      <w:proofErr w:type="spellStart"/>
      <w:r w:rsidR="00247C69">
        <w:rPr>
          <w:iCs w:val="0"/>
        </w:rPr>
        <w:t>Lc</w:t>
      </w:r>
      <w:proofErr w:type="spellEnd"/>
      <w:r w:rsidR="00247C69">
        <w:rPr>
          <w:iCs w:val="0"/>
        </w:rPr>
        <w:t xml:space="preserve"> 22.47-51),</w:t>
      </w:r>
      <w:r w:rsidR="006B21EF">
        <w:rPr>
          <w:iCs w:val="0"/>
        </w:rPr>
        <w:t xml:space="preserve"> mas </w:t>
      </w:r>
      <w:r w:rsidR="00CE639F">
        <w:rPr>
          <w:iCs w:val="0"/>
        </w:rPr>
        <w:t xml:space="preserve">peço que o </w:t>
      </w:r>
      <w:r w:rsidR="00CE639F">
        <w:rPr>
          <w:iCs w:val="0"/>
        </w:rPr>
        <w:lastRenderedPageBreak/>
        <w:t xml:space="preserve">leitor reserve </w:t>
      </w:r>
      <w:r w:rsidR="001C0446">
        <w:rPr>
          <w:iCs w:val="0"/>
        </w:rPr>
        <w:t xml:space="preserve">na memória </w:t>
      </w:r>
      <w:r w:rsidR="00CE639F">
        <w:rPr>
          <w:iCs w:val="0"/>
        </w:rPr>
        <w:t xml:space="preserve">algo que </w:t>
      </w:r>
      <w:r w:rsidR="00F6028E">
        <w:rPr>
          <w:iCs w:val="0"/>
        </w:rPr>
        <w:t xml:space="preserve">logo </w:t>
      </w:r>
      <w:r w:rsidR="00944189">
        <w:rPr>
          <w:iCs w:val="0"/>
        </w:rPr>
        <w:t>fará parte de</w:t>
      </w:r>
      <w:r w:rsidR="008344E2">
        <w:rPr>
          <w:iCs w:val="0"/>
        </w:rPr>
        <w:t>ssa</w:t>
      </w:r>
      <w:r w:rsidR="00944189">
        <w:rPr>
          <w:iCs w:val="0"/>
        </w:rPr>
        <w:t xml:space="preserve"> leitura: em tempos difíceis</w:t>
      </w:r>
      <w:r w:rsidR="00726457">
        <w:rPr>
          <w:iCs w:val="0"/>
        </w:rPr>
        <w:t>, nada cotidianos,</w:t>
      </w:r>
      <w:r w:rsidR="00944189">
        <w:rPr>
          <w:iCs w:val="0"/>
        </w:rPr>
        <w:t xml:space="preserve"> Jesus se entrega a seus carrascos</w:t>
      </w:r>
      <w:r w:rsidR="005D15BD">
        <w:rPr>
          <w:iCs w:val="0"/>
        </w:rPr>
        <w:t xml:space="preserve"> para c</w:t>
      </w:r>
      <w:r w:rsidR="0088164F">
        <w:rPr>
          <w:iCs w:val="0"/>
        </w:rPr>
        <w:t>umprir</w:t>
      </w:r>
      <w:r w:rsidR="005D15BD">
        <w:rPr>
          <w:iCs w:val="0"/>
        </w:rPr>
        <w:t xml:space="preserve"> sua missão</w:t>
      </w:r>
      <w:r w:rsidR="00944189">
        <w:rPr>
          <w:iCs w:val="0"/>
        </w:rPr>
        <w:t xml:space="preserve">, </w:t>
      </w:r>
      <w:r w:rsidR="00963EE9">
        <w:rPr>
          <w:iCs w:val="0"/>
        </w:rPr>
        <w:t xml:space="preserve">que era individual; então </w:t>
      </w:r>
      <w:r w:rsidR="00944189">
        <w:rPr>
          <w:iCs w:val="0"/>
        </w:rPr>
        <w:t>aconselha seus seguidores a cuidarem da própria conservação</w:t>
      </w:r>
      <w:r w:rsidR="000819D8">
        <w:rPr>
          <w:iCs w:val="0"/>
        </w:rPr>
        <w:t xml:space="preserve">, donde podemos concluir que </w:t>
      </w:r>
      <w:r w:rsidR="000819D8" w:rsidRPr="000819D8">
        <w:rPr>
          <w:i/>
          <w:iCs w:val="0"/>
        </w:rPr>
        <w:t>n</w:t>
      </w:r>
      <w:r w:rsidR="008E1140" w:rsidRPr="000819D8">
        <w:rPr>
          <w:i/>
          <w:iCs w:val="0"/>
        </w:rPr>
        <w:t xml:space="preserve">inguém precisa morrer </w:t>
      </w:r>
      <w:r w:rsidR="00AF02BC" w:rsidRPr="000819D8">
        <w:rPr>
          <w:i/>
          <w:iCs w:val="0"/>
        </w:rPr>
        <w:t>pela missão alheia</w:t>
      </w:r>
      <w:r w:rsidR="00CB2420">
        <w:rPr>
          <w:iCs w:val="0"/>
        </w:rPr>
        <w:t>.</w:t>
      </w:r>
    </w:p>
    <w:p w:rsidR="00E50E3B" w:rsidRDefault="00E50E3B" w:rsidP="007942A0">
      <w:pPr>
        <w:pStyle w:val="Corpodetexto2"/>
        <w:spacing w:after="120" w:line="360" w:lineRule="auto"/>
        <w:rPr>
          <w:b/>
          <w:iCs w:val="0"/>
        </w:rPr>
      </w:pPr>
    </w:p>
    <w:p w:rsidR="000A2EF9" w:rsidRDefault="00285851" w:rsidP="007942A0">
      <w:pPr>
        <w:pStyle w:val="Corpodetexto2"/>
        <w:spacing w:after="120" w:line="360" w:lineRule="auto"/>
        <w:rPr>
          <w:b/>
          <w:iCs w:val="0"/>
        </w:rPr>
      </w:pPr>
      <w:r>
        <w:rPr>
          <w:b/>
          <w:iCs w:val="0"/>
        </w:rPr>
        <w:t xml:space="preserve">2.3. </w:t>
      </w:r>
      <w:r w:rsidR="001D55AF">
        <w:rPr>
          <w:b/>
          <w:iCs w:val="0"/>
        </w:rPr>
        <w:t xml:space="preserve">Uma história </w:t>
      </w:r>
      <w:r w:rsidR="00117701">
        <w:rPr>
          <w:b/>
          <w:iCs w:val="0"/>
        </w:rPr>
        <w:t>de marginais</w:t>
      </w:r>
    </w:p>
    <w:p w:rsidR="002226AB" w:rsidRDefault="00B4187A" w:rsidP="000A2EF9">
      <w:pPr>
        <w:pStyle w:val="Corpodetexto2"/>
        <w:spacing w:after="120" w:line="360" w:lineRule="auto"/>
        <w:ind w:firstLine="708"/>
        <w:rPr>
          <w:iCs w:val="0"/>
        </w:rPr>
      </w:pPr>
      <w:r>
        <w:rPr>
          <w:iCs w:val="0"/>
        </w:rPr>
        <w:t xml:space="preserve">No </w:t>
      </w:r>
      <w:r w:rsidR="004A5EDB">
        <w:rPr>
          <w:iCs w:val="0"/>
        </w:rPr>
        <w:t>versículo 54</w:t>
      </w:r>
      <w:r>
        <w:rPr>
          <w:iCs w:val="0"/>
        </w:rPr>
        <w:t xml:space="preserve"> o narrador diz que </w:t>
      </w:r>
      <w:r w:rsidR="00E238A1">
        <w:rPr>
          <w:iCs w:val="0"/>
        </w:rPr>
        <w:t xml:space="preserve">os homens </w:t>
      </w:r>
      <w:r w:rsidR="00E63982">
        <w:rPr>
          <w:iCs w:val="0"/>
        </w:rPr>
        <w:t xml:space="preserve">enviados </w:t>
      </w:r>
      <w:r w:rsidR="00E238A1">
        <w:rPr>
          <w:iCs w:val="0"/>
        </w:rPr>
        <w:t xml:space="preserve">se </w:t>
      </w:r>
      <w:r>
        <w:rPr>
          <w:iCs w:val="0"/>
        </w:rPr>
        <w:t xml:space="preserve">apoderaram de Jesus e o levaram </w:t>
      </w:r>
      <w:r w:rsidR="001909AE">
        <w:rPr>
          <w:iCs w:val="0"/>
        </w:rPr>
        <w:t>para a</w:t>
      </w:r>
      <w:r>
        <w:rPr>
          <w:iCs w:val="0"/>
        </w:rPr>
        <w:t xml:space="preserve"> casa do sumo sacerdote</w:t>
      </w:r>
      <w:r w:rsidR="0027461A">
        <w:rPr>
          <w:iCs w:val="0"/>
        </w:rPr>
        <w:t>, um local que é, neste caso,</w:t>
      </w:r>
      <w:r w:rsidR="00AC6F62">
        <w:rPr>
          <w:iCs w:val="0"/>
        </w:rPr>
        <w:t xml:space="preserve"> o</w:t>
      </w:r>
      <w:r w:rsidR="0027461A">
        <w:rPr>
          <w:iCs w:val="0"/>
        </w:rPr>
        <w:t xml:space="preserve"> centro </w:t>
      </w:r>
      <w:r w:rsidR="00AC6F62">
        <w:rPr>
          <w:iCs w:val="0"/>
        </w:rPr>
        <w:t xml:space="preserve">mundial </w:t>
      </w:r>
      <w:r w:rsidR="0027461A">
        <w:rPr>
          <w:iCs w:val="0"/>
        </w:rPr>
        <w:t>das forças inimigas</w:t>
      </w:r>
      <w:r w:rsidR="007F1334">
        <w:rPr>
          <w:iCs w:val="0"/>
        </w:rPr>
        <w:t>, o antro de onde emanavam os vilões</w:t>
      </w:r>
      <w:r w:rsidR="008A5F8C">
        <w:rPr>
          <w:iCs w:val="0"/>
        </w:rPr>
        <w:t xml:space="preserve"> perseguidores do Messias</w:t>
      </w:r>
      <w:r>
        <w:rPr>
          <w:iCs w:val="0"/>
        </w:rPr>
        <w:t>.</w:t>
      </w:r>
      <w:r w:rsidR="00556787">
        <w:rPr>
          <w:iCs w:val="0"/>
        </w:rPr>
        <w:t xml:space="preserve"> </w:t>
      </w:r>
      <w:r w:rsidR="0040410D">
        <w:rPr>
          <w:iCs w:val="0"/>
        </w:rPr>
        <w:t>A seguir e</w:t>
      </w:r>
      <w:r w:rsidR="00FD3658">
        <w:rPr>
          <w:iCs w:val="0"/>
        </w:rPr>
        <w:t>le a</w:t>
      </w:r>
      <w:r w:rsidR="002D0AAC">
        <w:rPr>
          <w:iCs w:val="0"/>
        </w:rPr>
        <w:t xml:space="preserve">crescenta, como </w:t>
      </w:r>
      <w:r w:rsidR="00C97CF1">
        <w:rPr>
          <w:iCs w:val="0"/>
        </w:rPr>
        <w:t xml:space="preserve">se estivesse </w:t>
      </w:r>
      <w:r w:rsidR="00817893">
        <w:rPr>
          <w:iCs w:val="0"/>
        </w:rPr>
        <w:t>abrindo</w:t>
      </w:r>
      <w:r w:rsidR="002D0AAC">
        <w:rPr>
          <w:iCs w:val="0"/>
        </w:rPr>
        <w:t xml:space="preserve"> parêntese</w:t>
      </w:r>
      <w:r w:rsidR="00817893">
        <w:rPr>
          <w:iCs w:val="0"/>
        </w:rPr>
        <w:t>s</w:t>
      </w:r>
      <w:r w:rsidR="002D0AAC">
        <w:rPr>
          <w:iCs w:val="0"/>
        </w:rPr>
        <w:t xml:space="preserve">, que </w:t>
      </w:r>
      <w:r w:rsidR="00B87BEA">
        <w:rPr>
          <w:iCs w:val="0"/>
        </w:rPr>
        <w:t xml:space="preserve">Pedro seguia </w:t>
      </w:r>
      <w:r w:rsidR="00817893">
        <w:rPr>
          <w:iCs w:val="0"/>
        </w:rPr>
        <w:t xml:space="preserve">seu mestre prisioneiro </w:t>
      </w:r>
      <w:r w:rsidR="002D0AAC">
        <w:rPr>
          <w:iCs w:val="0"/>
        </w:rPr>
        <w:t>de longe</w:t>
      </w:r>
      <w:r w:rsidR="00B87BEA">
        <w:rPr>
          <w:iCs w:val="0"/>
        </w:rPr>
        <w:t>. E</w:t>
      </w:r>
      <w:r w:rsidR="003E7590">
        <w:rPr>
          <w:iCs w:val="0"/>
        </w:rPr>
        <w:t>ste parec</w:t>
      </w:r>
      <w:r w:rsidR="00AE1E7D">
        <w:rPr>
          <w:iCs w:val="0"/>
        </w:rPr>
        <w:t>e</w:t>
      </w:r>
      <w:r w:rsidR="003E7590">
        <w:rPr>
          <w:iCs w:val="0"/>
        </w:rPr>
        <w:t xml:space="preserve"> ser</w:t>
      </w:r>
      <w:r w:rsidR="00AC7FA4">
        <w:rPr>
          <w:iCs w:val="0"/>
        </w:rPr>
        <w:t>, à primeira vista,</w:t>
      </w:r>
      <w:r w:rsidR="003E7590">
        <w:rPr>
          <w:iCs w:val="0"/>
        </w:rPr>
        <w:t xml:space="preserve"> um apontamento de importância diminuta, </w:t>
      </w:r>
      <w:r w:rsidR="003566A8">
        <w:rPr>
          <w:iCs w:val="0"/>
        </w:rPr>
        <w:t xml:space="preserve">um modo discreto de dar </w:t>
      </w:r>
      <w:r w:rsidR="00956CC1">
        <w:rPr>
          <w:iCs w:val="0"/>
        </w:rPr>
        <w:t>conta d</w:t>
      </w:r>
      <w:r w:rsidR="00032EB1">
        <w:rPr>
          <w:iCs w:val="0"/>
        </w:rPr>
        <w:t xml:space="preserve">o </w:t>
      </w:r>
      <w:r w:rsidR="00956CC1">
        <w:rPr>
          <w:iCs w:val="0"/>
        </w:rPr>
        <w:t xml:space="preserve">que se passava com o </w:t>
      </w:r>
      <w:r w:rsidR="00032EB1">
        <w:rPr>
          <w:iCs w:val="0"/>
        </w:rPr>
        <w:t>principal dos apóstolos, uma forma de mantê-lo</w:t>
      </w:r>
      <w:r w:rsidR="003566A8">
        <w:rPr>
          <w:iCs w:val="0"/>
        </w:rPr>
        <w:t xml:space="preserve"> na história enquanto todos os demais companheiros de Jesus simplesmente desaparecem. M</w:t>
      </w:r>
      <w:r w:rsidR="003E7590">
        <w:rPr>
          <w:iCs w:val="0"/>
        </w:rPr>
        <w:t xml:space="preserve">as no versículo 55 </w:t>
      </w:r>
      <w:r w:rsidR="002D0AAC">
        <w:rPr>
          <w:iCs w:val="0"/>
        </w:rPr>
        <w:t>o</w:t>
      </w:r>
      <w:r w:rsidR="00556787">
        <w:rPr>
          <w:iCs w:val="0"/>
        </w:rPr>
        <w:t xml:space="preserve"> narrador</w:t>
      </w:r>
      <w:r w:rsidR="003566A8">
        <w:rPr>
          <w:iCs w:val="0"/>
        </w:rPr>
        <w:t xml:space="preserve"> vai mais longe e</w:t>
      </w:r>
      <w:r w:rsidR="00556787">
        <w:rPr>
          <w:iCs w:val="0"/>
        </w:rPr>
        <w:t xml:space="preserve"> muda nosso ângulo de visão, altera a perspectiva: </w:t>
      </w:r>
      <w:r w:rsidR="002D0AAC">
        <w:rPr>
          <w:iCs w:val="0"/>
        </w:rPr>
        <w:t xml:space="preserve">as luzes que estavam sobre Jesus são </w:t>
      </w:r>
      <w:r w:rsidR="003566A8">
        <w:rPr>
          <w:iCs w:val="0"/>
        </w:rPr>
        <w:t xml:space="preserve">bruscamente </w:t>
      </w:r>
      <w:r w:rsidR="002D0AAC">
        <w:rPr>
          <w:iCs w:val="0"/>
        </w:rPr>
        <w:t xml:space="preserve">reduzidas e </w:t>
      </w:r>
      <w:r w:rsidR="00556787">
        <w:rPr>
          <w:iCs w:val="0"/>
        </w:rPr>
        <w:t xml:space="preserve">o </w:t>
      </w:r>
      <w:r w:rsidR="002D0AAC">
        <w:rPr>
          <w:iCs w:val="0"/>
        </w:rPr>
        <w:t xml:space="preserve">holofote </w:t>
      </w:r>
      <w:r w:rsidR="002226AB">
        <w:rPr>
          <w:iCs w:val="0"/>
        </w:rPr>
        <w:t>que</w:t>
      </w:r>
      <w:r w:rsidR="00171FF1">
        <w:rPr>
          <w:iCs w:val="0"/>
        </w:rPr>
        <w:t xml:space="preserve"> no palco</w:t>
      </w:r>
      <w:r w:rsidR="002226AB">
        <w:rPr>
          <w:iCs w:val="0"/>
        </w:rPr>
        <w:t xml:space="preserve"> ilumina</w:t>
      </w:r>
      <w:r w:rsidR="007172BE">
        <w:rPr>
          <w:iCs w:val="0"/>
        </w:rPr>
        <w:t>va</w:t>
      </w:r>
      <w:r w:rsidR="002226AB">
        <w:rPr>
          <w:iCs w:val="0"/>
        </w:rPr>
        <w:t xml:space="preserve"> o protagonista</w:t>
      </w:r>
      <w:r w:rsidR="00171FF1">
        <w:rPr>
          <w:iCs w:val="0"/>
        </w:rPr>
        <w:t>,</w:t>
      </w:r>
      <w:r w:rsidR="002226AB">
        <w:rPr>
          <w:iCs w:val="0"/>
        </w:rPr>
        <w:t xml:space="preserve"> </w:t>
      </w:r>
      <w:r w:rsidR="0017071F">
        <w:rPr>
          <w:iCs w:val="0"/>
        </w:rPr>
        <w:t xml:space="preserve">o sujeito da ação, </w:t>
      </w:r>
      <w:r w:rsidR="002D0AAC">
        <w:rPr>
          <w:iCs w:val="0"/>
        </w:rPr>
        <w:t>volta</w:t>
      </w:r>
      <w:r w:rsidR="00A23C80">
        <w:rPr>
          <w:iCs w:val="0"/>
        </w:rPr>
        <w:t>-se</w:t>
      </w:r>
      <w:r w:rsidR="002D0AAC">
        <w:rPr>
          <w:iCs w:val="0"/>
        </w:rPr>
        <w:t xml:space="preserve"> </w:t>
      </w:r>
      <w:r w:rsidR="00556787">
        <w:rPr>
          <w:iCs w:val="0"/>
        </w:rPr>
        <w:t>sobre Pedro</w:t>
      </w:r>
      <w:r w:rsidR="002226AB">
        <w:rPr>
          <w:iCs w:val="0"/>
        </w:rPr>
        <w:t>.</w:t>
      </w:r>
    </w:p>
    <w:p w:rsidR="00D53EED" w:rsidRDefault="00830D9C" w:rsidP="000A2EF9">
      <w:pPr>
        <w:pStyle w:val="Corpodetexto2"/>
        <w:spacing w:after="120" w:line="360" w:lineRule="auto"/>
        <w:ind w:firstLine="708"/>
        <w:rPr>
          <w:iCs w:val="0"/>
        </w:rPr>
      </w:pPr>
      <w:r>
        <w:rPr>
          <w:iCs w:val="0"/>
        </w:rPr>
        <w:t>A narração ainda é ambígua</w:t>
      </w:r>
      <w:r w:rsidR="00A63382">
        <w:rPr>
          <w:iCs w:val="0"/>
        </w:rPr>
        <w:t xml:space="preserve">, não sabemos bem o que devemos pensar </w:t>
      </w:r>
      <w:r w:rsidR="00E0249E">
        <w:rPr>
          <w:iCs w:val="0"/>
        </w:rPr>
        <w:t>de</w:t>
      </w:r>
      <w:r w:rsidR="00A63382">
        <w:rPr>
          <w:iCs w:val="0"/>
        </w:rPr>
        <w:t xml:space="preserve"> Pedro nesse ponto. Ele sem dúvida </w:t>
      </w:r>
      <w:r>
        <w:rPr>
          <w:iCs w:val="0"/>
        </w:rPr>
        <w:t>se destaca por ter a iniciativa</w:t>
      </w:r>
      <w:r w:rsidR="00E8408E">
        <w:rPr>
          <w:iCs w:val="0"/>
        </w:rPr>
        <w:t>,</w:t>
      </w:r>
      <w:r>
        <w:rPr>
          <w:iCs w:val="0"/>
        </w:rPr>
        <w:t xml:space="preserve"> </w:t>
      </w:r>
      <w:r w:rsidR="00255943">
        <w:rPr>
          <w:iCs w:val="0"/>
        </w:rPr>
        <w:t>única entre os discípulos</w:t>
      </w:r>
      <w:r w:rsidR="00E8408E">
        <w:rPr>
          <w:iCs w:val="0"/>
        </w:rPr>
        <w:t>,</w:t>
      </w:r>
      <w:r w:rsidR="00255943">
        <w:rPr>
          <w:iCs w:val="0"/>
        </w:rPr>
        <w:t xml:space="preserve"> </w:t>
      </w:r>
      <w:r>
        <w:rPr>
          <w:iCs w:val="0"/>
        </w:rPr>
        <w:t>de seguir Jesus</w:t>
      </w:r>
      <w:r w:rsidR="00E8408E">
        <w:rPr>
          <w:iCs w:val="0"/>
        </w:rPr>
        <w:t>;</w:t>
      </w:r>
      <w:r>
        <w:rPr>
          <w:iCs w:val="0"/>
        </w:rPr>
        <w:t xml:space="preserve"> </w:t>
      </w:r>
      <w:r w:rsidR="00A63382">
        <w:rPr>
          <w:iCs w:val="0"/>
        </w:rPr>
        <w:t xml:space="preserve">é exaltado </w:t>
      </w:r>
      <w:r>
        <w:rPr>
          <w:iCs w:val="0"/>
        </w:rPr>
        <w:t xml:space="preserve">pela coragem (ou curiosidade) que o faz penetrar no lugar em que seu mestre </w:t>
      </w:r>
      <w:r w:rsidR="00D72111">
        <w:rPr>
          <w:iCs w:val="0"/>
        </w:rPr>
        <w:t>era malquisto</w:t>
      </w:r>
      <w:r w:rsidR="00956CC1">
        <w:rPr>
          <w:iCs w:val="0"/>
        </w:rPr>
        <w:t>,</w:t>
      </w:r>
      <w:r w:rsidR="00255943">
        <w:rPr>
          <w:iCs w:val="0"/>
        </w:rPr>
        <w:t xml:space="preserve"> </w:t>
      </w:r>
      <w:r w:rsidR="00D636B7">
        <w:rPr>
          <w:iCs w:val="0"/>
        </w:rPr>
        <w:t>c</w:t>
      </w:r>
      <w:r w:rsidR="00255943">
        <w:rPr>
          <w:iCs w:val="0"/>
        </w:rPr>
        <w:t xml:space="preserve">olocando </w:t>
      </w:r>
      <w:r w:rsidR="00D636B7">
        <w:rPr>
          <w:iCs w:val="0"/>
        </w:rPr>
        <w:t xml:space="preserve">a própria liberdade </w:t>
      </w:r>
      <w:r w:rsidR="00255943">
        <w:rPr>
          <w:iCs w:val="0"/>
        </w:rPr>
        <w:t xml:space="preserve">em </w:t>
      </w:r>
      <w:r w:rsidR="00D82B66">
        <w:rPr>
          <w:iCs w:val="0"/>
        </w:rPr>
        <w:t>perigo</w:t>
      </w:r>
      <w:r w:rsidR="00255943">
        <w:rPr>
          <w:iCs w:val="0"/>
        </w:rPr>
        <w:t xml:space="preserve">. </w:t>
      </w:r>
      <w:r w:rsidR="009B7D25">
        <w:rPr>
          <w:iCs w:val="0"/>
        </w:rPr>
        <w:t>Por outro lado</w:t>
      </w:r>
      <w:r w:rsidR="00957697">
        <w:rPr>
          <w:iCs w:val="0"/>
        </w:rPr>
        <w:t>,</w:t>
      </w:r>
      <w:r w:rsidR="009B7D25">
        <w:rPr>
          <w:iCs w:val="0"/>
        </w:rPr>
        <w:t xml:space="preserve"> </w:t>
      </w:r>
      <w:r w:rsidR="00D72111">
        <w:rPr>
          <w:iCs w:val="0"/>
        </w:rPr>
        <w:t xml:space="preserve">também </w:t>
      </w:r>
      <w:r w:rsidR="005C721F">
        <w:rPr>
          <w:iCs w:val="0"/>
        </w:rPr>
        <w:t xml:space="preserve">chama a atenção o modo </w:t>
      </w:r>
      <w:r w:rsidR="006371FE">
        <w:rPr>
          <w:iCs w:val="0"/>
        </w:rPr>
        <w:t xml:space="preserve">temeroso </w:t>
      </w:r>
      <w:r w:rsidR="00956CC1">
        <w:rPr>
          <w:iCs w:val="0"/>
        </w:rPr>
        <w:t>com que</w:t>
      </w:r>
      <w:r w:rsidR="005C721F">
        <w:rPr>
          <w:iCs w:val="0"/>
        </w:rPr>
        <w:t xml:space="preserve"> </w:t>
      </w:r>
      <w:r w:rsidR="003B14EF">
        <w:rPr>
          <w:iCs w:val="0"/>
        </w:rPr>
        <w:t xml:space="preserve">Pedro </w:t>
      </w:r>
      <w:r w:rsidR="005C721F">
        <w:rPr>
          <w:iCs w:val="0"/>
        </w:rPr>
        <w:t xml:space="preserve">segue </w:t>
      </w:r>
      <w:r w:rsidR="003B14EF">
        <w:rPr>
          <w:iCs w:val="0"/>
        </w:rPr>
        <w:t>o mestre prisioneiro</w:t>
      </w:r>
      <w:r w:rsidR="00957697">
        <w:rPr>
          <w:iCs w:val="0"/>
        </w:rPr>
        <w:t xml:space="preserve">: </w:t>
      </w:r>
      <w:r w:rsidR="00956CC1">
        <w:rPr>
          <w:iCs w:val="0"/>
        </w:rPr>
        <w:t xml:space="preserve">segue-o </w:t>
      </w:r>
      <w:r w:rsidR="005C721F">
        <w:rPr>
          <w:iCs w:val="0"/>
        </w:rPr>
        <w:t>de longe</w:t>
      </w:r>
      <w:r w:rsidR="00956CC1">
        <w:rPr>
          <w:iCs w:val="0"/>
        </w:rPr>
        <w:t>. L</w:t>
      </w:r>
      <w:r w:rsidR="00957697">
        <w:rPr>
          <w:iCs w:val="0"/>
        </w:rPr>
        <w:t>evanta suspeitas a</w:t>
      </w:r>
      <w:r w:rsidR="005C721F">
        <w:rPr>
          <w:iCs w:val="0"/>
        </w:rPr>
        <w:t xml:space="preserve"> maneira como tenta permanecer anônimo</w:t>
      </w:r>
      <w:r w:rsidR="003B14EF">
        <w:rPr>
          <w:iCs w:val="0"/>
        </w:rPr>
        <w:t xml:space="preserve"> entre </w:t>
      </w:r>
      <w:r w:rsidR="006371FE">
        <w:rPr>
          <w:iCs w:val="0"/>
        </w:rPr>
        <w:t xml:space="preserve">os </w:t>
      </w:r>
      <w:r w:rsidR="00782345">
        <w:rPr>
          <w:iCs w:val="0"/>
        </w:rPr>
        <w:t>coadjuvantes</w:t>
      </w:r>
      <w:r w:rsidR="006371FE">
        <w:rPr>
          <w:iCs w:val="0"/>
        </w:rPr>
        <w:t xml:space="preserve"> para acompanhar os acontecimentos </w:t>
      </w:r>
      <w:r w:rsidR="00957697">
        <w:rPr>
          <w:iCs w:val="0"/>
        </w:rPr>
        <w:t xml:space="preserve">daquela noite </w:t>
      </w:r>
      <w:r w:rsidR="006371FE">
        <w:rPr>
          <w:iCs w:val="0"/>
        </w:rPr>
        <w:t xml:space="preserve">sem </w:t>
      </w:r>
      <w:r w:rsidR="00767ED1">
        <w:rPr>
          <w:iCs w:val="0"/>
        </w:rPr>
        <w:t xml:space="preserve">se </w:t>
      </w:r>
      <w:r w:rsidR="006371FE">
        <w:rPr>
          <w:iCs w:val="0"/>
        </w:rPr>
        <w:t>envolver diretamente</w:t>
      </w:r>
      <w:r w:rsidR="005C721F">
        <w:rPr>
          <w:iCs w:val="0"/>
        </w:rPr>
        <w:t xml:space="preserve">. </w:t>
      </w:r>
      <w:r w:rsidR="00FC5C45">
        <w:rPr>
          <w:iCs w:val="0"/>
        </w:rPr>
        <w:t xml:space="preserve">Pedro </w:t>
      </w:r>
      <w:r w:rsidR="00E65CFC">
        <w:rPr>
          <w:iCs w:val="0"/>
        </w:rPr>
        <w:t xml:space="preserve">nos é apresentado como o discípulo que mais se importa com Jesus, no entanto, naquela ocasião </w:t>
      </w:r>
      <w:r w:rsidR="00E31645">
        <w:rPr>
          <w:iCs w:val="0"/>
        </w:rPr>
        <w:t xml:space="preserve">ele </w:t>
      </w:r>
      <w:r w:rsidR="00FC5C45">
        <w:rPr>
          <w:iCs w:val="0"/>
        </w:rPr>
        <w:t>quer</w:t>
      </w:r>
      <w:r w:rsidR="00E65CFC">
        <w:rPr>
          <w:iCs w:val="0"/>
        </w:rPr>
        <w:t>ia</w:t>
      </w:r>
      <w:r w:rsidR="00FC5C45">
        <w:rPr>
          <w:iCs w:val="0"/>
        </w:rPr>
        <w:t xml:space="preserve"> ser </w:t>
      </w:r>
      <w:r w:rsidR="00CD5BA9">
        <w:rPr>
          <w:iCs w:val="0"/>
        </w:rPr>
        <w:t xml:space="preserve">apenas </w:t>
      </w:r>
      <w:r w:rsidR="00E31645">
        <w:rPr>
          <w:iCs w:val="0"/>
        </w:rPr>
        <w:t xml:space="preserve">um </w:t>
      </w:r>
      <w:r w:rsidR="00FC5C45">
        <w:rPr>
          <w:iCs w:val="0"/>
        </w:rPr>
        <w:t xml:space="preserve">expectador, não </w:t>
      </w:r>
      <w:r w:rsidR="00E31645">
        <w:rPr>
          <w:iCs w:val="0"/>
        </w:rPr>
        <w:t xml:space="preserve">um </w:t>
      </w:r>
      <w:r w:rsidR="00FC5C45">
        <w:rPr>
          <w:iCs w:val="0"/>
        </w:rPr>
        <w:t>ajudador.</w:t>
      </w:r>
    </w:p>
    <w:p w:rsidR="00D82B66" w:rsidRDefault="00187AED" w:rsidP="00521723">
      <w:pPr>
        <w:pStyle w:val="Corpodetexto2"/>
        <w:spacing w:after="120" w:line="360" w:lineRule="auto"/>
        <w:ind w:firstLine="708"/>
        <w:rPr>
          <w:iCs w:val="0"/>
        </w:rPr>
      </w:pPr>
      <w:r>
        <w:rPr>
          <w:iCs w:val="0"/>
        </w:rPr>
        <w:t xml:space="preserve">Logo Pedro </w:t>
      </w:r>
      <w:r w:rsidR="002226AB">
        <w:rPr>
          <w:iCs w:val="0"/>
        </w:rPr>
        <w:t>estava</w:t>
      </w:r>
      <w:r w:rsidR="003E7590">
        <w:rPr>
          <w:iCs w:val="0"/>
        </w:rPr>
        <w:t xml:space="preserve"> sentado próximo a uma fogueira </w:t>
      </w:r>
      <w:r w:rsidR="00B971FE">
        <w:rPr>
          <w:iCs w:val="0"/>
        </w:rPr>
        <w:t>cujo calor</w:t>
      </w:r>
      <w:r w:rsidR="007A0804">
        <w:rPr>
          <w:iCs w:val="0"/>
        </w:rPr>
        <w:t>, valioso na noite fria que indiretamente</w:t>
      </w:r>
      <w:r w:rsidR="00B971FE">
        <w:rPr>
          <w:iCs w:val="0"/>
        </w:rPr>
        <w:t xml:space="preserve"> </w:t>
      </w:r>
      <w:r w:rsidR="007A0804">
        <w:rPr>
          <w:iCs w:val="0"/>
        </w:rPr>
        <w:t xml:space="preserve">nos é descrita, </w:t>
      </w:r>
      <w:r w:rsidR="003E7590">
        <w:rPr>
          <w:iCs w:val="0"/>
        </w:rPr>
        <w:t>parecia atrair também várias outras pessoas</w:t>
      </w:r>
      <w:r w:rsidR="002C08EF">
        <w:rPr>
          <w:iCs w:val="0"/>
        </w:rPr>
        <w:t xml:space="preserve"> de </w:t>
      </w:r>
      <w:r w:rsidR="002C08EF" w:rsidRPr="002C08EF">
        <w:rPr>
          <w:i/>
          <w:iCs w:val="0"/>
        </w:rPr>
        <w:t>poder limitado</w:t>
      </w:r>
      <w:r w:rsidR="00B971FE">
        <w:rPr>
          <w:iCs w:val="0"/>
        </w:rPr>
        <w:t xml:space="preserve"> que circulavam pelo ambiente. Os </w:t>
      </w:r>
      <w:r w:rsidR="008F2B58">
        <w:rPr>
          <w:iCs w:val="0"/>
        </w:rPr>
        <w:t xml:space="preserve">novos </w:t>
      </w:r>
      <w:r w:rsidR="00B971FE">
        <w:rPr>
          <w:iCs w:val="0"/>
        </w:rPr>
        <w:t>companheiros de Pedro</w:t>
      </w:r>
      <w:r w:rsidR="00692FCF">
        <w:rPr>
          <w:iCs w:val="0"/>
        </w:rPr>
        <w:t xml:space="preserve"> </w:t>
      </w:r>
      <w:r w:rsidR="00B971FE">
        <w:rPr>
          <w:iCs w:val="0"/>
        </w:rPr>
        <w:t xml:space="preserve">eram </w:t>
      </w:r>
      <w:r w:rsidR="002C08EF">
        <w:rPr>
          <w:iCs w:val="0"/>
        </w:rPr>
        <w:t>pessoas que</w:t>
      </w:r>
      <w:r w:rsidR="000E3318">
        <w:rPr>
          <w:iCs w:val="0"/>
        </w:rPr>
        <w:t xml:space="preserve">, como ele, </w:t>
      </w:r>
      <w:r w:rsidR="002C08EF">
        <w:rPr>
          <w:iCs w:val="0"/>
        </w:rPr>
        <w:t>só podiam testemunhar os acontecimentos</w:t>
      </w:r>
      <w:r w:rsidR="004C0EE1">
        <w:rPr>
          <w:iCs w:val="0"/>
        </w:rPr>
        <w:t>,</w:t>
      </w:r>
      <w:r w:rsidR="000E3318">
        <w:rPr>
          <w:iCs w:val="0"/>
        </w:rPr>
        <w:t xml:space="preserve"> sujeitos </w:t>
      </w:r>
      <w:r w:rsidR="0051438B">
        <w:rPr>
          <w:iCs w:val="0"/>
        </w:rPr>
        <w:t>que teriam que respeita</w:t>
      </w:r>
      <w:r w:rsidR="000E3318">
        <w:rPr>
          <w:iCs w:val="0"/>
        </w:rPr>
        <w:t>r</w:t>
      </w:r>
      <w:r w:rsidR="0051438B">
        <w:rPr>
          <w:iCs w:val="0"/>
        </w:rPr>
        <w:t xml:space="preserve"> </w:t>
      </w:r>
      <w:r w:rsidR="000E3318">
        <w:rPr>
          <w:iCs w:val="0"/>
        </w:rPr>
        <w:t xml:space="preserve">– quiçá </w:t>
      </w:r>
      <w:r w:rsidR="007E2291">
        <w:rPr>
          <w:iCs w:val="0"/>
        </w:rPr>
        <w:t>apoiar</w:t>
      </w:r>
      <w:r w:rsidR="00AC7067">
        <w:rPr>
          <w:iCs w:val="0"/>
        </w:rPr>
        <w:t xml:space="preserve"> e </w:t>
      </w:r>
      <w:r w:rsidR="000E3318">
        <w:rPr>
          <w:iCs w:val="0"/>
        </w:rPr>
        <w:t xml:space="preserve">executar – </w:t>
      </w:r>
      <w:r w:rsidR="007E2291">
        <w:rPr>
          <w:iCs w:val="0"/>
        </w:rPr>
        <w:t>as decisões dos aristocratas (o Evangelho de Marcos diz que Pedro se assentou entre “guardas”)</w:t>
      </w:r>
      <w:r w:rsidR="00556787">
        <w:rPr>
          <w:iCs w:val="0"/>
        </w:rPr>
        <w:t>.</w:t>
      </w:r>
    </w:p>
    <w:p w:rsidR="00521723" w:rsidRPr="00521723" w:rsidRDefault="00521723" w:rsidP="00521723">
      <w:pPr>
        <w:pStyle w:val="Corpodetexto2"/>
        <w:spacing w:after="120" w:line="360" w:lineRule="auto"/>
        <w:ind w:firstLine="708"/>
        <w:rPr>
          <w:iCs w:val="0"/>
          <w:sz w:val="22"/>
          <w:szCs w:val="22"/>
        </w:rPr>
      </w:pPr>
      <w:r>
        <w:rPr>
          <w:iCs w:val="0"/>
        </w:rPr>
        <w:lastRenderedPageBreak/>
        <w:t xml:space="preserve">Esse dado – a eleição de personagens socialmente marginais – </w:t>
      </w:r>
      <w:r w:rsidRPr="00521723">
        <w:rPr>
          <w:iCs w:val="0"/>
        </w:rPr>
        <w:t>impressionou</w:t>
      </w:r>
      <w:r>
        <w:rPr>
          <w:iCs w:val="0"/>
        </w:rPr>
        <w:t xml:space="preserve"> </w:t>
      </w:r>
      <w:r w:rsidR="00A16315">
        <w:rPr>
          <w:iCs w:val="0"/>
        </w:rPr>
        <w:t xml:space="preserve">o crítico </w:t>
      </w:r>
      <w:r w:rsidRPr="00521723">
        <w:rPr>
          <w:iCs w:val="0"/>
        </w:rPr>
        <w:t xml:space="preserve">Erich Auerbach que </w:t>
      </w:r>
      <w:r w:rsidR="00736607">
        <w:rPr>
          <w:iCs w:val="0"/>
        </w:rPr>
        <w:t xml:space="preserve">(lendo </w:t>
      </w:r>
      <w:r w:rsidR="00AC7067">
        <w:rPr>
          <w:iCs w:val="0"/>
        </w:rPr>
        <w:t>es</w:t>
      </w:r>
      <w:r w:rsidR="00C54819">
        <w:rPr>
          <w:iCs w:val="0"/>
        </w:rPr>
        <w:t>s</w:t>
      </w:r>
      <w:r w:rsidR="00AC7067">
        <w:rPr>
          <w:iCs w:val="0"/>
        </w:rPr>
        <w:t>a históri</w:t>
      </w:r>
      <w:r w:rsidR="00736607">
        <w:rPr>
          <w:iCs w:val="0"/>
        </w:rPr>
        <w:t>a n</w:t>
      </w:r>
      <w:r w:rsidR="00AC7067">
        <w:rPr>
          <w:iCs w:val="0"/>
        </w:rPr>
        <w:t>a versão do Evangelho de Marcos)</w:t>
      </w:r>
      <w:r w:rsidR="00736607">
        <w:rPr>
          <w:iCs w:val="0"/>
        </w:rPr>
        <w:t xml:space="preserve"> </w:t>
      </w:r>
      <w:r w:rsidRPr="00521723">
        <w:rPr>
          <w:iCs w:val="0"/>
        </w:rPr>
        <w:t>viu nisso algo</w:t>
      </w:r>
      <w:r w:rsidR="00AC7067">
        <w:rPr>
          <w:iCs w:val="0"/>
        </w:rPr>
        <w:t xml:space="preserve"> próprio da literatura bíblica.</w:t>
      </w:r>
      <w:r w:rsidR="00D82B66">
        <w:rPr>
          <w:iCs w:val="0"/>
        </w:rPr>
        <w:t xml:space="preserve"> </w:t>
      </w:r>
      <w:r w:rsidRPr="00521723">
        <w:rPr>
          <w:iCs w:val="0"/>
        </w:rPr>
        <w:t xml:space="preserve">Em </w:t>
      </w:r>
      <w:proofErr w:type="spellStart"/>
      <w:r w:rsidRPr="00521723">
        <w:rPr>
          <w:i/>
          <w:iCs w:val="0"/>
        </w:rPr>
        <w:t>Mimesis</w:t>
      </w:r>
      <w:proofErr w:type="spellEnd"/>
      <w:r w:rsidRPr="00521723">
        <w:rPr>
          <w:iCs w:val="0"/>
        </w:rPr>
        <w:t xml:space="preserve"> </w:t>
      </w:r>
      <w:r>
        <w:rPr>
          <w:iCs w:val="0"/>
        </w:rPr>
        <w:t>Auerbach</w:t>
      </w:r>
      <w:r w:rsidR="00736607">
        <w:rPr>
          <w:iCs w:val="0"/>
        </w:rPr>
        <w:t xml:space="preserve"> </w:t>
      </w:r>
      <w:r w:rsidR="00137BA8">
        <w:rPr>
          <w:iCs w:val="0"/>
        </w:rPr>
        <w:t xml:space="preserve">chega a ser redundante ao </w:t>
      </w:r>
      <w:r w:rsidR="00736607">
        <w:rPr>
          <w:iCs w:val="0"/>
        </w:rPr>
        <w:t xml:space="preserve">informar seu leitor do fato de </w:t>
      </w:r>
      <w:r w:rsidRPr="00521723">
        <w:rPr>
          <w:iCs w:val="0"/>
        </w:rPr>
        <w:t xml:space="preserve">que a história da negação de Pedro </w:t>
      </w:r>
      <w:r w:rsidR="00736607">
        <w:rPr>
          <w:iCs w:val="0"/>
        </w:rPr>
        <w:t xml:space="preserve">elege personagens e cenário inusitados. Ele escreveu, admirado, que “Pedro [...] era um pescador da Galileia, da mais simples origem e educação; as outras pessoas que intervêm na cena noturna no pátio da casa do sumo-sacerdote são </w:t>
      </w:r>
      <w:proofErr w:type="gramStart"/>
      <w:r w:rsidR="00736607">
        <w:rPr>
          <w:iCs w:val="0"/>
        </w:rPr>
        <w:t>criados</w:t>
      </w:r>
      <w:proofErr w:type="gramEnd"/>
      <w:r w:rsidR="00736607">
        <w:rPr>
          <w:iCs w:val="0"/>
        </w:rPr>
        <w:t xml:space="preserve"> e soldados”, que a cena “</w:t>
      </w:r>
      <w:r w:rsidRPr="00521723">
        <w:rPr>
          <w:iCs w:val="0"/>
        </w:rPr>
        <w:t>desenvolve-se inteiramente entre pessoas do dia-a-dia, do povo</w:t>
      </w:r>
      <w:r w:rsidR="00736607">
        <w:rPr>
          <w:iCs w:val="0"/>
        </w:rPr>
        <w:t>”, e que “</w:t>
      </w:r>
      <w:r w:rsidRPr="00521723">
        <w:rPr>
          <w:iCs w:val="0"/>
        </w:rPr>
        <w:t>Coisa semelhante só é concebível na Antiguidade como farsa ou comédia”</w:t>
      </w:r>
      <w:r w:rsidR="00AC7067">
        <w:rPr>
          <w:iCs w:val="0"/>
        </w:rPr>
        <w:t>. D</w:t>
      </w:r>
      <w:r w:rsidR="00736607">
        <w:rPr>
          <w:iCs w:val="0"/>
        </w:rPr>
        <w:t>iz também que</w:t>
      </w:r>
      <w:r w:rsidRPr="00521723">
        <w:rPr>
          <w:iCs w:val="0"/>
        </w:rPr>
        <w:t xml:space="preserve"> “A um escritor grego ou romano nunca teria ocorrido descrever tão pormenorizadamente um tal assunto”</w:t>
      </w:r>
      <w:r w:rsidR="00736607">
        <w:rPr>
          <w:iCs w:val="0"/>
        </w:rPr>
        <w:t xml:space="preserve"> e</w:t>
      </w:r>
      <w:r w:rsidRPr="00521723">
        <w:rPr>
          <w:iCs w:val="0"/>
        </w:rPr>
        <w:t xml:space="preserve"> que jamais “poderia acontecer que reações tão diversas em tantas personagens de extração popular se convertessem em tema central da representação (AUERBACH, 2011, p. 3</w:t>
      </w:r>
      <w:r w:rsidR="00736607">
        <w:rPr>
          <w:iCs w:val="0"/>
        </w:rPr>
        <w:t>5</w:t>
      </w:r>
      <w:r w:rsidRPr="00521723">
        <w:rPr>
          <w:iCs w:val="0"/>
        </w:rPr>
        <w:t>-37)</w:t>
      </w:r>
      <w:r w:rsidR="00AC7067">
        <w:rPr>
          <w:iCs w:val="0"/>
        </w:rPr>
        <w:t>.</w:t>
      </w:r>
      <w:r w:rsidR="00DB3D87">
        <w:rPr>
          <w:iCs w:val="0"/>
        </w:rPr>
        <w:t xml:space="preserve"> A história contada pelos evangelhos é, embora agora</w:t>
      </w:r>
      <w:r w:rsidR="004C48C3">
        <w:rPr>
          <w:iCs w:val="0"/>
        </w:rPr>
        <w:t xml:space="preserve"> seja</w:t>
      </w:r>
      <w:r w:rsidR="00DB3D87">
        <w:rPr>
          <w:iCs w:val="0"/>
        </w:rPr>
        <w:t xml:space="preserve"> tão celebrada, uma história de marginais.</w:t>
      </w:r>
    </w:p>
    <w:p w:rsidR="00E50E3B" w:rsidRDefault="004172E9" w:rsidP="000A2EF9">
      <w:pPr>
        <w:pStyle w:val="Corpodetexto2"/>
        <w:spacing w:after="120" w:line="360" w:lineRule="auto"/>
        <w:ind w:firstLine="708"/>
        <w:rPr>
          <w:iCs w:val="0"/>
        </w:rPr>
      </w:pPr>
      <w:r>
        <w:rPr>
          <w:iCs w:val="0"/>
        </w:rPr>
        <w:t xml:space="preserve">Nessa passagem em particular o próprio </w:t>
      </w:r>
      <w:r w:rsidR="00347ECF">
        <w:rPr>
          <w:iCs w:val="0"/>
        </w:rPr>
        <w:t>Jesus</w:t>
      </w:r>
      <w:r>
        <w:rPr>
          <w:iCs w:val="0"/>
        </w:rPr>
        <w:t>, grande protagonista das narrativas evangélicas,</w:t>
      </w:r>
      <w:r w:rsidR="00347ECF">
        <w:rPr>
          <w:iCs w:val="0"/>
        </w:rPr>
        <w:t xml:space="preserve"> passa a ser </w:t>
      </w:r>
      <w:r w:rsidR="00CB2526">
        <w:rPr>
          <w:iCs w:val="0"/>
        </w:rPr>
        <w:t xml:space="preserve">temporariamente </w:t>
      </w:r>
      <w:r w:rsidR="00347ECF">
        <w:rPr>
          <w:iCs w:val="0"/>
        </w:rPr>
        <w:t xml:space="preserve">um personagem secundário, </w:t>
      </w:r>
      <w:r w:rsidR="0064284C">
        <w:rPr>
          <w:iCs w:val="0"/>
        </w:rPr>
        <w:t xml:space="preserve">um sujeito </w:t>
      </w:r>
      <w:r w:rsidR="00347ECF">
        <w:rPr>
          <w:iCs w:val="0"/>
        </w:rPr>
        <w:t>passivo</w:t>
      </w:r>
      <w:r w:rsidR="00F95EDB">
        <w:rPr>
          <w:iCs w:val="0"/>
        </w:rPr>
        <w:t xml:space="preserve">. </w:t>
      </w:r>
      <w:r w:rsidR="00101E67">
        <w:rPr>
          <w:iCs w:val="0"/>
        </w:rPr>
        <w:t xml:space="preserve">Jesus </w:t>
      </w:r>
      <w:r w:rsidR="00347ECF">
        <w:rPr>
          <w:iCs w:val="0"/>
        </w:rPr>
        <w:t xml:space="preserve">quase </w:t>
      </w:r>
      <w:r w:rsidR="00F95EDB">
        <w:rPr>
          <w:iCs w:val="0"/>
        </w:rPr>
        <w:t xml:space="preserve">é transformado </w:t>
      </w:r>
      <w:r w:rsidR="00347ECF">
        <w:rPr>
          <w:iCs w:val="0"/>
        </w:rPr>
        <w:t>num elemento estático do cenário</w:t>
      </w:r>
      <w:r w:rsidR="00101E67">
        <w:rPr>
          <w:iCs w:val="0"/>
        </w:rPr>
        <w:t>, m</w:t>
      </w:r>
      <w:r w:rsidR="00347ECF">
        <w:rPr>
          <w:iCs w:val="0"/>
        </w:rPr>
        <w:t xml:space="preserve">as sua presença não deve ser esquecida: tudo o que acontece gira em torno daquele </w:t>
      </w:r>
      <w:r w:rsidR="001F19E6">
        <w:rPr>
          <w:iCs w:val="0"/>
        </w:rPr>
        <w:t xml:space="preserve">acusado </w:t>
      </w:r>
      <w:r w:rsidR="00347ECF">
        <w:rPr>
          <w:iCs w:val="0"/>
        </w:rPr>
        <w:t>ilustre</w:t>
      </w:r>
      <w:r w:rsidR="00C44978">
        <w:rPr>
          <w:iCs w:val="0"/>
        </w:rPr>
        <w:t xml:space="preserve"> que, assumindo </w:t>
      </w:r>
      <w:r w:rsidR="003605E6">
        <w:rPr>
          <w:iCs w:val="0"/>
        </w:rPr>
        <w:t xml:space="preserve">no enredo </w:t>
      </w:r>
      <w:r w:rsidR="00C44978">
        <w:rPr>
          <w:iCs w:val="0"/>
        </w:rPr>
        <w:t>seu papel</w:t>
      </w:r>
      <w:r w:rsidR="00101E67">
        <w:rPr>
          <w:iCs w:val="0"/>
        </w:rPr>
        <w:t xml:space="preserve"> de prisioneiro</w:t>
      </w:r>
      <w:r w:rsidR="00C44978">
        <w:rPr>
          <w:iCs w:val="0"/>
        </w:rPr>
        <w:t xml:space="preserve">, </w:t>
      </w:r>
      <w:r w:rsidR="003605E6">
        <w:rPr>
          <w:iCs w:val="0"/>
        </w:rPr>
        <w:t>de</w:t>
      </w:r>
      <w:r w:rsidR="0015021D">
        <w:rPr>
          <w:iCs w:val="0"/>
        </w:rPr>
        <w:t xml:space="preserve"> cordeiro, de vítima que é preparada para o sacrifício</w:t>
      </w:r>
      <w:r w:rsidR="003605E6">
        <w:rPr>
          <w:iCs w:val="0"/>
        </w:rPr>
        <w:t xml:space="preserve">, </w:t>
      </w:r>
      <w:r w:rsidR="00C44978">
        <w:rPr>
          <w:iCs w:val="0"/>
        </w:rPr>
        <w:t xml:space="preserve">já não parece controlar o desenrolar da própria </w:t>
      </w:r>
      <w:r w:rsidR="00B250FA">
        <w:rPr>
          <w:iCs w:val="0"/>
        </w:rPr>
        <w:t>vida</w:t>
      </w:r>
      <w:r w:rsidR="00347ECF">
        <w:rPr>
          <w:iCs w:val="0"/>
        </w:rPr>
        <w:t>.</w:t>
      </w:r>
      <w:r w:rsidR="00900458">
        <w:rPr>
          <w:iCs w:val="0"/>
        </w:rPr>
        <w:t xml:space="preserve"> E enquanto a história </w:t>
      </w:r>
      <w:r w:rsidR="00AA2B4F">
        <w:rPr>
          <w:iCs w:val="0"/>
        </w:rPr>
        <w:t xml:space="preserve">principal (a </w:t>
      </w:r>
      <w:proofErr w:type="spellStart"/>
      <w:r w:rsidR="00AA2B4F">
        <w:rPr>
          <w:iCs w:val="0"/>
        </w:rPr>
        <w:t>macronarrativa</w:t>
      </w:r>
      <w:proofErr w:type="spellEnd"/>
      <w:r w:rsidR="00AA2B4F">
        <w:rPr>
          <w:iCs w:val="0"/>
        </w:rPr>
        <w:t xml:space="preserve">) </w:t>
      </w:r>
      <w:r w:rsidR="00900458">
        <w:rPr>
          <w:iCs w:val="0"/>
        </w:rPr>
        <w:t xml:space="preserve">parece estacionar, enquanto ficamos à espera do sumo-sacerdote e dos rumos que </w:t>
      </w:r>
      <w:r w:rsidR="00AA2B4F">
        <w:rPr>
          <w:iCs w:val="0"/>
        </w:rPr>
        <w:t xml:space="preserve">as autoridades dos judeus </w:t>
      </w:r>
      <w:r w:rsidR="00900458">
        <w:rPr>
          <w:iCs w:val="0"/>
        </w:rPr>
        <w:t xml:space="preserve">dariam ao julgamento de Jesus, </w:t>
      </w:r>
      <w:r w:rsidR="00240111">
        <w:rPr>
          <w:iCs w:val="0"/>
        </w:rPr>
        <w:t xml:space="preserve">somos convidados a nos </w:t>
      </w:r>
      <w:r w:rsidR="00900458">
        <w:rPr>
          <w:iCs w:val="0"/>
        </w:rPr>
        <w:t xml:space="preserve">entreter com </w:t>
      </w:r>
      <w:r w:rsidR="006070D7">
        <w:rPr>
          <w:iCs w:val="0"/>
        </w:rPr>
        <w:t xml:space="preserve">Pedro numa </w:t>
      </w:r>
      <w:r w:rsidR="00900458">
        <w:rPr>
          <w:iCs w:val="0"/>
        </w:rPr>
        <w:t>cena paralela que não se desen</w:t>
      </w:r>
      <w:r w:rsidR="00A157AB">
        <w:rPr>
          <w:iCs w:val="0"/>
        </w:rPr>
        <w:t>volve</w:t>
      </w:r>
      <w:r w:rsidR="00900458">
        <w:rPr>
          <w:iCs w:val="0"/>
        </w:rPr>
        <w:t xml:space="preserve"> no centro do palco, mas </w:t>
      </w:r>
      <w:r w:rsidR="006F70D3">
        <w:rPr>
          <w:iCs w:val="0"/>
        </w:rPr>
        <w:t xml:space="preserve">naquela </w:t>
      </w:r>
      <w:r w:rsidR="008E6C33">
        <w:rPr>
          <w:iCs w:val="0"/>
        </w:rPr>
        <w:t>porção mal iluminada do mundo que os antigos historiadores não se davam ao trabalho de descrever</w:t>
      </w:r>
      <w:r w:rsidR="009575C1">
        <w:rPr>
          <w:iCs w:val="0"/>
        </w:rPr>
        <w:t>.</w:t>
      </w:r>
    </w:p>
    <w:p w:rsidR="00E50E3B" w:rsidRDefault="00E50E3B" w:rsidP="007942A0">
      <w:pPr>
        <w:pStyle w:val="Corpodetexto2"/>
        <w:spacing w:after="120" w:line="360" w:lineRule="auto"/>
        <w:rPr>
          <w:iCs w:val="0"/>
        </w:rPr>
      </w:pPr>
    </w:p>
    <w:p w:rsidR="005B598C" w:rsidRDefault="002D7AA4" w:rsidP="007942A0">
      <w:pPr>
        <w:pStyle w:val="Corpodetexto2"/>
        <w:spacing w:after="120" w:line="360" w:lineRule="auto"/>
        <w:rPr>
          <w:b/>
          <w:iCs w:val="0"/>
        </w:rPr>
      </w:pPr>
      <w:r>
        <w:rPr>
          <w:b/>
          <w:iCs w:val="0"/>
        </w:rPr>
        <w:t xml:space="preserve">2.4. </w:t>
      </w:r>
      <w:r w:rsidR="00107B45">
        <w:rPr>
          <w:b/>
          <w:iCs w:val="0"/>
        </w:rPr>
        <w:t>A glória dos mártires ou a sobrevivência dos covardes</w:t>
      </w:r>
      <w:r w:rsidR="00010665">
        <w:rPr>
          <w:b/>
          <w:iCs w:val="0"/>
        </w:rPr>
        <w:t>?</w:t>
      </w:r>
    </w:p>
    <w:p w:rsidR="004E2983" w:rsidRDefault="009A6317" w:rsidP="005B598C">
      <w:pPr>
        <w:pStyle w:val="Corpodetexto2"/>
        <w:spacing w:after="120" w:line="360" w:lineRule="auto"/>
        <w:ind w:firstLine="708"/>
        <w:rPr>
          <w:iCs w:val="0"/>
        </w:rPr>
      </w:pPr>
      <w:r>
        <w:rPr>
          <w:iCs w:val="0"/>
        </w:rPr>
        <w:t>O fato de Pedro seguir Jesus até o interi</w:t>
      </w:r>
      <w:r w:rsidR="002E18C2">
        <w:rPr>
          <w:iCs w:val="0"/>
        </w:rPr>
        <w:t xml:space="preserve">or da casa do sumo-sacerdote </w:t>
      </w:r>
      <w:r w:rsidR="004E2983">
        <w:rPr>
          <w:iCs w:val="0"/>
        </w:rPr>
        <w:t>chamava a atenção</w:t>
      </w:r>
      <w:r w:rsidR="00E135D6">
        <w:rPr>
          <w:iCs w:val="0"/>
        </w:rPr>
        <w:t xml:space="preserve">, já </w:t>
      </w:r>
      <w:r w:rsidR="001C5B35">
        <w:rPr>
          <w:iCs w:val="0"/>
        </w:rPr>
        <w:t xml:space="preserve">o </w:t>
      </w:r>
      <w:r w:rsidR="00E135D6">
        <w:rPr>
          <w:iCs w:val="0"/>
        </w:rPr>
        <w:t xml:space="preserve">colocava </w:t>
      </w:r>
      <w:r w:rsidR="001C5B35">
        <w:rPr>
          <w:iCs w:val="0"/>
        </w:rPr>
        <w:t xml:space="preserve">num posto privilegiado </w:t>
      </w:r>
      <w:r w:rsidR="00E135D6">
        <w:rPr>
          <w:iCs w:val="0"/>
        </w:rPr>
        <w:t>entre os apóstolos</w:t>
      </w:r>
      <w:r w:rsidR="00715427">
        <w:rPr>
          <w:iCs w:val="0"/>
        </w:rPr>
        <w:t xml:space="preserve">; o narrador até poderia deixar as coisas assim. </w:t>
      </w:r>
      <w:r w:rsidR="00B53E26">
        <w:rPr>
          <w:iCs w:val="0"/>
        </w:rPr>
        <w:t>Imaginaríamos o apóstolo</w:t>
      </w:r>
      <w:r w:rsidR="00B35ACD">
        <w:rPr>
          <w:iCs w:val="0"/>
        </w:rPr>
        <w:t xml:space="preserve"> desenvolto,</w:t>
      </w:r>
      <w:r w:rsidR="00B53E26">
        <w:rPr>
          <w:iCs w:val="0"/>
        </w:rPr>
        <w:t xml:space="preserve"> </w:t>
      </w:r>
      <w:r w:rsidR="00B35ACD">
        <w:rPr>
          <w:iCs w:val="0"/>
        </w:rPr>
        <w:t xml:space="preserve">cheio de </w:t>
      </w:r>
      <w:r w:rsidR="00B53E26">
        <w:rPr>
          <w:iCs w:val="0"/>
        </w:rPr>
        <w:t xml:space="preserve">coragem, </w:t>
      </w:r>
      <w:r w:rsidR="00070C59">
        <w:rPr>
          <w:iCs w:val="0"/>
        </w:rPr>
        <w:t xml:space="preserve">quiçá </w:t>
      </w:r>
      <w:r w:rsidR="00B53E26">
        <w:rPr>
          <w:iCs w:val="0"/>
        </w:rPr>
        <w:t xml:space="preserve">tecendo planos para libertar seu mestre. </w:t>
      </w:r>
      <w:r w:rsidR="00715427">
        <w:rPr>
          <w:iCs w:val="0"/>
        </w:rPr>
        <w:t>N</w:t>
      </w:r>
      <w:r w:rsidR="004E2983">
        <w:rPr>
          <w:iCs w:val="0"/>
        </w:rPr>
        <w:t xml:space="preserve">o entanto, aquela intromissão do discípulo curioso (e provavelmente preocupado) no território inimigo é aproveitada </w:t>
      </w:r>
      <w:r w:rsidR="00906F6E">
        <w:rPr>
          <w:iCs w:val="0"/>
        </w:rPr>
        <w:t xml:space="preserve">pelo autor do </w:t>
      </w:r>
      <w:r w:rsidR="00906F6E">
        <w:rPr>
          <w:iCs w:val="0"/>
        </w:rPr>
        <w:lastRenderedPageBreak/>
        <w:t xml:space="preserve">evangelho </w:t>
      </w:r>
      <w:r w:rsidR="004E2983">
        <w:rPr>
          <w:iCs w:val="0"/>
        </w:rPr>
        <w:t xml:space="preserve">para gerar </w:t>
      </w:r>
      <w:r w:rsidR="0073360C">
        <w:rPr>
          <w:iCs w:val="0"/>
        </w:rPr>
        <w:t xml:space="preserve">sobre o leitor </w:t>
      </w:r>
      <w:r w:rsidR="004E2983">
        <w:rPr>
          <w:iCs w:val="0"/>
        </w:rPr>
        <w:t xml:space="preserve">uma </w:t>
      </w:r>
      <w:r w:rsidR="00A672A6">
        <w:rPr>
          <w:iCs w:val="0"/>
        </w:rPr>
        <w:t xml:space="preserve">carga tensiva </w:t>
      </w:r>
      <w:r w:rsidR="0073360C">
        <w:rPr>
          <w:iCs w:val="0"/>
        </w:rPr>
        <w:t>adicional</w:t>
      </w:r>
      <w:r w:rsidR="00673B04">
        <w:rPr>
          <w:iCs w:val="0"/>
        </w:rPr>
        <w:t>. Constrói-se um subenredo</w:t>
      </w:r>
      <w:r w:rsidR="00906F6E">
        <w:rPr>
          <w:iCs w:val="0"/>
        </w:rPr>
        <w:t>:</w:t>
      </w:r>
    </w:p>
    <w:p w:rsidR="008076D2" w:rsidRDefault="007D4E03" w:rsidP="005B598C">
      <w:pPr>
        <w:pStyle w:val="Corpodetexto2"/>
        <w:spacing w:after="120" w:line="360" w:lineRule="auto"/>
        <w:ind w:firstLine="708"/>
        <w:rPr>
          <w:iCs w:val="0"/>
        </w:rPr>
      </w:pPr>
      <w:r>
        <w:rPr>
          <w:iCs w:val="0"/>
        </w:rPr>
        <w:t xml:space="preserve">Pedro esperava não ser notado. Tudo o que queria era permanecer anônimo para acompanhar o desenrolar dos acontecimentos e conhecer o destino que os homens dariam a seu mestre. Porém, desafortunadamente, entre os versículos 56 e 60 </w:t>
      </w:r>
      <w:r w:rsidR="00FA32D0">
        <w:rPr>
          <w:iCs w:val="0"/>
        </w:rPr>
        <w:t xml:space="preserve">três pessoas </w:t>
      </w:r>
      <w:r w:rsidR="002D0CC9">
        <w:rPr>
          <w:iCs w:val="0"/>
        </w:rPr>
        <w:t xml:space="preserve">o </w:t>
      </w:r>
      <w:r w:rsidR="00FA32D0">
        <w:rPr>
          <w:iCs w:val="0"/>
        </w:rPr>
        <w:t xml:space="preserve">abordam </w:t>
      </w:r>
      <w:r>
        <w:rPr>
          <w:iCs w:val="0"/>
        </w:rPr>
        <w:t xml:space="preserve">e de maneira ameaçadora </w:t>
      </w:r>
      <w:r w:rsidR="00757915">
        <w:rPr>
          <w:iCs w:val="0"/>
        </w:rPr>
        <w:t>desconfiam de</w:t>
      </w:r>
      <w:r>
        <w:rPr>
          <w:iCs w:val="0"/>
        </w:rPr>
        <w:t xml:space="preserve"> sua ligação com o acusado</w:t>
      </w:r>
      <w:r w:rsidR="00757915">
        <w:rPr>
          <w:iCs w:val="0"/>
        </w:rPr>
        <w:t>, tornando</w:t>
      </w:r>
      <w:r>
        <w:rPr>
          <w:iCs w:val="0"/>
        </w:rPr>
        <w:t xml:space="preserve"> </w:t>
      </w:r>
      <w:r w:rsidR="00757915">
        <w:rPr>
          <w:iCs w:val="0"/>
        </w:rPr>
        <w:t xml:space="preserve">ainda mais pesado o ar </w:t>
      </w:r>
      <w:r>
        <w:rPr>
          <w:iCs w:val="0"/>
        </w:rPr>
        <w:t xml:space="preserve">daquela </w:t>
      </w:r>
      <w:r w:rsidR="00757915">
        <w:rPr>
          <w:iCs w:val="0"/>
        </w:rPr>
        <w:t>noite f</w:t>
      </w:r>
      <w:r>
        <w:rPr>
          <w:iCs w:val="0"/>
        </w:rPr>
        <w:t xml:space="preserve">ria. </w:t>
      </w:r>
      <w:r w:rsidR="008076D2">
        <w:rPr>
          <w:iCs w:val="0"/>
        </w:rPr>
        <w:t>O</w:t>
      </w:r>
      <w:r w:rsidR="00230D87">
        <w:rPr>
          <w:iCs w:val="0"/>
        </w:rPr>
        <w:t>s inquiridores,</w:t>
      </w:r>
      <w:r w:rsidR="008076D2">
        <w:rPr>
          <w:iCs w:val="0"/>
        </w:rPr>
        <w:t xml:space="preserve"> indiretamente desenhados, estavam todos a serviço dos inimigos, agindo de maneira tranquila e harmoni</w:t>
      </w:r>
      <w:r w:rsidR="00230D87">
        <w:rPr>
          <w:iCs w:val="0"/>
        </w:rPr>
        <w:t>os</w:t>
      </w:r>
      <w:r w:rsidR="008076D2">
        <w:rPr>
          <w:iCs w:val="0"/>
        </w:rPr>
        <w:t>a n</w:t>
      </w:r>
      <w:r w:rsidR="00A52F1F">
        <w:rPr>
          <w:iCs w:val="0"/>
        </w:rPr>
        <w:t>um terreno que era hostil a</w:t>
      </w:r>
      <w:r w:rsidR="008076D2">
        <w:rPr>
          <w:iCs w:val="0"/>
        </w:rPr>
        <w:t>os protagonistas. Seus</w:t>
      </w:r>
      <w:r w:rsidR="00543316">
        <w:rPr>
          <w:iCs w:val="0"/>
        </w:rPr>
        <w:t xml:space="preserve"> olhos</w:t>
      </w:r>
      <w:r w:rsidR="008076D2">
        <w:rPr>
          <w:iCs w:val="0"/>
        </w:rPr>
        <w:t xml:space="preserve"> são – assim devemos sentir – verdadeiras câmeras de vigilância; suas perguntas são </w:t>
      </w:r>
      <w:r w:rsidR="00557708">
        <w:rPr>
          <w:iCs w:val="0"/>
        </w:rPr>
        <w:t xml:space="preserve">já </w:t>
      </w:r>
      <w:r w:rsidR="008076D2">
        <w:rPr>
          <w:iCs w:val="0"/>
        </w:rPr>
        <w:t>acusações que preveem puniç</w:t>
      </w:r>
      <w:r w:rsidR="00557708">
        <w:rPr>
          <w:iCs w:val="0"/>
        </w:rPr>
        <w:t>ão</w:t>
      </w:r>
      <w:r w:rsidR="008076D2">
        <w:rPr>
          <w:iCs w:val="0"/>
        </w:rPr>
        <w:t xml:space="preserve"> caso </w:t>
      </w:r>
      <w:r w:rsidR="00533ACF">
        <w:rPr>
          <w:iCs w:val="0"/>
        </w:rPr>
        <w:t>desv</w:t>
      </w:r>
      <w:r w:rsidR="008076D2">
        <w:rPr>
          <w:iCs w:val="0"/>
        </w:rPr>
        <w:t>elem um cúmplice dos supostos crimes de Jesus.</w:t>
      </w:r>
    </w:p>
    <w:p w:rsidR="006125C2" w:rsidRDefault="00262E3C" w:rsidP="005B598C">
      <w:pPr>
        <w:pStyle w:val="Corpodetexto2"/>
        <w:spacing w:after="120" w:line="360" w:lineRule="auto"/>
        <w:ind w:firstLine="708"/>
        <w:rPr>
          <w:iCs w:val="0"/>
        </w:rPr>
      </w:pPr>
      <w:r>
        <w:rPr>
          <w:iCs w:val="0"/>
        </w:rPr>
        <w:t xml:space="preserve">Quem primeiro desconfia do galileu e antigo pescador é </w:t>
      </w:r>
      <w:r w:rsidR="00EB0F62">
        <w:rPr>
          <w:iCs w:val="0"/>
        </w:rPr>
        <w:t>uma mulher, uma “criada”</w:t>
      </w:r>
      <w:r>
        <w:rPr>
          <w:iCs w:val="0"/>
        </w:rPr>
        <w:t>. Depois outros</w:t>
      </w:r>
      <w:r w:rsidR="00EB0F62">
        <w:rPr>
          <w:iCs w:val="0"/>
        </w:rPr>
        <w:t xml:space="preserve"> dois sujeitos anônimos</w:t>
      </w:r>
      <w:r w:rsidR="00D17A6B">
        <w:rPr>
          <w:iCs w:val="0"/>
        </w:rPr>
        <w:t xml:space="preserve"> também expressam suas desconfianças e </w:t>
      </w:r>
      <w:r w:rsidR="00EB0F62">
        <w:rPr>
          <w:iCs w:val="0"/>
        </w:rPr>
        <w:t>um deles</w:t>
      </w:r>
      <w:r w:rsidR="00D17A6B">
        <w:rPr>
          <w:iCs w:val="0"/>
        </w:rPr>
        <w:t xml:space="preserve">, chegando </w:t>
      </w:r>
      <w:r w:rsidR="00E1347D">
        <w:rPr>
          <w:iCs w:val="0"/>
        </w:rPr>
        <w:t xml:space="preserve">bem </w:t>
      </w:r>
      <w:r w:rsidR="00D17A6B">
        <w:rPr>
          <w:iCs w:val="0"/>
        </w:rPr>
        <w:t>perto</w:t>
      </w:r>
      <w:r w:rsidR="0045471E">
        <w:rPr>
          <w:iCs w:val="0"/>
        </w:rPr>
        <w:t xml:space="preserve"> da verdade</w:t>
      </w:r>
      <w:r w:rsidR="00D17A6B">
        <w:rPr>
          <w:iCs w:val="0"/>
        </w:rPr>
        <w:t>,</w:t>
      </w:r>
      <w:r w:rsidR="00EB0F62">
        <w:rPr>
          <w:iCs w:val="0"/>
        </w:rPr>
        <w:t xml:space="preserve"> o identifica como “galileu”. </w:t>
      </w:r>
      <w:r w:rsidR="007D4E03">
        <w:rPr>
          <w:iCs w:val="0"/>
        </w:rPr>
        <w:t xml:space="preserve">Essas pessoas </w:t>
      </w:r>
      <w:r w:rsidR="005B2F61">
        <w:rPr>
          <w:iCs w:val="0"/>
        </w:rPr>
        <w:t xml:space="preserve">suspeitam que ele seja </w:t>
      </w:r>
      <w:r w:rsidR="00FA32D0">
        <w:rPr>
          <w:iCs w:val="0"/>
        </w:rPr>
        <w:t>amigo do acusado</w:t>
      </w:r>
      <w:r w:rsidR="007D4E03">
        <w:rPr>
          <w:iCs w:val="0"/>
        </w:rPr>
        <w:t xml:space="preserve">, </w:t>
      </w:r>
      <w:r w:rsidR="00FA32D0">
        <w:rPr>
          <w:iCs w:val="0"/>
        </w:rPr>
        <w:t xml:space="preserve">apontam-no como alguém </w:t>
      </w:r>
      <w:r w:rsidR="007D4E03">
        <w:rPr>
          <w:iCs w:val="0"/>
        </w:rPr>
        <w:t>q</w:t>
      </w:r>
      <w:r w:rsidR="007E2291">
        <w:rPr>
          <w:iCs w:val="0"/>
        </w:rPr>
        <w:t>ue não devia estar na casa do sumo sacerdote</w:t>
      </w:r>
      <w:r w:rsidR="004B59E5">
        <w:rPr>
          <w:iCs w:val="0"/>
        </w:rPr>
        <w:t>, intimidam-no</w:t>
      </w:r>
      <w:r w:rsidR="00F127CB">
        <w:rPr>
          <w:iCs w:val="0"/>
        </w:rPr>
        <w:t xml:space="preserve"> e o forçam a agir para omitir sua verdadeira identidade</w:t>
      </w:r>
      <w:r w:rsidR="00793980">
        <w:rPr>
          <w:iCs w:val="0"/>
        </w:rPr>
        <w:t xml:space="preserve">, seu real interesse nos eventos </w:t>
      </w:r>
      <w:r w:rsidR="002450A1">
        <w:rPr>
          <w:iCs w:val="0"/>
        </w:rPr>
        <w:t>presentes</w:t>
      </w:r>
      <w:r w:rsidR="00B53DA5">
        <w:rPr>
          <w:iCs w:val="0"/>
        </w:rPr>
        <w:t>.</w:t>
      </w:r>
      <w:r w:rsidR="00CC5588">
        <w:rPr>
          <w:iCs w:val="0"/>
        </w:rPr>
        <w:t xml:space="preserve"> </w:t>
      </w:r>
      <w:r w:rsidR="00A17639">
        <w:rPr>
          <w:iCs w:val="0"/>
        </w:rPr>
        <w:t>Pedro se vê ameaçado e a tensão, o medo de ser descoberto</w:t>
      </w:r>
      <w:r w:rsidR="003C7704">
        <w:rPr>
          <w:iCs w:val="0"/>
        </w:rPr>
        <w:t>,</w:t>
      </w:r>
      <w:r w:rsidR="00A17639">
        <w:rPr>
          <w:iCs w:val="0"/>
        </w:rPr>
        <w:t xml:space="preserve"> cresce a cada nova abordagem. A narração é rápida e </w:t>
      </w:r>
      <w:r w:rsidR="007B78BC">
        <w:rPr>
          <w:iCs w:val="0"/>
        </w:rPr>
        <w:t xml:space="preserve">a impressão que temos é a de que </w:t>
      </w:r>
      <w:r w:rsidR="00A17639">
        <w:rPr>
          <w:iCs w:val="0"/>
        </w:rPr>
        <w:t xml:space="preserve">Pedro </w:t>
      </w:r>
      <w:r w:rsidR="007B78BC">
        <w:rPr>
          <w:iCs w:val="0"/>
        </w:rPr>
        <w:t xml:space="preserve">não encontra </w:t>
      </w:r>
      <w:r w:rsidR="00A17639">
        <w:rPr>
          <w:iCs w:val="0"/>
        </w:rPr>
        <w:t xml:space="preserve">tempo para </w:t>
      </w:r>
      <w:r w:rsidR="007B78BC">
        <w:rPr>
          <w:iCs w:val="0"/>
        </w:rPr>
        <w:t xml:space="preserve">se </w:t>
      </w:r>
      <w:r w:rsidR="00A17639">
        <w:rPr>
          <w:iCs w:val="0"/>
        </w:rPr>
        <w:t>acalmar</w:t>
      </w:r>
      <w:r w:rsidR="007B78BC">
        <w:rPr>
          <w:iCs w:val="0"/>
        </w:rPr>
        <w:t xml:space="preserve">, mudar de posto, </w:t>
      </w:r>
      <w:r w:rsidR="00023C8F">
        <w:rPr>
          <w:iCs w:val="0"/>
        </w:rPr>
        <w:t>disfarçar</w:t>
      </w:r>
      <w:r w:rsidR="00A17639">
        <w:rPr>
          <w:iCs w:val="0"/>
        </w:rPr>
        <w:t xml:space="preserve">-se entre </w:t>
      </w:r>
      <w:r w:rsidR="000E0A21">
        <w:rPr>
          <w:iCs w:val="0"/>
        </w:rPr>
        <w:t xml:space="preserve">uma e outra </w:t>
      </w:r>
      <w:r w:rsidR="00A17639">
        <w:rPr>
          <w:iCs w:val="0"/>
        </w:rPr>
        <w:t>pergunta. J</w:t>
      </w:r>
      <w:r w:rsidR="00CC5588">
        <w:rPr>
          <w:iCs w:val="0"/>
        </w:rPr>
        <w:t xml:space="preserve">unto com o leitor, </w:t>
      </w:r>
      <w:r w:rsidR="00A17639">
        <w:rPr>
          <w:iCs w:val="0"/>
        </w:rPr>
        <w:t xml:space="preserve">Pedro vai </w:t>
      </w:r>
      <w:r w:rsidR="00764A9B">
        <w:rPr>
          <w:iCs w:val="0"/>
        </w:rPr>
        <w:t xml:space="preserve">se </w:t>
      </w:r>
      <w:r w:rsidR="00CC5588">
        <w:rPr>
          <w:iCs w:val="0"/>
        </w:rPr>
        <w:t>exalta</w:t>
      </w:r>
      <w:r w:rsidR="00A17639">
        <w:rPr>
          <w:iCs w:val="0"/>
        </w:rPr>
        <w:t>ndo</w:t>
      </w:r>
      <w:r w:rsidR="00764A9B">
        <w:rPr>
          <w:iCs w:val="0"/>
        </w:rPr>
        <w:t>, cumulando tensão</w:t>
      </w:r>
      <w:r w:rsidR="00CC5588">
        <w:rPr>
          <w:iCs w:val="0"/>
        </w:rPr>
        <w:t xml:space="preserve"> </w:t>
      </w:r>
      <w:r w:rsidR="00A17639">
        <w:rPr>
          <w:iCs w:val="0"/>
        </w:rPr>
        <w:t xml:space="preserve">e parece responder </w:t>
      </w:r>
      <w:r w:rsidR="00764A9B">
        <w:rPr>
          <w:iCs w:val="0"/>
        </w:rPr>
        <w:t xml:space="preserve">àqueles interrogadores </w:t>
      </w:r>
      <w:r w:rsidR="00A17639">
        <w:rPr>
          <w:iCs w:val="0"/>
        </w:rPr>
        <w:t>de maneira cada vez mais impensada.</w:t>
      </w:r>
      <w:r w:rsidR="006125C2">
        <w:rPr>
          <w:iCs w:val="0"/>
        </w:rPr>
        <w:t xml:space="preserve"> </w:t>
      </w:r>
      <w:r w:rsidR="00CC5588">
        <w:rPr>
          <w:iCs w:val="0"/>
        </w:rPr>
        <w:t xml:space="preserve">É aí que </w:t>
      </w:r>
      <w:r w:rsidR="002C43F5">
        <w:rPr>
          <w:iCs w:val="0"/>
        </w:rPr>
        <w:t xml:space="preserve">ele </w:t>
      </w:r>
      <w:r w:rsidR="00FA32D0">
        <w:rPr>
          <w:iCs w:val="0"/>
        </w:rPr>
        <w:t>nega</w:t>
      </w:r>
      <w:r w:rsidR="00CC5588">
        <w:rPr>
          <w:iCs w:val="0"/>
        </w:rPr>
        <w:t>, três vezes,</w:t>
      </w:r>
      <w:r w:rsidR="00FA32D0">
        <w:rPr>
          <w:iCs w:val="0"/>
        </w:rPr>
        <w:t xml:space="preserve"> conhecer Jesus</w:t>
      </w:r>
      <w:r w:rsidR="00CC5588">
        <w:rPr>
          <w:iCs w:val="0"/>
        </w:rPr>
        <w:t>.</w:t>
      </w:r>
    </w:p>
    <w:p w:rsidR="00712383" w:rsidRDefault="003B3CE9" w:rsidP="005B598C">
      <w:pPr>
        <w:pStyle w:val="Corpodetexto2"/>
        <w:spacing w:after="120" w:line="360" w:lineRule="auto"/>
        <w:ind w:firstLine="708"/>
        <w:rPr>
          <w:iCs w:val="0"/>
        </w:rPr>
      </w:pPr>
      <w:r>
        <w:rPr>
          <w:iCs w:val="0"/>
        </w:rPr>
        <w:t>Dentro de um evangelho canônico</w:t>
      </w:r>
      <w:r w:rsidR="006759CE">
        <w:rPr>
          <w:iCs w:val="0"/>
        </w:rPr>
        <w:t xml:space="preserve"> esta é, sem dúvida</w:t>
      </w:r>
      <w:r>
        <w:rPr>
          <w:iCs w:val="0"/>
        </w:rPr>
        <w:t>, uma cena escandalosa</w:t>
      </w:r>
      <w:r w:rsidR="006546DB">
        <w:rPr>
          <w:iCs w:val="0"/>
        </w:rPr>
        <w:t>.</w:t>
      </w:r>
      <w:r>
        <w:rPr>
          <w:iCs w:val="0"/>
        </w:rPr>
        <w:t xml:space="preserve"> A glória de ser lembrado como o primeiro mártir da história do cristianismo ficou para outro</w:t>
      </w:r>
      <w:r w:rsidR="00A71FAA">
        <w:rPr>
          <w:iCs w:val="0"/>
        </w:rPr>
        <w:t>:</w:t>
      </w:r>
      <w:r>
        <w:rPr>
          <w:iCs w:val="0"/>
        </w:rPr>
        <w:t xml:space="preserve"> Pedro escolheu viver</w:t>
      </w:r>
      <w:r w:rsidR="00A71FAA">
        <w:rPr>
          <w:iCs w:val="0"/>
        </w:rPr>
        <w:t>.</w:t>
      </w:r>
    </w:p>
    <w:p w:rsidR="006B41AE" w:rsidRDefault="00A71FAA" w:rsidP="005B598C">
      <w:pPr>
        <w:pStyle w:val="Corpodetexto2"/>
        <w:spacing w:after="120" w:line="360" w:lineRule="auto"/>
        <w:ind w:firstLine="708"/>
        <w:rPr>
          <w:iCs w:val="0"/>
        </w:rPr>
      </w:pPr>
      <w:r>
        <w:rPr>
          <w:iCs w:val="0"/>
        </w:rPr>
        <w:t xml:space="preserve">Depois daquele final de semana terrível ele </w:t>
      </w:r>
      <w:r w:rsidR="00941DBE">
        <w:rPr>
          <w:iCs w:val="0"/>
        </w:rPr>
        <w:t>seguiu servindo seu M</w:t>
      </w:r>
      <w:r w:rsidR="00762DBF">
        <w:rPr>
          <w:iCs w:val="0"/>
        </w:rPr>
        <w:t>essias</w:t>
      </w:r>
      <w:r w:rsidR="00241BCD">
        <w:rPr>
          <w:iCs w:val="0"/>
        </w:rPr>
        <w:t xml:space="preserve">. O </w:t>
      </w:r>
      <w:r w:rsidR="00763614">
        <w:rPr>
          <w:iCs w:val="0"/>
        </w:rPr>
        <w:t xml:space="preserve">golpe </w:t>
      </w:r>
      <w:r w:rsidR="00762DBF">
        <w:rPr>
          <w:iCs w:val="0"/>
        </w:rPr>
        <w:t xml:space="preserve">que esta narrativa </w:t>
      </w:r>
      <w:r w:rsidR="00241BCD">
        <w:rPr>
          <w:iCs w:val="0"/>
        </w:rPr>
        <w:t xml:space="preserve">vergonhosa </w:t>
      </w:r>
      <w:r w:rsidR="00762DBF">
        <w:rPr>
          <w:iCs w:val="0"/>
        </w:rPr>
        <w:t xml:space="preserve">desfere sobre </w:t>
      </w:r>
      <w:r w:rsidR="00763614">
        <w:rPr>
          <w:iCs w:val="0"/>
        </w:rPr>
        <w:t xml:space="preserve">sua honra não foi tão grande a ponto de o banir da memória </w:t>
      </w:r>
      <w:r w:rsidR="00903922">
        <w:rPr>
          <w:iCs w:val="0"/>
        </w:rPr>
        <w:t xml:space="preserve">mítica </w:t>
      </w:r>
      <w:r w:rsidR="00763614">
        <w:rPr>
          <w:iCs w:val="0"/>
        </w:rPr>
        <w:t>cristã.</w:t>
      </w:r>
      <w:r w:rsidR="001C23ED">
        <w:rPr>
          <w:iCs w:val="0"/>
        </w:rPr>
        <w:t xml:space="preserve"> Talvez o evidente fracasso tenha valido à pena</w:t>
      </w:r>
      <w:r w:rsidR="00DE6712">
        <w:rPr>
          <w:iCs w:val="0"/>
        </w:rPr>
        <w:t>;</w:t>
      </w:r>
      <w:r w:rsidR="00941DBE">
        <w:rPr>
          <w:iCs w:val="0"/>
        </w:rPr>
        <w:t xml:space="preserve"> talvez essa trágica passagem tenha servido como prova, como </w:t>
      </w:r>
      <w:r w:rsidR="00590EFE">
        <w:rPr>
          <w:iCs w:val="0"/>
        </w:rPr>
        <w:t xml:space="preserve">teste, como </w:t>
      </w:r>
      <w:r w:rsidR="00941DBE">
        <w:rPr>
          <w:iCs w:val="0"/>
        </w:rPr>
        <w:t>evento transicional</w:t>
      </w:r>
      <w:r w:rsidR="00E86472">
        <w:rPr>
          <w:iCs w:val="0"/>
        </w:rPr>
        <w:t xml:space="preserve"> e</w:t>
      </w:r>
      <w:r w:rsidR="00941DBE">
        <w:rPr>
          <w:iCs w:val="0"/>
        </w:rPr>
        <w:t xml:space="preserve"> transformador</w:t>
      </w:r>
      <w:r w:rsidR="00DE6712">
        <w:rPr>
          <w:iCs w:val="0"/>
        </w:rPr>
        <w:t>. Q</w:t>
      </w:r>
      <w:r w:rsidR="00E03A86">
        <w:rPr>
          <w:iCs w:val="0"/>
        </w:rPr>
        <w:t xml:space="preserve">uem sabe na história de Pedro tenha sido esse seu </w:t>
      </w:r>
      <w:r w:rsidR="00E03A86" w:rsidRPr="00E03A86">
        <w:rPr>
          <w:i/>
          <w:iCs w:val="0"/>
        </w:rPr>
        <w:t>hápax existencial</w:t>
      </w:r>
      <w:r w:rsidR="00E03A86">
        <w:rPr>
          <w:iCs w:val="0"/>
        </w:rPr>
        <w:t xml:space="preserve">, </w:t>
      </w:r>
      <w:r w:rsidR="006B41AE">
        <w:rPr>
          <w:iCs w:val="0"/>
        </w:rPr>
        <w:t xml:space="preserve">um </w:t>
      </w:r>
      <w:r w:rsidR="001E4D0D">
        <w:rPr>
          <w:iCs w:val="0"/>
        </w:rPr>
        <w:lastRenderedPageBreak/>
        <w:t xml:space="preserve">momento singular na história de um indivíduo </w:t>
      </w:r>
      <w:r w:rsidR="006B41AE">
        <w:rPr>
          <w:iCs w:val="0"/>
        </w:rPr>
        <w:t xml:space="preserve">que resolve </w:t>
      </w:r>
      <w:r w:rsidR="001E4D0D">
        <w:rPr>
          <w:iCs w:val="0"/>
        </w:rPr>
        <w:t xml:space="preserve">as </w:t>
      </w:r>
      <w:r w:rsidR="006B41AE">
        <w:rPr>
          <w:iCs w:val="0"/>
        </w:rPr>
        <w:t>tensões</w:t>
      </w:r>
      <w:r w:rsidR="001E4D0D">
        <w:rPr>
          <w:iCs w:val="0"/>
        </w:rPr>
        <w:t xml:space="preserve"> acumuladas</w:t>
      </w:r>
      <w:r w:rsidR="006B41AE">
        <w:rPr>
          <w:iCs w:val="0"/>
        </w:rPr>
        <w:t>, que traz à tona a potência de uma vida, que abre as portas para uma nova biografia</w:t>
      </w:r>
      <w:r w:rsidR="006A66C8">
        <w:rPr>
          <w:iCs w:val="0"/>
        </w:rPr>
        <w:t>.</w:t>
      </w:r>
      <w:r w:rsidR="00ED25A4">
        <w:rPr>
          <w:rStyle w:val="Refdenotaderodap"/>
          <w:iCs w:val="0"/>
        </w:rPr>
        <w:footnoteReference w:id="2"/>
      </w:r>
    </w:p>
    <w:p w:rsidR="00EA5816" w:rsidRPr="00B9383F" w:rsidRDefault="00762DBF" w:rsidP="00B9383F">
      <w:pPr>
        <w:pStyle w:val="Corpodetexto2"/>
        <w:spacing w:after="120" w:line="360" w:lineRule="auto"/>
        <w:ind w:firstLine="708"/>
        <w:rPr>
          <w:iCs w:val="0"/>
        </w:rPr>
      </w:pPr>
      <w:r>
        <w:rPr>
          <w:iCs w:val="0"/>
        </w:rPr>
        <w:t xml:space="preserve">Mas é sabido de todos que a invencionice, o imaginário cristão e </w:t>
      </w:r>
      <w:r w:rsidR="009476D7">
        <w:rPr>
          <w:iCs w:val="0"/>
        </w:rPr>
        <w:t>um</w:t>
      </w:r>
      <w:r>
        <w:rPr>
          <w:iCs w:val="0"/>
        </w:rPr>
        <w:t xml:space="preserve">a estranha </w:t>
      </w:r>
      <w:r w:rsidR="009476D7">
        <w:rPr>
          <w:iCs w:val="0"/>
        </w:rPr>
        <w:t>identificação dessa religião com a morte</w:t>
      </w:r>
      <w:r w:rsidR="00522E31">
        <w:rPr>
          <w:iCs w:val="0"/>
        </w:rPr>
        <w:t xml:space="preserve"> acab</w:t>
      </w:r>
      <w:r w:rsidR="003313C8">
        <w:rPr>
          <w:iCs w:val="0"/>
        </w:rPr>
        <w:t>aram</w:t>
      </w:r>
      <w:r w:rsidR="00522E31">
        <w:rPr>
          <w:iCs w:val="0"/>
        </w:rPr>
        <w:t xml:space="preserve"> por criar para Pedro </w:t>
      </w:r>
      <w:r w:rsidR="00986584">
        <w:rPr>
          <w:iCs w:val="0"/>
        </w:rPr>
        <w:t>a história de uma morte</w:t>
      </w:r>
      <w:r w:rsidR="00FD7D67">
        <w:rPr>
          <w:iCs w:val="0"/>
        </w:rPr>
        <w:t xml:space="preserve"> sofrível</w:t>
      </w:r>
      <w:r w:rsidR="00986584">
        <w:rPr>
          <w:iCs w:val="0"/>
        </w:rPr>
        <w:t xml:space="preserve"> e</w:t>
      </w:r>
      <w:r w:rsidR="00712383">
        <w:rPr>
          <w:iCs w:val="0"/>
        </w:rPr>
        <w:t xml:space="preserve"> – d</w:t>
      </w:r>
      <w:r w:rsidR="003313C8">
        <w:rPr>
          <w:iCs w:val="0"/>
        </w:rPr>
        <w:t>o</w:t>
      </w:r>
      <w:r w:rsidR="00712383">
        <w:rPr>
          <w:iCs w:val="0"/>
        </w:rPr>
        <w:t xml:space="preserve"> </w:t>
      </w:r>
      <w:r w:rsidR="003313C8">
        <w:rPr>
          <w:iCs w:val="0"/>
        </w:rPr>
        <w:t>ponto de vista cristão</w:t>
      </w:r>
      <w:r w:rsidR="00712383">
        <w:rPr>
          <w:iCs w:val="0"/>
        </w:rPr>
        <w:t xml:space="preserve"> – </w:t>
      </w:r>
      <w:r w:rsidR="00986584">
        <w:rPr>
          <w:iCs w:val="0"/>
        </w:rPr>
        <w:t>gloriosa</w:t>
      </w:r>
      <w:r w:rsidR="00712383">
        <w:rPr>
          <w:iCs w:val="0"/>
        </w:rPr>
        <w:t xml:space="preserve"> </w:t>
      </w:r>
      <w:r w:rsidR="00CA2329">
        <w:rPr>
          <w:iCs w:val="0"/>
        </w:rPr>
        <w:t>que expiou seus pecados</w:t>
      </w:r>
      <w:r w:rsidR="004E4565">
        <w:rPr>
          <w:iCs w:val="0"/>
        </w:rPr>
        <w:t>.</w:t>
      </w:r>
      <w:r w:rsidR="000F63C2">
        <w:rPr>
          <w:iCs w:val="0"/>
        </w:rPr>
        <w:t xml:space="preserve"> </w:t>
      </w:r>
      <w:r w:rsidR="00714EB0">
        <w:rPr>
          <w:iCs w:val="0"/>
        </w:rPr>
        <w:t>Eusébio de Cesare</w:t>
      </w:r>
      <w:r w:rsidR="000B1689">
        <w:rPr>
          <w:iCs w:val="0"/>
        </w:rPr>
        <w:t xml:space="preserve">ia </w:t>
      </w:r>
      <w:r w:rsidR="001D4901">
        <w:rPr>
          <w:iCs w:val="0"/>
        </w:rPr>
        <w:t>registrou</w:t>
      </w:r>
      <w:r w:rsidR="003176CD">
        <w:rPr>
          <w:iCs w:val="0"/>
        </w:rPr>
        <w:t xml:space="preserve"> </w:t>
      </w:r>
      <w:r w:rsidR="000B1689">
        <w:rPr>
          <w:iCs w:val="0"/>
        </w:rPr>
        <w:t xml:space="preserve">no </w:t>
      </w:r>
      <w:r w:rsidR="00CA2329">
        <w:rPr>
          <w:iCs w:val="0"/>
        </w:rPr>
        <w:t xml:space="preserve">início do </w:t>
      </w:r>
      <w:r w:rsidR="000B1689">
        <w:rPr>
          <w:iCs w:val="0"/>
        </w:rPr>
        <w:t>século I</w:t>
      </w:r>
      <w:r w:rsidR="00563B09">
        <w:rPr>
          <w:iCs w:val="0"/>
        </w:rPr>
        <w:t>V</w:t>
      </w:r>
      <w:r w:rsidR="008F1846">
        <w:rPr>
          <w:rStyle w:val="Refdenotaderodap"/>
          <w:iCs w:val="0"/>
        </w:rPr>
        <w:footnoteReference w:id="3"/>
      </w:r>
      <w:r w:rsidR="000B1689">
        <w:rPr>
          <w:iCs w:val="0"/>
        </w:rPr>
        <w:t xml:space="preserve"> uma lenda sobre a morte do apóstolo Pedro </w:t>
      </w:r>
      <w:r w:rsidR="00CA2329">
        <w:rPr>
          <w:iCs w:val="0"/>
        </w:rPr>
        <w:t>em Roma</w:t>
      </w:r>
      <w:r w:rsidR="00714EB0">
        <w:rPr>
          <w:iCs w:val="0"/>
        </w:rPr>
        <w:t xml:space="preserve"> – </w:t>
      </w:r>
      <w:r w:rsidR="00CA2329">
        <w:rPr>
          <w:iCs w:val="0"/>
        </w:rPr>
        <w:t>segundo</w:t>
      </w:r>
      <w:r w:rsidR="00714EB0">
        <w:rPr>
          <w:iCs w:val="0"/>
        </w:rPr>
        <w:t xml:space="preserve"> </w:t>
      </w:r>
      <w:r w:rsidR="00CA2329">
        <w:rPr>
          <w:iCs w:val="0"/>
        </w:rPr>
        <w:t xml:space="preserve">a qual </w:t>
      </w:r>
      <w:r w:rsidR="000B1689">
        <w:rPr>
          <w:iCs w:val="0"/>
        </w:rPr>
        <w:t xml:space="preserve">ele teria </w:t>
      </w:r>
      <w:r w:rsidR="00CA2329">
        <w:rPr>
          <w:iCs w:val="0"/>
        </w:rPr>
        <w:t>sido crucificado d</w:t>
      </w:r>
      <w:r w:rsidR="000B1689">
        <w:rPr>
          <w:iCs w:val="0"/>
        </w:rPr>
        <w:t>e cabeça para baixo</w:t>
      </w:r>
      <w:r w:rsidR="00714EB0">
        <w:rPr>
          <w:iCs w:val="0"/>
        </w:rPr>
        <w:t xml:space="preserve"> – dizendo que ali ele foi “honrado” com o martírio</w:t>
      </w:r>
      <w:r w:rsidR="000B1689">
        <w:rPr>
          <w:iCs w:val="0"/>
        </w:rPr>
        <w:t xml:space="preserve">. </w:t>
      </w:r>
      <w:r w:rsidR="000F63C2">
        <w:rPr>
          <w:iCs w:val="0"/>
        </w:rPr>
        <w:t>Ve</w:t>
      </w:r>
      <w:r w:rsidR="00925076">
        <w:rPr>
          <w:iCs w:val="0"/>
        </w:rPr>
        <w:t xml:space="preserve">ja-se </w:t>
      </w:r>
      <w:r w:rsidR="000F63C2">
        <w:rPr>
          <w:iCs w:val="0"/>
        </w:rPr>
        <w:t xml:space="preserve">o diagnóstico de </w:t>
      </w:r>
      <w:r w:rsidR="00A531CB">
        <w:rPr>
          <w:iCs w:val="0"/>
        </w:rPr>
        <w:t xml:space="preserve">Emil </w:t>
      </w:r>
      <w:proofErr w:type="spellStart"/>
      <w:r w:rsidR="000F63C2">
        <w:rPr>
          <w:iCs w:val="0"/>
        </w:rPr>
        <w:t>Cioran</w:t>
      </w:r>
      <w:proofErr w:type="spellEnd"/>
      <w:r w:rsidR="000F63C2">
        <w:rPr>
          <w:iCs w:val="0"/>
        </w:rPr>
        <w:t xml:space="preserve"> a respeito dessa </w:t>
      </w:r>
      <w:r w:rsidR="00A531CB">
        <w:rPr>
          <w:iCs w:val="0"/>
        </w:rPr>
        <w:t>lamentável</w:t>
      </w:r>
      <w:r w:rsidR="000F63C2">
        <w:rPr>
          <w:iCs w:val="0"/>
        </w:rPr>
        <w:t xml:space="preserve"> </w:t>
      </w:r>
      <w:r w:rsidR="000F63C2" w:rsidRPr="009C3AFE">
        <w:rPr>
          <w:i/>
          <w:iCs w:val="0"/>
        </w:rPr>
        <w:t xml:space="preserve">pulsão de </w:t>
      </w:r>
      <w:r w:rsidR="000F63C2" w:rsidRPr="00B9383F">
        <w:rPr>
          <w:i/>
          <w:iCs w:val="0"/>
        </w:rPr>
        <w:t>morte</w:t>
      </w:r>
      <w:r w:rsidR="00925076" w:rsidRPr="00B9383F">
        <w:rPr>
          <w:iCs w:val="0"/>
        </w:rPr>
        <w:t>:</w:t>
      </w:r>
      <w:r w:rsidR="00B9383F">
        <w:rPr>
          <w:iCs w:val="0"/>
        </w:rPr>
        <w:t xml:space="preserve"> “</w:t>
      </w:r>
      <w:r w:rsidR="00EA5816" w:rsidRPr="00B9383F">
        <w:rPr>
          <w:iCs w:val="0"/>
        </w:rPr>
        <w:t>Assim exige a humanidade: para que acredite em nós, devemos renunciar a tudo o que é nosso e, em seguida, a nós mesmos. A humanidade é ruim e criminosa; ela quer que morramos para garan</w:t>
      </w:r>
      <w:r w:rsidR="00B9383F">
        <w:rPr>
          <w:iCs w:val="0"/>
        </w:rPr>
        <w:t>tir a autenticidade de nossa fé”</w:t>
      </w:r>
      <w:r w:rsidR="00EA5816" w:rsidRPr="00B9383F">
        <w:rPr>
          <w:iCs w:val="0"/>
        </w:rPr>
        <w:t xml:space="preserve"> </w:t>
      </w:r>
      <w:r w:rsidR="00925076" w:rsidRPr="00B9383F">
        <w:rPr>
          <w:iCs w:val="0"/>
        </w:rPr>
        <w:t>(CIORAN, 2011, p. 11</w:t>
      </w:r>
      <w:r w:rsidR="006A296B" w:rsidRPr="00B9383F">
        <w:rPr>
          <w:iCs w:val="0"/>
        </w:rPr>
        <w:t>4</w:t>
      </w:r>
      <w:r w:rsidR="00925076" w:rsidRPr="00B9383F">
        <w:rPr>
          <w:iCs w:val="0"/>
        </w:rPr>
        <w:t>)</w:t>
      </w:r>
      <w:r w:rsidR="00B9383F">
        <w:rPr>
          <w:iCs w:val="0"/>
        </w:rPr>
        <w:t>.</w:t>
      </w:r>
      <w:r w:rsidR="00070C59">
        <w:rPr>
          <w:iCs w:val="0"/>
        </w:rPr>
        <w:t xml:space="preserve"> Pedro</w:t>
      </w:r>
      <w:r w:rsidR="002B32A1">
        <w:rPr>
          <w:iCs w:val="0"/>
        </w:rPr>
        <w:t xml:space="preserve"> (mesmo julgando </w:t>
      </w:r>
      <w:r w:rsidR="00070C59">
        <w:rPr>
          <w:iCs w:val="0"/>
        </w:rPr>
        <w:t>que tais dados só digam respeito a um personagem mítico</w:t>
      </w:r>
      <w:r w:rsidR="002B32A1">
        <w:rPr>
          <w:iCs w:val="0"/>
        </w:rPr>
        <w:t>)</w:t>
      </w:r>
      <w:r w:rsidR="00070C59">
        <w:rPr>
          <w:iCs w:val="0"/>
        </w:rPr>
        <w:t xml:space="preserve"> pagou um alto preço por conta dess</w:t>
      </w:r>
      <w:r w:rsidR="005F033B">
        <w:rPr>
          <w:iCs w:val="0"/>
        </w:rPr>
        <w:t xml:space="preserve">e estranho fascínio </w:t>
      </w:r>
      <w:r w:rsidR="00573D29">
        <w:rPr>
          <w:iCs w:val="0"/>
        </w:rPr>
        <w:t>que os mártires exercem sobre os homens.</w:t>
      </w:r>
    </w:p>
    <w:p w:rsidR="009B7CE3" w:rsidRPr="009B7CE3" w:rsidRDefault="009B7CE3" w:rsidP="009B7CE3">
      <w:pPr>
        <w:pStyle w:val="Corpodetexto2"/>
        <w:spacing w:after="120" w:line="360" w:lineRule="auto"/>
        <w:rPr>
          <w:b/>
          <w:iCs w:val="0"/>
        </w:rPr>
      </w:pPr>
    </w:p>
    <w:p w:rsidR="009B7CE3" w:rsidRPr="009B7CE3" w:rsidRDefault="0077754B" w:rsidP="009B7CE3">
      <w:pPr>
        <w:pStyle w:val="Corpodetexto2"/>
        <w:spacing w:after="120" w:line="360" w:lineRule="auto"/>
        <w:rPr>
          <w:b/>
          <w:iCs w:val="0"/>
        </w:rPr>
      </w:pPr>
      <w:r>
        <w:rPr>
          <w:b/>
          <w:iCs w:val="0"/>
        </w:rPr>
        <w:t xml:space="preserve">2.5. </w:t>
      </w:r>
      <w:r w:rsidR="009B7CE3" w:rsidRPr="009B7CE3">
        <w:rPr>
          <w:b/>
          <w:iCs w:val="0"/>
        </w:rPr>
        <w:t>Livre-arbítrio?</w:t>
      </w:r>
    </w:p>
    <w:p w:rsidR="00107B45" w:rsidRDefault="00107B45" w:rsidP="005B598C">
      <w:pPr>
        <w:pStyle w:val="Corpodetexto2"/>
        <w:spacing w:after="120" w:line="360" w:lineRule="auto"/>
        <w:ind w:firstLine="708"/>
        <w:rPr>
          <w:iCs w:val="0"/>
        </w:rPr>
      </w:pPr>
      <w:r>
        <w:rPr>
          <w:iCs w:val="0"/>
        </w:rPr>
        <w:t xml:space="preserve">Quando </w:t>
      </w:r>
      <w:r w:rsidR="00104BCD">
        <w:rPr>
          <w:iCs w:val="0"/>
        </w:rPr>
        <w:t>um leitor lê ess</w:t>
      </w:r>
      <w:r>
        <w:rPr>
          <w:iCs w:val="0"/>
        </w:rPr>
        <w:t>a história, o que pensa de Pedro?</w:t>
      </w:r>
      <w:r w:rsidR="009C5CB8">
        <w:rPr>
          <w:iCs w:val="0"/>
        </w:rPr>
        <w:t xml:space="preserve"> Provavelmente lamenta as ações d</w:t>
      </w:r>
      <w:r w:rsidR="00DF7B93">
        <w:rPr>
          <w:iCs w:val="0"/>
        </w:rPr>
        <w:t xml:space="preserve">o apóstolo </w:t>
      </w:r>
      <w:r w:rsidR="009C5CB8">
        <w:rPr>
          <w:iCs w:val="0"/>
        </w:rPr>
        <w:t>seguindo</w:t>
      </w:r>
      <w:r w:rsidR="007C5988">
        <w:rPr>
          <w:iCs w:val="0"/>
        </w:rPr>
        <w:t xml:space="preserve">, como era de se esperar, os valores defendidos pelo evangelho. </w:t>
      </w:r>
      <w:r w:rsidR="000637A0">
        <w:rPr>
          <w:iCs w:val="0"/>
        </w:rPr>
        <w:t xml:space="preserve">Como bom leitor </w:t>
      </w:r>
      <w:r w:rsidR="00F414C3">
        <w:rPr>
          <w:iCs w:val="0"/>
        </w:rPr>
        <w:t xml:space="preserve">ele </w:t>
      </w:r>
      <w:r w:rsidR="007C5988">
        <w:rPr>
          <w:iCs w:val="0"/>
        </w:rPr>
        <w:t xml:space="preserve">deve se lembrar que </w:t>
      </w:r>
      <w:r w:rsidR="009C5CB8">
        <w:rPr>
          <w:iCs w:val="0"/>
        </w:rPr>
        <w:t xml:space="preserve">Jesus (o personagem lucano) </w:t>
      </w:r>
      <w:r w:rsidR="007C5988">
        <w:rPr>
          <w:iCs w:val="0"/>
        </w:rPr>
        <w:t xml:space="preserve">disse certa vez que </w:t>
      </w:r>
      <w:r w:rsidR="00306258">
        <w:rPr>
          <w:iCs w:val="0"/>
        </w:rPr>
        <w:t xml:space="preserve">“Quem quiser salvar a sua vida perdê-la-á; mas, quem perder a sua vida por minha causa </w:t>
      </w:r>
      <w:r w:rsidR="000E3966">
        <w:rPr>
          <w:iCs w:val="0"/>
        </w:rPr>
        <w:t>sal</w:t>
      </w:r>
      <w:r w:rsidR="00306258">
        <w:rPr>
          <w:iCs w:val="0"/>
        </w:rPr>
        <w:t>vá-la-</w:t>
      </w:r>
      <w:r w:rsidR="002F5DE0">
        <w:rPr>
          <w:iCs w:val="0"/>
        </w:rPr>
        <w:t>á”, e que “aquele que se envergonhar de mim e das minhas palavras, desse se envergonhará o Filho da Humanidade, quando vier na sua glória e na glória do Pai e dos santos anjos” (Lucas 9.24,26).</w:t>
      </w:r>
      <w:r w:rsidR="00540440">
        <w:rPr>
          <w:iCs w:val="0"/>
        </w:rPr>
        <w:t xml:space="preserve"> Sendo assim, </w:t>
      </w:r>
      <w:r w:rsidR="00E34900">
        <w:rPr>
          <w:iCs w:val="0"/>
        </w:rPr>
        <w:t>atendendo às expectativas do texto quanto a seus leitores (implícitos)</w:t>
      </w:r>
      <w:r w:rsidR="00773FC6">
        <w:rPr>
          <w:iCs w:val="0"/>
        </w:rPr>
        <w:t>,</w:t>
      </w:r>
      <w:r w:rsidR="00E34900">
        <w:rPr>
          <w:iCs w:val="0"/>
        </w:rPr>
        <w:t xml:space="preserve"> </w:t>
      </w:r>
      <w:r w:rsidR="00540440">
        <w:rPr>
          <w:iCs w:val="0"/>
        </w:rPr>
        <w:t>deve</w:t>
      </w:r>
      <w:r w:rsidR="00DF7B93">
        <w:rPr>
          <w:iCs w:val="0"/>
        </w:rPr>
        <w:t>mo</w:t>
      </w:r>
      <w:r w:rsidR="00540440">
        <w:rPr>
          <w:iCs w:val="0"/>
        </w:rPr>
        <w:t>s mesmo entender as ações de Pedro como erros</w:t>
      </w:r>
      <w:r w:rsidR="00DF7B93">
        <w:rPr>
          <w:iCs w:val="0"/>
        </w:rPr>
        <w:t xml:space="preserve">; mais que isso, devemos </w:t>
      </w:r>
      <w:r w:rsidR="003313C8">
        <w:rPr>
          <w:iCs w:val="0"/>
        </w:rPr>
        <w:t>acompanhar na história a que ela</w:t>
      </w:r>
      <w:r w:rsidR="00DF7B93">
        <w:rPr>
          <w:iCs w:val="0"/>
        </w:rPr>
        <w:t xml:space="preserve">s levarão, </w:t>
      </w:r>
      <w:r w:rsidR="003313C8">
        <w:rPr>
          <w:iCs w:val="0"/>
        </w:rPr>
        <w:t>devemos seguir com a leitura</w:t>
      </w:r>
      <w:r w:rsidR="00B20164">
        <w:rPr>
          <w:iCs w:val="0"/>
        </w:rPr>
        <w:t xml:space="preserve"> até descobrirmos </w:t>
      </w:r>
      <w:r w:rsidR="00DF7B93">
        <w:rPr>
          <w:iCs w:val="0"/>
        </w:rPr>
        <w:t xml:space="preserve">quais efeitos </w:t>
      </w:r>
      <w:r w:rsidR="00DF7B93" w:rsidRPr="00962A09">
        <w:rPr>
          <w:iCs w:val="0"/>
        </w:rPr>
        <w:t>produzirão</w:t>
      </w:r>
      <w:r w:rsidR="000E3966" w:rsidRPr="00962A09">
        <w:rPr>
          <w:iCs w:val="0"/>
        </w:rPr>
        <w:t xml:space="preserve"> </w:t>
      </w:r>
      <w:r w:rsidR="00962A09" w:rsidRPr="00962A09">
        <w:rPr>
          <w:iCs w:val="0"/>
        </w:rPr>
        <w:t xml:space="preserve">lá pela </w:t>
      </w:r>
      <w:r w:rsidR="000E3966" w:rsidRPr="00962A09">
        <w:rPr>
          <w:iCs w:val="0"/>
        </w:rPr>
        <w:t xml:space="preserve">conclusão do enredo </w:t>
      </w:r>
      <w:r w:rsidR="000E3966" w:rsidRPr="00962A09">
        <w:rPr>
          <w:iCs w:val="0"/>
        </w:rPr>
        <w:lastRenderedPageBreak/>
        <w:t>supondo que Pedro será sancionado, sentenciado, esquecido pelo Filho da Humanidade por não seguir o conselho que outrora ouviu de Jesus</w:t>
      </w:r>
      <w:r w:rsidR="00DF7B93" w:rsidRPr="00962A09">
        <w:rPr>
          <w:iCs w:val="0"/>
        </w:rPr>
        <w:t>.</w:t>
      </w:r>
    </w:p>
    <w:p w:rsidR="007F37E8" w:rsidRDefault="00E534FD" w:rsidP="005B598C">
      <w:pPr>
        <w:pStyle w:val="Corpodetexto2"/>
        <w:spacing w:after="120" w:line="360" w:lineRule="auto"/>
        <w:ind w:firstLine="708"/>
        <w:rPr>
          <w:iCs w:val="0"/>
        </w:rPr>
      </w:pPr>
      <w:r>
        <w:rPr>
          <w:iCs w:val="0"/>
        </w:rPr>
        <w:t xml:space="preserve">Contudo, </w:t>
      </w:r>
      <w:r w:rsidR="008C277B">
        <w:rPr>
          <w:iCs w:val="0"/>
        </w:rPr>
        <w:t xml:space="preserve">exercendo aqui a liberdade de nossa </w:t>
      </w:r>
      <w:r w:rsidR="008C277B" w:rsidRPr="00B44AD1">
        <w:rPr>
          <w:i/>
          <w:iCs w:val="0"/>
        </w:rPr>
        <w:t>crítica ateológica</w:t>
      </w:r>
      <w:r w:rsidR="008C277B">
        <w:rPr>
          <w:iCs w:val="0"/>
        </w:rPr>
        <w:t xml:space="preserve">, podemos tirar os olhos </w:t>
      </w:r>
      <w:r>
        <w:rPr>
          <w:iCs w:val="0"/>
        </w:rPr>
        <w:t xml:space="preserve">das páginas por alguns </w:t>
      </w:r>
      <w:r w:rsidR="00B44AD1">
        <w:rPr>
          <w:iCs w:val="0"/>
        </w:rPr>
        <w:t>minutos</w:t>
      </w:r>
      <w:r>
        <w:rPr>
          <w:iCs w:val="0"/>
        </w:rPr>
        <w:t xml:space="preserve"> </w:t>
      </w:r>
      <w:r w:rsidR="008C277B">
        <w:rPr>
          <w:iCs w:val="0"/>
        </w:rPr>
        <w:t xml:space="preserve">para </w:t>
      </w:r>
      <w:r>
        <w:rPr>
          <w:iCs w:val="0"/>
        </w:rPr>
        <w:t>pergunt</w:t>
      </w:r>
      <w:r w:rsidR="008C277B">
        <w:rPr>
          <w:iCs w:val="0"/>
        </w:rPr>
        <w:t>ar</w:t>
      </w:r>
      <w:r>
        <w:rPr>
          <w:iCs w:val="0"/>
        </w:rPr>
        <w:t xml:space="preserve"> se Pedro poderia ter agido de outro modo.</w:t>
      </w:r>
      <w:r w:rsidR="00716C89">
        <w:rPr>
          <w:iCs w:val="0"/>
        </w:rPr>
        <w:t xml:space="preserve"> </w:t>
      </w:r>
      <w:r w:rsidR="009B4D8E">
        <w:rPr>
          <w:iCs w:val="0"/>
        </w:rPr>
        <w:t xml:space="preserve">Sabemos </w:t>
      </w:r>
      <w:r w:rsidR="00716C89">
        <w:rPr>
          <w:iCs w:val="0"/>
        </w:rPr>
        <w:t xml:space="preserve">a que tipo de ideologia quer o Evangelho de Lucas me </w:t>
      </w:r>
      <w:r w:rsidR="00E21C92">
        <w:rPr>
          <w:i/>
          <w:iCs w:val="0"/>
        </w:rPr>
        <w:t>converter</w:t>
      </w:r>
      <w:r w:rsidR="00E21C92">
        <w:rPr>
          <w:iCs w:val="0"/>
        </w:rPr>
        <w:t xml:space="preserve">, mas quando </w:t>
      </w:r>
      <w:r w:rsidR="00D25612">
        <w:rPr>
          <w:iCs w:val="0"/>
        </w:rPr>
        <w:t>nos colocamos</w:t>
      </w:r>
      <w:r w:rsidR="00E21C92">
        <w:rPr>
          <w:iCs w:val="0"/>
        </w:rPr>
        <w:t xml:space="preserve">, mesmo que </w:t>
      </w:r>
      <w:r w:rsidR="00816999">
        <w:rPr>
          <w:iCs w:val="0"/>
        </w:rPr>
        <w:t>imerso</w:t>
      </w:r>
      <w:r w:rsidR="00D25612">
        <w:rPr>
          <w:iCs w:val="0"/>
        </w:rPr>
        <w:t>s</w:t>
      </w:r>
      <w:r w:rsidR="00816999">
        <w:rPr>
          <w:iCs w:val="0"/>
        </w:rPr>
        <w:t xml:space="preserve"> </w:t>
      </w:r>
      <w:r w:rsidR="009F063F">
        <w:rPr>
          <w:iCs w:val="0"/>
        </w:rPr>
        <w:t>no plano da ficcionalidade</w:t>
      </w:r>
      <w:r w:rsidR="00E21C92">
        <w:rPr>
          <w:iCs w:val="0"/>
        </w:rPr>
        <w:t xml:space="preserve">, em uma situação </w:t>
      </w:r>
      <w:r w:rsidR="00AD1454">
        <w:rPr>
          <w:iCs w:val="0"/>
        </w:rPr>
        <w:t xml:space="preserve">que parece </w:t>
      </w:r>
      <w:r w:rsidR="00585049">
        <w:rPr>
          <w:iCs w:val="0"/>
        </w:rPr>
        <w:t xml:space="preserve">colocar em </w:t>
      </w:r>
      <w:r w:rsidR="00E21C92">
        <w:rPr>
          <w:iCs w:val="0"/>
        </w:rPr>
        <w:t xml:space="preserve">perigo </w:t>
      </w:r>
      <w:r w:rsidR="00D25612">
        <w:rPr>
          <w:iCs w:val="0"/>
        </w:rPr>
        <w:t xml:space="preserve">nossas </w:t>
      </w:r>
      <w:r w:rsidR="00585049">
        <w:rPr>
          <w:iCs w:val="0"/>
        </w:rPr>
        <w:t>vida</w:t>
      </w:r>
      <w:r w:rsidR="00D25612">
        <w:rPr>
          <w:iCs w:val="0"/>
        </w:rPr>
        <w:t>s</w:t>
      </w:r>
      <w:r w:rsidR="00585049">
        <w:rPr>
          <w:iCs w:val="0"/>
        </w:rPr>
        <w:t xml:space="preserve">, </w:t>
      </w:r>
      <w:r w:rsidR="00D25612">
        <w:rPr>
          <w:iCs w:val="0"/>
        </w:rPr>
        <w:t xml:space="preserve">talvez sintamos </w:t>
      </w:r>
      <w:r w:rsidR="00585049">
        <w:rPr>
          <w:iCs w:val="0"/>
        </w:rPr>
        <w:t xml:space="preserve">atuar </w:t>
      </w:r>
      <w:r w:rsidR="00015CAB">
        <w:rPr>
          <w:iCs w:val="0"/>
        </w:rPr>
        <w:t xml:space="preserve">em </w:t>
      </w:r>
      <w:r w:rsidR="00D25612">
        <w:rPr>
          <w:iCs w:val="0"/>
        </w:rPr>
        <w:t xml:space="preserve">nós </w:t>
      </w:r>
      <w:r w:rsidR="00015CAB">
        <w:rPr>
          <w:iCs w:val="0"/>
        </w:rPr>
        <w:t>(e de maneira intensa) outras forças</w:t>
      </w:r>
      <w:r w:rsidR="00CA03FB">
        <w:rPr>
          <w:iCs w:val="0"/>
        </w:rPr>
        <w:t>.</w:t>
      </w:r>
      <w:r w:rsidR="00DF4320">
        <w:rPr>
          <w:iCs w:val="0"/>
        </w:rPr>
        <w:t xml:space="preserve"> Talvez ouçamos </w:t>
      </w:r>
      <w:r w:rsidR="00585049">
        <w:rPr>
          <w:iCs w:val="0"/>
        </w:rPr>
        <w:t>imperativos que destoam daque</w:t>
      </w:r>
      <w:r w:rsidR="00CA03FB">
        <w:rPr>
          <w:iCs w:val="0"/>
        </w:rPr>
        <w:t>les defendidos pelo evangelista, leis que me parecem mais naturais</w:t>
      </w:r>
      <w:r w:rsidR="009F063F">
        <w:rPr>
          <w:iCs w:val="0"/>
        </w:rPr>
        <w:t>, mais necessárias e urgentes</w:t>
      </w:r>
      <w:r w:rsidR="00CA03FB">
        <w:rPr>
          <w:iCs w:val="0"/>
        </w:rPr>
        <w:t xml:space="preserve"> que o</w:t>
      </w:r>
      <w:r w:rsidR="00FE252A">
        <w:rPr>
          <w:iCs w:val="0"/>
        </w:rPr>
        <w:t>s</w:t>
      </w:r>
      <w:r w:rsidR="00CA03FB">
        <w:rPr>
          <w:iCs w:val="0"/>
        </w:rPr>
        <w:t xml:space="preserve"> </w:t>
      </w:r>
      <w:r w:rsidR="00816999">
        <w:rPr>
          <w:iCs w:val="0"/>
        </w:rPr>
        <w:t xml:space="preserve">ideais </w:t>
      </w:r>
      <w:r w:rsidR="00CA03FB">
        <w:rPr>
          <w:iCs w:val="0"/>
        </w:rPr>
        <w:t>crist</w:t>
      </w:r>
      <w:r w:rsidR="00816999">
        <w:rPr>
          <w:iCs w:val="0"/>
        </w:rPr>
        <w:t>ãos</w:t>
      </w:r>
      <w:r w:rsidR="00CA03FB">
        <w:rPr>
          <w:iCs w:val="0"/>
        </w:rPr>
        <w:t>.</w:t>
      </w:r>
    </w:p>
    <w:p w:rsidR="00114DE1" w:rsidRDefault="007F37E8" w:rsidP="005B598C">
      <w:pPr>
        <w:pStyle w:val="Corpodetexto2"/>
        <w:spacing w:after="120" w:line="360" w:lineRule="auto"/>
        <w:ind w:firstLine="708"/>
        <w:rPr>
          <w:iCs w:val="0"/>
        </w:rPr>
      </w:pPr>
      <w:r>
        <w:rPr>
          <w:iCs w:val="0"/>
        </w:rPr>
        <w:t>R</w:t>
      </w:r>
      <w:r w:rsidR="00BE06F6">
        <w:rPr>
          <w:iCs w:val="0"/>
        </w:rPr>
        <w:t>ecord</w:t>
      </w:r>
      <w:r w:rsidR="00C15754">
        <w:rPr>
          <w:iCs w:val="0"/>
        </w:rPr>
        <w:t xml:space="preserve">emos </w:t>
      </w:r>
      <w:r w:rsidR="00397D43">
        <w:rPr>
          <w:iCs w:val="0"/>
        </w:rPr>
        <w:t xml:space="preserve">algumas </w:t>
      </w:r>
      <w:r w:rsidR="00BE06F6">
        <w:rPr>
          <w:iCs w:val="0"/>
        </w:rPr>
        <w:t xml:space="preserve">linhas </w:t>
      </w:r>
      <w:r w:rsidR="009F063F">
        <w:rPr>
          <w:iCs w:val="0"/>
        </w:rPr>
        <w:t xml:space="preserve">de </w:t>
      </w:r>
      <w:r w:rsidR="009F063F">
        <w:rPr>
          <w:i/>
          <w:iCs w:val="0"/>
        </w:rPr>
        <w:t xml:space="preserve">Humano, demasiado humano </w:t>
      </w:r>
      <w:r w:rsidR="00BE06F6">
        <w:rPr>
          <w:iCs w:val="0"/>
        </w:rPr>
        <w:t xml:space="preserve">que poderiam ser usadas </w:t>
      </w:r>
      <w:r w:rsidR="00815303">
        <w:rPr>
          <w:iCs w:val="0"/>
        </w:rPr>
        <w:t>em defesa de Pedro</w:t>
      </w:r>
      <w:r w:rsidR="00114DE1">
        <w:rPr>
          <w:iCs w:val="0"/>
        </w:rPr>
        <w:t xml:space="preserve">: </w:t>
      </w:r>
      <w:r>
        <w:rPr>
          <w:iCs w:val="0"/>
        </w:rPr>
        <w:t>Nietzsche escreveu que “mentimos, quando a astúcia e o fingimento são meios corretos para a autoconservação”</w:t>
      </w:r>
      <w:r w:rsidR="00A550D0">
        <w:rPr>
          <w:iCs w:val="0"/>
        </w:rPr>
        <w:t>,</w:t>
      </w:r>
      <w:r>
        <w:rPr>
          <w:rStyle w:val="Refdenotaderodap"/>
          <w:iCs w:val="0"/>
        </w:rPr>
        <w:footnoteReference w:id="4"/>
      </w:r>
      <w:r>
        <w:rPr>
          <w:iCs w:val="0"/>
        </w:rPr>
        <w:t xml:space="preserve"> </w:t>
      </w:r>
      <w:r w:rsidR="00A550D0">
        <w:rPr>
          <w:iCs w:val="0"/>
        </w:rPr>
        <w:t xml:space="preserve">e que </w:t>
      </w:r>
      <w:r w:rsidR="00114DE1">
        <w:rPr>
          <w:iCs w:val="0"/>
        </w:rPr>
        <w:t>“</w:t>
      </w:r>
      <w:r w:rsidR="00BE06F6">
        <w:rPr>
          <w:iCs w:val="0"/>
        </w:rPr>
        <w:t>Todas as ‘más’ ações são motivadas pelo impulso de conservação ou, mais exatamente, pelo propósito individual de busca</w:t>
      </w:r>
      <w:r w:rsidR="00114DE1">
        <w:rPr>
          <w:iCs w:val="0"/>
        </w:rPr>
        <w:t>r o prazer e evitar o desprazer”.</w:t>
      </w:r>
      <w:r w:rsidR="00FF7CDE">
        <w:rPr>
          <w:rStyle w:val="Refdenotaderodap"/>
          <w:iCs w:val="0"/>
        </w:rPr>
        <w:footnoteReference w:id="5"/>
      </w:r>
      <w:r w:rsidR="00114DE1">
        <w:rPr>
          <w:iCs w:val="0"/>
        </w:rPr>
        <w:t xml:space="preserve"> </w:t>
      </w:r>
      <w:r w:rsidR="00F52A15">
        <w:rPr>
          <w:iCs w:val="0"/>
        </w:rPr>
        <w:t>O filósofo</w:t>
      </w:r>
      <w:r w:rsidR="007B3BC7">
        <w:rPr>
          <w:iCs w:val="0"/>
        </w:rPr>
        <w:t xml:space="preserve"> que</w:t>
      </w:r>
      <w:r w:rsidR="004F01F0">
        <w:rPr>
          <w:iCs w:val="0"/>
        </w:rPr>
        <w:t xml:space="preserve"> </w:t>
      </w:r>
      <w:r w:rsidR="00513633">
        <w:rPr>
          <w:iCs w:val="0"/>
        </w:rPr>
        <w:t>há pouco mais de um século</w:t>
      </w:r>
      <w:r w:rsidR="0002711B">
        <w:rPr>
          <w:iCs w:val="0"/>
        </w:rPr>
        <w:t xml:space="preserve"> dizia estar </w:t>
      </w:r>
      <w:r w:rsidR="004F01F0" w:rsidRPr="0002711B">
        <w:rPr>
          <w:i/>
          <w:iCs w:val="0"/>
        </w:rPr>
        <w:t>além do bem e do mal</w:t>
      </w:r>
      <w:r w:rsidR="004F01F0">
        <w:rPr>
          <w:iCs w:val="0"/>
        </w:rPr>
        <w:t>, além da moral cristã</w:t>
      </w:r>
      <w:r w:rsidR="0086336B">
        <w:rPr>
          <w:iCs w:val="0"/>
        </w:rPr>
        <w:t>,</w:t>
      </w:r>
      <w:r w:rsidR="004F01F0">
        <w:rPr>
          <w:iCs w:val="0"/>
        </w:rPr>
        <w:t xml:space="preserve"> </w:t>
      </w:r>
      <w:r w:rsidR="007B3BC7">
        <w:rPr>
          <w:iCs w:val="0"/>
        </w:rPr>
        <w:t xml:space="preserve">certamente </w:t>
      </w:r>
      <w:r w:rsidR="004F01F0">
        <w:rPr>
          <w:iCs w:val="0"/>
        </w:rPr>
        <w:t>nega</w:t>
      </w:r>
      <w:r w:rsidR="007B3BC7">
        <w:rPr>
          <w:iCs w:val="0"/>
        </w:rPr>
        <w:t>ria</w:t>
      </w:r>
      <w:r w:rsidR="004F01F0">
        <w:rPr>
          <w:iCs w:val="0"/>
        </w:rPr>
        <w:t xml:space="preserve"> que a ação de Pedro </w:t>
      </w:r>
      <w:r w:rsidR="007B3BC7">
        <w:rPr>
          <w:iCs w:val="0"/>
        </w:rPr>
        <w:t>tenha sido resultado de uma simples escolha</w:t>
      </w:r>
      <w:r w:rsidR="00D7443D">
        <w:rPr>
          <w:iCs w:val="0"/>
        </w:rPr>
        <w:t xml:space="preserve">. Para ele, nosso erro é acreditar </w:t>
      </w:r>
      <w:r w:rsidR="00B933D7">
        <w:rPr>
          <w:iCs w:val="0"/>
        </w:rPr>
        <w:t xml:space="preserve">que em casos assim </w:t>
      </w:r>
      <w:r w:rsidR="0086336B">
        <w:rPr>
          <w:iCs w:val="0"/>
        </w:rPr>
        <w:t>temos plena liberdade</w:t>
      </w:r>
      <w:r w:rsidR="00B933D7">
        <w:rPr>
          <w:iCs w:val="0"/>
        </w:rPr>
        <w:t xml:space="preserve">, total capacidade de exercer </w:t>
      </w:r>
      <w:r w:rsidR="00160963">
        <w:rPr>
          <w:iCs w:val="0"/>
        </w:rPr>
        <w:t>noss</w:t>
      </w:r>
      <w:r w:rsidR="00B933D7">
        <w:rPr>
          <w:iCs w:val="0"/>
        </w:rPr>
        <w:t>o suposto livre-arbítrio</w:t>
      </w:r>
      <w:r w:rsidR="00160963">
        <w:rPr>
          <w:iCs w:val="0"/>
        </w:rPr>
        <w:t>. Esse seria o erro que</w:t>
      </w:r>
      <w:r w:rsidR="00B933D7">
        <w:rPr>
          <w:iCs w:val="0"/>
        </w:rPr>
        <w:t xml:space="preserve"> nos permite julgar, a partir d</w:t>
      </w:r>
      <w:r w:rsidR="00B30B3D">
        <w:rPr>
          <w:iCs w:val="0"/>
        </w:rPr>
        <w:t>e</w:t>
      </w:r>
      <w:r w:rsidR="00B933D7">
        <w:rPr>
          <w:iCs w:val="0"/>
        </w:rPr>
        <w:t xml:space="preserve"> ideais</w:t>
      </w:r>
      <w:r w:rsidR="00B30B3D">
        <w:rPr>
          <w:iCs w:val="0"/>
        </w:rPr>
        <w:t xml:space="preserve"> criados pela imaginação humana, que um homem que mente, quebra promessas e nega a história pessoal que teve com seu amigo</w:t>
      </w:r>
      <w:r w:rsidR="006652AA">
        <w:rPr>
          <w:iCs w:val="0"/>
        </w:rPr>
        <w:t xml:space="preserve"> para afastar o perigo</w:t>
      </w:r>
      <w:r w:rsidR="00B30B3D">
        <w:rPr>
          <w:iCs w:val="0"/>
        </w:rPr>
        <w:t xml:space="preserve"> está </w:t>
      </w:r>
      <w:r w:rsidR="00160963">
        <w:rPr>
          <w:iCs w:val="0"/>
        </w:rPr>
        <w:t>agindo mal</w:t>
      </w:r>
      <w:r w:rsidR="00B30B3D">
        <w:rPr>
          <w:iCs w:val="0"/>
        </w:rPr>
        <w:t>.</w:t>
      </w:r>
      <w:r w:rsidR="00B41584">
        <w:rPr>
          <w:iCs w:val="0"/>
        </w:rPr>
        <w:t xml:space="preserve"> Nietzsche revira a hierarquia dos valores e declara: “A vida mesma é, para mim, instinto de crescimento, de duração, de acumulação de </w:t>
      </w:r>
      <w:r w:rsidR="00B41584" w:rsidRPr="00B41584">
        <w:rPr>
          <w:i/>
          <w:iCs w:val="0"/>
        </w:rPr>
        <w:t>forças</w:t>
      </w:r>
      <w:r w:rsidR="00B41584">
        <w:rPr>
          <w:iCs w:val="0"/>
        </w:rPr>
        <w:t>, de poder: onde falta a vontade de poder, há declínio”.</w:t>
      </w:r>
      <w:r w:rsidR="00307F52">
        <w:rPr>
          <w:rStyle w:val="Refdenotaderodap"/>
          <w:iCs w:val="0"/>
        </w:rPr>
        <w:footnoteReference w:id="6"/>
      </w:r>
    </w:p>
    <w:p w:rsidR="003F1C15" w:rsidRPr="00E21C92" w:rsidRDefault="006977AE" w:rsidP="005B598C">
      <w:pPr>
        <w:pStyle w:val="Corpodetexto2"/>
        <w:spacing w:after="120" w:line="360" w:lineRule="auto"/>
        <w:ind w:firstLine="708"/>
        <w:rPr>
          <w:iCs w:val="0"/>
        </w:rPr>
      </w:pPr>
      <w:r>
        <w:rPr>
          <w:iCs w:val="0"/>
        </w:rPr>
        <w:t xml:space="preserve">Fechando o </w:t>
      </w:r>
      <w:r w:rsidR="000913C1">
        <w:rPr>
          <w:iCs w:val="0"/>
        </w:rPr>
        <w:t>Novo Testamento</w:t>
      </w:r>
      <w:r w:rsidR="00976167">
        <w:rPr>
          <w:iCs w:val="0"/>
        </w:rPr>
        <w:t xml:space="preserve"> para </w:t>
      </w:r>
      <w:r>
        <w:rPr>
          <w:iCs w:val="0"/>
        </w:rPr>
        <w:t>sonda</w:t>
      </w:r>
      <w:r w:rsidR="00976167">
        <w:rPr>
          <w:iCs w:val="0"/>
        </w:rPr>
        <w:t>r</w:t>
      </w:r>
      <w:r>
        <w:rPr>
          <w:iCs w:val="0"/>
        </w:rPr>
        <w:t xml:space="preserve"> o </w:t>
      </w:r>
      <w:r w:rsidR="00976167">
        <w:rPr>
          <w:iCs w:val="0"/>
        </w:rPr>
        <w:t xml:space="preserve">que há em nós </w:t>
      </w:r>
      <w:r w:rsidR="007977B0">
        <w:rPr>
          <w:iCs w:val="0"/>
        </w:rPr>
        <w:t xml:space="preserve">talvez encontremos algo para </w:t>
      </w:r>
      <w:r w:rsidR="0083621C">
        <w:rPr>
          <w:iCs w:val="0"/>
        </w:rPr>
        <w:t>interpretar o texto</w:t>
      </w:r>
      <w:r w:rsidR="00976167">
        <w:rPr>
          <w:iCs w:val="0"/>
        </w:rPr>
        <w:t xml:space="preserve"> de uma maneira mais original; talvez encontremos </w:t>
      </w:r>
      <w:r w:rsidR="007977B0">
        <w:rPr>
          <w:iCs w:val="0"/>
        </w:rPr>
        <w:t xml:space="preserve">elementos </w:t>
      </w:r>
      <w:r w:rsidR="00976167">
        <w:rPr>
          <w:iCs w:val="0"/>
        </w:rPr>
        <w:t xml:space="preserve">mais reais </w:t>
      </w:r>
      <w:r w:rsidR="007977B0">
        <w:rPr>
          <w:iCs w:val="0"/>
        </w:rPr>
        <w:t>para nossa hermenêutica. Muitos de nós notarão que, no lugar de Pedro, a</w:t>
      </w:r>
      <w:r w:rsidR="0074142B">
        <w:rPr>
          <w:iCs w:val="0"/>
        </w:rPr>
        <w:t>bririam mão</w:t>
      </w:r>
      <w:r w:rsidR="007977B0">
        <w:rPr>
          <w:iCs w:val="0"/>
        </w:rPr>
        <w:t xml:space="preserve"> da</w:t>
      </w:r>
      <w:r w:rsidR="00A80A38">
        <w:rPr>
          <w:iCs w:val="0"/>
        </w:rPr>
        <w:t xml:space="preserve"> glória dos mártires</w:t>
      </w:r>
      <w:r w:rsidR="007977B0">
        <w:rPr>
          <w:iCs w:val="0"/>
        </w:rPr>
        <w:t xml:space="preserve"> e </w:t>
      </w:r>
      <w:r w:rsidR="006F2EA2">
        <w:rPr>
          <w:iCs w:val="0"/>
        </w:rPr>
        <w:t>preferi</w:t>
      </w:r>
      <w:r w:rsidR="007977B0">
        <w:rPr>
          <w:iCs w:val="0"/>
        </w:rPr>
        <w:t xml:space="preserve">riam </w:t>
      </w:r>
      <w:r w:rsidR="006F2EA2">
        <w:rPr>
          <w:iCs w:val="0"/>
        </w:rPr>
        <w:t>a vida. D</w:t>
      </w:r>
      <w:r w:rsidR="0057441F">
        <w:rPr>
          <w:iCs w:val="0"/>
        </w:rPr>
        <w:t>epois</w:t>
      </w:r>
      <w:r w:rsidR="00A002C1">
        <w:rPr>
          <w:iCs w:val="0"/>
        </w:rPr>
        <w:t xml:space="preserve">, retornando ao </w:t>
      </w:r>
      <w:r w:rsidR="0057441F">
        <w:rPr>
          <w:iCs w:val="0"/>
        </w:rPr>
        <w:t xml:space="preserve">livro </w:t>
      </w:r>
      <w:r w:rsidR="00A002C1">
        <w:rPr>
          <w:iCs w:val="0"/>
        </w:rPr>
        <w:t xml:space="preserve">é provável que </w:t>
      </w:r>
      <w:r w:rsidR="0057441F">
        <w:rPr>
          <w:iCs w:val="0"/>
        </w:rPr>
        <w:t>Pedro</w:t>
      </w:r>
      <w:r w:rsidR="00A002C1">
        <w:rPr>
          <w:iCs w:val="0"/>
        </w:rPr>
        <w:t xml:space="preserve"> esteja</w:t>
      </w:r>
      <w:r w:rsidR="00276901">
        <w:rPr>
          <w:iCs w:val="0"/>
        </w:rPr>
        <w:t xml:space="preserve"> </w:t>
      </w:r>
      <w:r w:rsidR="0051098D">
        <w:rPr>
          <w:iCs w:val="0"/>
        </w:rPr>
        <w:t>mudado</w:t>
      </w:r>
      <w:r w:rsidR="00276901">
        <w:rPr>
          <w:iCs w:val="0"/>
        </w:rPr>
        <w:t xml:space="preserve">: </w:t>
      </w:r>
      <w:r w:rsidR="00DD4738">
        <w:rPr>
          <w:iCs w:val="0"/>
        </w:rPr>
        <w:t xml:space="preserve">talvez </w:t>
      </w:r>
      <w:r w:rsidR="0051098D">
        <w:rPr>
          <w:iCs w:val="0"/>
        </w:rPr>
        <w:t xml:space="preserve">agora ele </w:t>
      </w:r>
      <w:r w:rsidR="00276901">
        <w:rPr>
          <w:iCs w:val="0"/>
        </w:rPr>
        <w:t>pare</w:t>
      </w:r>
      <w:r w:rsidR="00DD4738">
        <w:rPr>
          <w:iCs w:val="0"/>
        </w:rPr>
        <w:t xml:space="preserve">ça </w:t>
      </w:r>
      <w:r w:rsidR="0051098D">
        <w:rPr>
          <w:iCs w:val="0"/>
        </w:rPr>
        <w:t>mais humano, mais frágil</w:t>
      </w:r>
      <w:r w:rsidR="00276901">
        <w:rPr>
          <w:iCs w:val="0"/>
        </w:rPr>
        <w:t xml:space="preserve">, </w:t>
      </w:r>
      <w:r w:rsidR="00DA4EBC">
        <w:rPr>
          <w:iCs w:val="0"/>
        </w:rPr>
        <w:t xml:space="preserve">mais </w:t>
      </w:r>
      <w:r w:rsidR="00A34107">
        <w:rPr>
          <w:iCs w:val="0"/>
        </w:rPr>
        <w:t xml:space="preserve">vítima, mais </w:t>
      </w:r>
      <w:r w:rsidR="00DA4EBC">
        <w:rPr>
          <w:iCs w:val="0"/>
        </w:rPr>
        <w:t>desculpável</w:t>
      </w:r>
      <w:r w:rsidR="00382AF1">
        <w:rPr>
          <w:iCs w:val="0"/>
        </w:rPr>
        <w:t xml:space="preserve"> aos olhos do leitor</w:t>
      </w:r>
      <w:r w:rsidR="00DA4EBC">
        <w:rPr>
          <w:iCs w:val="0"/>
        </w:rPr>
        <w:t xml:space="preserve">. </w:t>
      </w:r>
      <w:r w:rsidR="000F094F">
        <w:rPr>
          <w:iCs w:val="0"/>
        </w:rPr>
        <w:t xml:space="preserve">Por esse caminho </w:t>
      </w:r>
      <w:r w:rsidR="000F094F" w:rsidRPr="000F094F">
        <w:rPr>
          <w:i/>
          <w:iCs w:val="0"/>
        </w:rPr>
        <w:t>ateológico</w:t>
      </w:r>
      <w:r w:rsidR="000F094F">
        <w:rPr>
          <w:iCs w:val="0"/>
        </w:rPr>
        <w:t xml:space="preserve"> o leitor desempenha o papel de juiz no julgamento de Pedro e pode </w:t>
      </w:r>
      <w:r w:rsidR="00E51D94">
        <w:rPr>
          <w:iCs w:val="0"/>
        </w:rPr>
        <w:t xml:space="preserve">terminar citando </w:t>
      </w:r>
      <w:r w:rsidR="008E6F65">
        <w:rPr>
          <w:iCs w:val="0"/>
        </w:rPr>
        <w:t>Pilatos</w:t>
      </w:r>
      <w:r w:rsidR="0057441F">
        <w:rPr>
          <w:iCs w:val="0"/>
        </w:rPr>
        <w:t xml:space="preserve">: </w:t>
      </w:r>
      <w:r w:rsidR="0057441F" w:rsidRPr="00DA4EBC">
        <w:rPr>
          <w:i/>
          <w:iCs w:val="0"/>
        </w:rPr>
        <w:t xml:space="preserve">não </w:t>
      </w:r>
      <w:r w:rsidR="0057441F" w:rsidRPr="00DA4EBC">
        <w:rPr>
          <w:i/>
          <w:iCs w:val="0"/>
        </w:rPr>
        <w:lastRenderedPageBreak/>
        <w:t xml:space="preserve">encontrei nele </w:t>
      </w:r>
      <w:r w:rsidR="00DA4EBC" w:rsidRPr="00DA4EBC">
        <w:rPr>
          <w:i/>
          <w:iCs w:val="0"/>
        </w:rPr>
        <w:t>nenhum dos crimes de que o acusais</w:t>
      </w:r>
      <w:r w:rsidR="0057441F">
        <w:rPr>
          <w:iCs w:val="0"/>
        </w:rPr>
        <w:t>.</w:t>
      </w:r>
      <w:r w:rsidR="008E6F65">
        <w:rPr>
          <w:iCs w:val="0"/>
        </w:rPr>
        <w:t xml:space="preserve"> </w:t>
      </w:r>
      <w:r w:rsidR="00ED3D87">
        <w:rPr>
          <w:iCs w:val="0"/>
        </w:rPr>
        <w:t>Mas</w:t>
      </w:r>
      <w:r w:rsidR="00305C91">
        <w:rPr>
          <w:iCs w:val="0"/>
        </w:rPr>
        <w:t>, ao fundo,</w:t>
      </w:r>
      <w:r w:rsidR="00ED3D87">
        <w:rPr>
          <w:iCs w:val="0"/>
        </w:rPr>
        <w:t xml:space="preserve"> </w:t>
      </w:r>
      <w:r w:rsidR="00E51D94">
        <w:rPr>
          <w:iCs w:val="0"/>
        </w:rPr>
        <w:t>a</w:t>
      </w:r>
      <w:r w:rsidR="00D76066">
        <w:rPr>
          <w:iCs w:val="0"/>
        </w:rPr>
        <w:t xml:space="preserve">inda </w:t>
      </w:r>
      <w:r w:rsidR="00B416E1">
        <w:rPr>
          <w:iCs w:val="0"/>
        </w:rPr>
        <w:t>se ouve</w:t>
      </w:r>
      <w:r w:rsidR="00FD674B">
        <w:rPr>
          <w:iCs w:val="0"/>
        </w:rPr>
        <w:t xml:space="preserve"> </w:t>
      </w:r>
      <w:r w:rsidR="00D76066">
        <w:rPr>
          <w:iCs w:val="0"/>
        </w:rPr>
        <w:t>o eco das muitas vozes que</w:t>
      </w:r>
      <w:r w:rsidR="005E02E0">
        <w:rPr>
          <w:iCs w:val="0"/>
        </w:rPr>
        <w:t>, ávidas por sangue,</w:t>
      </w:r>
      <w:r w:rsidR="00D76066">
        <w:rPr>
          <w:iCs w:val="0"/>
        </w:rPr>
        <w:t xml:space="preserve"> </w:t>
      </w:r>
      <w:r w:rsidR="00305C91">
        <w:rPr>
          <w:iCs w:val="0"/>
        </w:rPr>
        <w:t xml:space="preserve">insistem em </w:t>
      </w:r>
      <w:r w:rsidR="00D76066">
        <w:rPr>
          <w:iCs w:val="0"/>
        </w:rPr>
        <w:t>grita</w:t>
      </w:r>
      <w:r w:rsidR="00305C91">
        <w:rPr>
          <w:iCs w:val="0"/>
        </w:rPr>
        <w:t>r</w:t>
      </w:r>
      <w:r w:rsidR="00D76066">
        <w:rPr>
          <w:iCs w:val="0"/>
        </w:rPr>
        <w:t xml:space="preserve">: </w:t>
      </w:r>
      <w:r w:rsidR="00D76066" w:rsidRPr="00F33204">
        <w:rPr>
          <w:i/>
          <w:iCs w:val="0"/>
        </w:rPr>
        <w:t>crucifica-o</w:t>
      </w:r>
      <w:r w:rsidR="00D76066">
        <w:rPr>
          <w:iCs w:val="0"/>
        </w:rPr>
        <w:t>!</w:t>
      </w:r>
    </w:p>
    <w:p w:rsidR="009A0B75" w:rsidRDefault="009A0B75" w:rsidP="007942A0">
      <w:pPr>
        <w:pStyle w:val="Corpodetexto2"/>
        <w:spacing w:after="120" w:line="360" w:lineRule="auto"/>
        <w:rPr>
          <w:iCs w:val="0"/>
        </w:rPr>
      </w:pPr>
    </w:p>
    <w:p w:rsidR="00EB0F62" w:rsidRDefault="00407A82" w:rsidP="007942A0">
      <w:pPr>
        <w:pStyle w:val="Corpodetexto2"/>
        <w:spacing w:after="120" w:line="360" w:lineRule="auto"/>
        <w:rPr>
          <w:b/>
          <w:iCs w:val="0"/>
        </w:rPr>
      </w:pPr>
      <w:r>
        <w:rPr>
          <w:b/>
          <w:iCs w:val="0"/>
        </w:rPr>
        <w:t xml:space="preserve">2.6. </w:t>
      </w:r>
      <w:r w:rsidR="00EB0F62">
        <w:rPr>
          <w:b/>
          <w:iCs w:val="0"/>
        </w:rPr>
        <w:t>Simultaneidade simulada</w:t>
      </w:r>
    </w:p>
    <w:p w:rsidR="002942DF" w:rsidRDefault="00A12D86" w:rsidP="00EB0F62">
      <w:pPr>
        <w:pStyle w:val="Corpodetexto2"/>
        <w:spacing w:after="120" w:line="360" w:lineRule="auto"/>
        <w:ind w:firstLine="708"/>
        <w:rPr>
          <w:iCs w:val="0"/>
        </w:rPr>
      </w:pPr>
      <w:r>
        <w:rPr>
          <w:iCs w:val="0"/>
        </w:rPr>
        <w:t>Voltando à análise narrativa, c</w:t>
      </w:r>
      <w:r w:rsidR="006A310F">
        <w:rPr>
          <w:iCs w:val="0"/>
        </w:rPr>
        <w:t>hamou</w:t>
      </w:r>
      <w:r w:rsidR="00B416E1">
        <w:rPr>
          <w:iCs w:val="0"/>
        </w:rPr>
        <w:t xml:space="preserve"> nossa </w:t>
      </w:r>
      <w:r w:rsidR="006A310F">
        <w:rPr>
          <w:iCs w:val="0"/>
        </w:rPr>
        <w:t xml:space="preserve">atenção o modo como o </w:t>
      </w:r>
      <w:r>
        <w:rPr>
          <w:iCs w:val="0"/>
        </w:rPr>
        <w:t>autor</w:t>
      </w:r>
      <w:r w:rsidR="002E6BE5">
        <w:rPr>
          <w:iCs w:val="0"/>
        </w:rPr>
        <w:t xml:space="preserve"> do evangelho</w:t>
      </w:r>
      <w:r>
        <w:rPr>
          <w:iCs w:val="0"/>
        </w:rPr>
        <w:t xml:space="preserve"> </w:t>
      </w:r>
      <w:r w:rsidR="002942DF">
        <w:rPr>
          <w:iCs w:val="0"/>
        </w:rPr>
        <w:t xml:space="preserve">manipula o tempo (a velocidade, o andamento) </w:t>
      </w:r>
      <w:r w:rsidR="006A310F">
        <w:rPr>
          <w:iCs w:val="0"/>
        </w:rPr>
        <w:t>neste ponto</w:t>
      </w:r>
      <w:r>
        <w:rPr>
          <w:iCs w:val="0"/>
        </w:rPr>
        <w:t xml:space="preserve"> de seu livro</w:t>
      </w:r>
      <w:r w:rsidR="006A310F">
        <w:rPr>
          <w:iCs w:val="0"/>
        </w:rPr>
        <w:t>. D</w:t>
      </w:r>
      <w:r w:rsidR="006F1B09">
        <w:rPr>
          <w:iCs w:val="0"/>
        </w:rPr>
        <w:t xml:space="preserve">epois que Pedro </w:t>
      </w:r>
      <w:r w:rsidR="006A310F">
        <w:rPr>
          <w:iCs w:val="0"/>
        </w:rPr>
        <w:t xml:space="preserve">nega Jesus pela terceira vez dizendo “Homem, não sei o que dizes”, </w:t>
      </w:r>
      <w:r w:rsidR="002942DF">
        <w:rPr>
          <w:iCs w:val="0"/>
        </w:rPr>
        <w:t>chegamos a</w:t>
      </w:r>
      <w:r w:rsidR="006F1B09">
        <w:rPr>
          <w:iCs w:val="0"/>
        </w:rPr>
        <w:t>o final do versículo 60</w:t>
      </w:r>
      <w:r w:rsidR="006A310F">
        <w:rPr>
          <w:iCs w:val="0"/>
        </w:rPr>
        <w:t xml:space="preserve">, </w:t>
      </w:r>
      <w:r w:rsidR="002942DF">
        <w:rPr>
          <w:iCs w:val="0"/>
        </w:rPr>
        <w:t xml:space="preserve">em que </w:t>
      </w:r>
      <w:r w:rsidR="006A310F">
        <w:rPr>
          <w:iCs w:val="0"/>
        </w:rPr>
        <w:t xml:space="preserve">lemos: “E, </w:t>
      </w:r>
      <w:r w:rsidR="005E7A90">
        <w:rPr>
          <w:iCs w:val="0"/>
        </w:rPr>
        <w:t xml:space="preserve">de </w:t>
      </w:r>
      <w:r w:rsidR="006A310F">
        <w:rPr>
          <w:iCs w:val="0"/>
        </w:rPr>
        <w:t>imediat</w:t>
      </w:r>
      <w:r w:rsidR="005E7A90">
        <w:rPr>
          <w:iCs w:val="0"/>
        </w:rPr>
        <w:t>o, estando ele ainda a falar, cantou um galo”.</w:t>
      </w:r>
    </w:p>
    <w:p w:rsidR="002F4A4E" w:rsidRDefault="00E56B18" w:rsidP="00EB0F62">
      <w:pPr>
        <w:pStyle w:val="Corpodetexto2"/>
        <w:spacing w:after="120" w:line="360" w:lineRule="auto"/>
        <w:ind w:firstLine="708"/>
        <w:rPr>
          <w:iCs w:val="0"/>
        </w:rPr>
      </w:pPr>
      <w:r>
        <w:rPr>
          <w:iCs w:val="0"/>
        </w:rPr>
        <w:t xml:space="preserve">Se o narrador </w:t>
      </w:r>
      <w:r w:rsidR="002942DF">
        <w:rPr>
          <w:iCs w:val="0"/>
        </w:rPr>
        <w:t>se limitasse ao</w:t>
      </w:r>
      <w:r>
        <w:rPr>
          <w:iCs w:val="0"/>
        </w:rPr>
        <w:t xml:space="preserve"> “de imediato</w:t>
      </w:r>
      <w:r w:rsidR="002942DF">
        <w:rPr>
          <w:iCs w:val="0"/>
        </w:rPr>
        <w:t xml:space="preserve"> [...] cantou um galo</w:t>
      </w:r>
      <w:r>
        <w:rPr>
          <w:iCs w:val="0"/>
        </w:rPr>
        <w:t xml:space="preserve">”, entenderíamos que </w:t>
      </w:r>
      <w:r w:rsidR="00885EF6">
        <w:rPr>
          <w:iCs w:val="0"/>
        </w:rPr>
        <w:t xml:space="preserve">o galo cantou </w:t>
      </w:r>
      <w:r>
        <w:rPr>
          <w:iCs w:val="0"/>
        </w:rPr>
        <w:t>após Pedro responder ao homem que o identific</w:t>
      </w:r>
      <w:r w:rsidR="002942DF">
        <w:rPr>
          <w:iCs w:val="0"/>
        </w:rPr>
        <w:t xml:space="preserve">ou </w:t>
      </w:r>
      <w:r>
        <w:rPr>
          <w:iCs w:val="0"/>
        </w:rPr>
        <w:t xml:space="preserve">com os galileus. </w:t>
      </w:r>
      <w:r w:rsidR="009662AF">
        <w:rPr>
          <w:iCs w:val="0"/>
        </w:rPr>
        <w:t>Contudo,</w:t>
      </w:r>
      <w:r>
        <w:rPr>
          <w:iCs w:val="0"/>
        </w:rPr>
        <w:t xml:space="preserve"> </w:t>
      </w:r>
      <w:r w:rsidR="008B7DDD">
        <w:rPr>
          <w:iCs w:val="0"/>
        </w:rPr>
        <w:t>o narrador acrescenta</w:t>
      </w:r>
      <w:r w:rsidR="0093674B">
        <w:rPr>
          <w:iCs w:val="0"/>
        </w:rPr>
        <w:t xml:space="preserve"> ess</w:t>
      </w:r>
      <w:r w:rsidR="009662AF">
        <w:rPr>
          <w:iCs w:val="0"/>
        </w:rPr>
        <w:t xml:space="preserve">e </w:t>
      </w:r>
      <w:r>
        <w:rPr>
          <w:iCs w:val="0"/>
        </w:rPr>
        <w:t xml:space="preserve">“estando ele ainda a falar”. </w:t>
      </w:r>
      <w:r w:rsidR="0093674B">
        <w:rPr>
          <w:iCs w:val="0"/>
        </w:rPr>
        <w:t xml:space="preserve">Foi </w:t>
      </w:r>
      <w:r>
        <w:rPr>
          <w:iCs w:val="0"/>
        </w:rPr>
        <w:t>o modo encontrado p</w:t>
      </w:r>
      <w:r w:rsidR="000B4806">
        <w:rPr>
          <w:iCs w:val="0"/>
        </w:rPr>
        <w:t xml:space="preserve">or ele </w:t>
      </w:r>
      <w:r>
        <w:rPr>
          <w:iCs w:val="0"/>
        </w:rPr>
        <w:t xml:space="preserve">para expressar a simultaneidade dos eventos. </w:t>
      </w:r>
      <w:r w:rsidR="00A15716">
        <w:rPr>
          <w:iCs w:val="0"/>
        </w:rPr>
        <w:t xml:space="preserve">O evangelista </w:t>
      </w:r>
      <w:r>
        <w:rPr>
          <w:iCs w:val="0"/>
        </w:rPr>
        <w:t>enfrenta</w:t>
      </w:r>
      <w:r w:rsidR="00A15716">
        <w:rPr>
          <w:iCs w:val="0"/>
        </w:rPr>
        <w:t xml:space="preserve">, com os recursos que possui, </w:t>
      </w:r>
      <w:r w:rsidR="009B283F">
        <w:rPr>
          <w:iCs w:val="0"/>
        </w:rPr>
        <w:t>as limitações da linguagem</w:t>
      </w:r>
      <w:r w:rsidR="00A15716">
        <w:rPr>
          <w:iCs w:val="0"/>
        </w:rPr>
        <w:t xml:space="preserve"> verbal</w:t>
      </w:r>
      <w:r w:rsidR="009B283F">
        <w:rPr>
          <w:iCs w:val="0"/>
        </w:rPr>
        <w:t xml:space="preserve">: </w:t>
      </w:r>
      <w:r w:rsidR="006C67B1">
        <w:rPr>
          <w:iCs w:val="0"/>
        </w:rPr>
        <w:t xml:space="preserve">ele foi forçado a </w:t>
      </w:r>
      <w:r w:rsidR="009B283F">
        <w:rPr>
          <w:iCs w:val="0"/>
        </w:rPr>
        <w:t>narrar uma coisa de cada vez (a resposta de Pedro pri</w:t>
      </w:r>
      <w:r w:rsidR="009662AF">
        <w:rPr>
          <w:iCs w:val="0"/>
        </w:rPr>
        <w:t>meiro, depois o cantar do galo)</w:t>
      </w:r>
      <w:r w:rsidR="009B283F">
        <w:rPr>
          <w:iCs w:val="0"/>
        </w:rPr>
        <w:t xml:space="preserve"> </w:t>
      </w:r>
      <w:r w:rsidR="009662AF">
        <w:rPr>
          <w:iCs w:val="0"/>
        </w:rPr>
        <w:t xml:space="preserve">e, </w:t>
      </w:r>
      <w:r w:rsidR="009B283F">
        <w:rPr>
          <w:iCs w:val="0"/>
        </w:rPr>
        <w:t xml:space="preserve">com cuidado </w:t>
      </w:r>
      <w:r w:rsidR="000B4806">
        <w:rPr>
          <w:iCs w:val="0"/>
        </w:rPr>
        <w:t>especial</w:t>
      </w:r>
      <w:r w:rsidR="009662AF">
        <w:rPr>
          <w:iCs w:val="0"/>
        </w:rPr>
        <w:t>,</w:t>
      </w:r>
      <w:r w:rsidR="00A15716">
        <w:rPr>
          <w:iCs w:val="0"/>
        </w:rPr>
        <w:t xml:space="preserve"> </w:t>
      </w:r>
      <w:r w:rsidR="009B283F">
        <w:rPr>
          <w:iCs w:val="0"/>
        </w:rPr>
        <w:t>informa</w:t>
      </w:r>
      <w:r w:rsidR="009662AF">
        <w:rPr>
          <w:iCs w:val="0"/>
        </w:rPr>
        <w:t>r</w:t>
      </w:r>
      <w:r w:rsidR="009B283F">
        <w:rPr>
          <w:iCs w:val="0"/>
        </w:rPr>
        <w:t xml:space="preserve"> que </w:t>
      </w:r>
      <w:r w:rsidR="009662AF">
        <w:rPr>
          <w:iCs w:val="0"/>
        </w:rPr>
        <w:t>os dois fatos tiveram ocorrências simultânea</w:t>
      </w:r>
      <w:r w:rsidR="000E6EEC">
        <w:rPr>
          <w:iCs w:val="0"/>
        </w:rPr>
        <w:t>s</w:t>
      </w:r>
      <w:r w:rsidR="004B59B7">
        <w:rPr>
          <w:iCs w:val="0"/>
        </w:rPr>
        <w:t>:</w:t>
      </w:r>
      <w:r w:rsidR="009662AF">
        <w:rPr>
          <w:iCs w:val="0"/>
        </w:rPr>
        <w:t xml:space="preserve"> </w:t>
      </w:r>
      <w:r w:rsidR="009B283F">
        <w:rPr>
          <w:iCs w:val="0"/>
        </w:rPr>
        <w:t>o galo cantou enquanto Pedro ainda estava falando.</w:t>
      </w:r>
      <w:r w:rsidR="0050409D">
        <w:rPr>
          <w:iCs w:val="0"/>
        </w:rPr>
        <w:t xml:space="preserve"> </w:t>
      </w:r>
      <w:r w:rsidR="004B59B7">
        <w:rPr>
          <w:iCs w:val="0"/>
        </w:rPr>
        <w:t>Note que o</w:t>
      </w:r>
      <w:r w:rsidR="00E728D8">
        <w:rPr>
          <w:iCs w:val="0"/>
        </w:rPr>
        <w:t xml:space="preserve"> leitor já conhecia as palavras </w:t>
      </w:r>
      <w:r w:rsidR="004B59B7">
        <w:rPr>
          <w:iCs w:val="0"/>
        </w:rPr>
        <w:t>da negação de</w:t>
      </w:r>
      <w:r w:rsidR="00E728D8">
        <w:rPr>
          <w:iCs w:val="0"/>
        </w:rPr>
        <w:t xml:space="preserve"> Pedro</w:t>
      </w:r>
      <w:r w:rsidR="007E1011">
        <w:rPr>
          <w:iCs w:val="0"/>
        </w:rPr>
        <w:t xml:space="preserve"> </w:t>
      </w:r>
      <w:r w:rsidR="004B59B7">
        <w:rPr>
          <w:iCs w:val="0"/>
        </w:rPr>
        <w:t xml:space="preserve">quando </w:t>
      </w:r>
      <w:r w:rsidR="00A15716">
        <w:rPr>
          <w:iCs w:val="0"/>
        </w:rPr>
        <w:t xml:space="preserve">está a </w:t>
      </w:r>
      <w:r w:rsidR="004B59B7">
        <w:rPr>
          <w:iCs w:val="0"/>
        </w:rPr>
        <w:t>passa</w:t>
      </w:r>
      <w:r w:rsidR="00A15716">
        <w:rPr>
          <w:iCs w:val="0"/>
        </w:rPr>
        <w:t>r</w:t>
      </w:r>
      <w:r w:rsidR="004B59B7">
        <w:rPr>
          <w:iCs w:val="0"/>
        </w:rPr>
        <w:t xml:space="preserve"> os olhos pelas palavras que tratam do cantar do galo; então, </w:t>
      </w:r>
      <w:r w:rsidR="00A15716">
        <w:rPr>
          <w:iCs w:val="0"/>
        </w:rPr>
        <w:t xml:space="preserve">entre elas, </w:t>
      </w:r>
      <w:r w:rsidR="004B59B7">
        <w:rPr>
          <w:iCs w:val="0"/>
        </w:rPr>
        <w:t xml:space="preserve">com atraso, </w:t>
      </w:r>
      <w:r w:rsidR="007E1011">
        <w:rPr>
          <w:iCs w:val="0"/>
        </w:rPr>
        <w:t xml:space="preserve">por limitações inerentes à linguagem, </w:t>
      </w:r>
      <w:r w:rsidR="00E728D8">
        <w:rPr>
          <w:iCs w:val="0"/>
        </w:rPr>
        <w:t xml:space="preserve">é </w:t>
      </w:r>
      <w:r w:rsidR="00A15716">
        <w:rPr>
          <w:iCs w:val="0"/>
        </w:rPr>
        <w:t xml:space="preserve">surpreendido pela </w:t>
      </w:r>
      <w:r w:rsidR="00E728D8">
        <w:rPr>
          <w:iCs w:val="0"/>
        </w:rPr>
        <w:t>informa</w:t>
      </w:r>
      <w:r w:rsidR="00A15716">
        <w:rPr>
          <w:iCs w:val="0"/>
        </w:rPr>
        <w:t xml:space="preserve">ção </w:t>
      </w:r>
      <w:r w:rsidR="004B59B7">
        <w:rPr>
          <w:iCs w:val="0"/>
        </w:rPr>
        <w:t xml:space="preserve">sobre a simultaneidade dos eventos. O leitor precisa </w:t>
      </w:r>
      <w:r w:rsidR="00A15716">
        <w:rPr>
          <w:iCs w:val="0"/>
        </w:rPr>
        <w:t xml:space="preserve">interromper o fluxo da imaginação literária, precisa </w:t>
      </w:r>
      <w:r w:rsidR="004B59B7">
        <w:rPr>
          <w:iCs w:val="0"/>
        </w:rPr>
        <w:t xml:space="preserve">voltar atrás, </w:t>
      </w:r>
      <w:r w:rsidR="00E728D8">
        <w:rPr>
          <w:iCs w:val="0"/>
        </w:rPr>
        <w:t xml:space="preserve">reeditar </w:t>
      </w:r>
      <w:r w:rsidR="004B59B7">
        <w:rPr>
          <w:iCs w:val="0"/>
        </w:rPr>
        <w:t>su</w:t>
      </w:r>
      <w:r w:rsidR="00E728D8">
        <w:rPr>
          <w:iCs w:val="0"/>
        </w:rPr>
        <w:t>a memória, reconstruir a cena mentalmente</w:t>
      </w:r>
      <w:r w:rsidR="004B59B7">
        <w:rPr>
          <w:iCs w:val="0"/>
        </w:rPr>
        <w:t xml:space="preserve"> para que conceba a história como queria o narrador</w:t>
      </w:r>
      <w:r w:rsidR="00E728D8">
        <w:rPr>
          <w:iCs w:val="0"/>
        </w:rPr>
        <w:t>.</w:t>
      </w:r>
    </w:p>
    <w:p w:rsidR="00E827AB" w:rsidRDefault="00E728D8" w:rsidP="003C3F5A">
      <w:pPr>
        <w:pStyle w:val="Corpodetexto2"/>
        <w:spacing w:after="120" w:line="360" w:lineRule="auto"/>
        <w:ind w:firstLine="708"/>
        <w:rPr>
          <w:iCs w:val="0"/>
        </w:rPr>
      </w:pPr>
      <w:r>
        <w:rPr>
          <w:iCs w:val="0"/>
        </w:rPr>
        <w:t>Esse mesmo recurso narrativo</w:t>
      </w:r>
      <w:r w:rsidR="003C3F5A">
        <w:rPr>
          <w:iCs w:val="0"/>
        </w:rPr>
        <w:t xml:space="preserve"> (que</w:t>
      </w:r>
      <w:r w:rsidR="0020369E">
        <w:rPr>
          <w:iCs w:val="0"/>
        </w:rPr>
        <w:t xml:space="preserve"> não </w:t>
      </w:r>
      <w:r w:rsidR="003C3F5A">
        <w:rPr>
          <w:iCs w:val="0"/>
        </w:rPr>
        <w:t xml:space="preserve">se encontra na versão primeva, a do </w:t>
      </w:r>
      <w:r w:rsidR="0020369E">
        <w:rPr>
          <w:iCs w:val="0"/>
        </w:rPr>
        <w:t>Evangelho de Marco</w:t>
      </w:r>
      <w:r w:rsidR="003C3F5A">
        <w:rPr>
          <w:iCs w:val="0"/>
        </w:rPr>
        <w:t>s)</w:t>
      </w:r>
      <w:r>
        <w:rPr>
          <w:iCs w:val="0"/>
        </w:rPr>
        <w:t xml:space="preserve"> havia sido u</w:t>
      </w:r>
      <w:r w:rsidR="00E96FFE">
        <w:rPr>
          <w:iCs w:val="0"/>
        </w:rPr>
        <w:t>sa</w:t>
      </w:r>
      <w:r w:rsidR="00A15716">
        <w:rPr>
          <w:iCs w:val="0"/>
        </w:rPr>
        <w:t xml:space="preserve">do há pouco </w:t>
      </w:r>
      <w:r w:rsidR="003C6687">
        <w:rPr>
          <w:iCs w:val="0"/>
        </w:rPr>
        <w:t xml:space="preserve">pelo autor de Lucas, </w:t>
      </w:r>
      <w:r w:rsidR="00A15716">
        <w:rPr>
          <w:iCs w:val="0"/>
        </w:rPr>
        <w:t>nos versículos 46 e</w:t>
      </w:r>
      <w:r w:rsidR="001004F1">
        <w:rPr>
          <w:iCs w:val="0"/>
        </w:rPr>
        <w:t xml:space="preserve"> 47</w:t>
      </w:r>
      <w:r w:rsidR="005606A6">
        <w:rPr>
          <w:iCs w:val="0"/>
        </w:rPr>
        <w:t xml:space="preserve"> do mesmo capítulo</w:t>
      </w:r>
      <w:r>
        <w:rPr>
          <w:iCs w:val="0"/>
        </w:rPr>
        <w:t xml:space="preserve">. </w:t>
      </w:r>
      <w:r w:rsidR="006571F6">
        <w:rPr>
          <w:iCs w:val="0"/>
        </w:rPr>
        <w:t xml:space="preserve">Ali </w:t>
      </w:r>
      <w:r>
        <w:rPr>
          <w:iCs w:val="0"/>
        </w:rPr>
        <w:t xml:space="preserve">Jesus ainda instava os discípulos a orarem no Monte das Oliveiras quando foi surpreendido pela multidão que </w:t>
      </w:r>
      <w:r w:rsidR="00D72BE6">
        <w:rPr>
          <w:iCs w:val="0"/>
        </w:rPr>
        <w:t xml:space="preserve">o </w:t>
      </w:r>
      <w:r>
        <w:rPr>
          <w:iCs w:val="0"/>
        </w:rPr>
        <w:t>vinha prender.</w:t>
      </w:r>
      <w:r w:rsidR="001004F1">
        <w:rPr>
          <w:iCs w:val="0"/>
        </w:rPr>
        <w:t xml:space="preserve"> Também ali o narrador simula a simultaneidade, dizendo: “Estando ele ainda a falar, eis uma multidão”.</w:t>
      </w:r>
    </w:p>
    <w:p w:rsidR="00B86E37" w:rsidRDefault="00866588" w:rsidP="003C3F5A">
      <w:pPr>
        <w:pStyle w:val="Corpodetexto2"/>
        <w:spacing w:after="120" w:line="360" w:lineRule="auto"/>
        <w:ind w:firstLine="708"/>
        <w:rPr>
          <w:iCs w:val="0"/>
        </w:rPr>
      </w:pPr>
      <w:r>
        <w:rPr>
          <w:iCs w:val="0"/>
        </w:rPr>
        <w:t xml:space="preserve">A pergunta que </w:t>
      </w:r>
      <w:r w:rsidR="00754779">
        <w:rPr>
          <w:iCs w:val="0"/>
        </w:rPr>
        <w:t xml:space="preserve">realmente </w:t>
      </w:r>
      <w:r w:rsidR="00072FA4">
        <w:rPr>
          <w:iCs w:val="0"/>
        </w:rPr>
        <w:t>importa é: p</w:t>
      </w:r>
      <w:r>
        <w:rPr>
          <w:iCs w:val="0"/>
        </w:rPr>
        <w:t>or que era importante</w:t>
      </w:r>
      <w:r w:rsidR="00CD44EF">
        <w:rPr>
          <w:iCs w:val="0"/>
        </w:rPr>
        <w:t xml:space="preserve"> </w:t>
      </w:r>
      <w:r w:rsidR="00E23524">
        <w:rPr>
          <w:iCs w:val="0"/>
        </w:rPr>
        <w:t xml:space="preserve">criar esse efeito de simultaneidade? </w:t>
      </w:r>
      <w:r w:rsidR="00271C94">
        <w:rPr>
          <w:iCs w:val="0"/>
        </w:rPr>
        <w:t xml:space="preserve">Nossas </w:t>
      </w:r>
      <w:r w:rsidR="00E10ECF">
        <w:rPr>
          <w:iCs w:val="0"/>
        </w:rPr>
        <w:t>respostas são apenas conjeturais, pelo que as coloc</w:t>
      </w:r>
      <w:r w:rsidR="00271C94">
        <w:rPr>
          <w:iCs w:val="0"/>
        </w:rPr>
        <w:t>amos</w:t>
      </w:r>
      <w:r w:rsidR="00E10ECF">
        <w:rPr>
          <w:iCs w:val="0"/>
        </w:rPr>
        <w:t xml:space="preserve"> </w:t>
      </w:r>
      <w:r w:rsidR="00786C47">
        <w:rPr>
          <w:iCs w:val="0"/>
        </w:rPr>
        <w:t>em</w:t>
      </w:r>
      <w:r w:rsidR="00D07642">
        <w:rPr>
          <w:iCs w:val="0"/>
        </w:rPr>
        <w:t xml:space="preserve"> forma de </w:t>
      </w:r>
      <w:r w:rsidR="00E10ECF">
        <w:rPr>
          <w:iCs w:val="0"/>
        </w:rPr>
        <w:t xml:space="preserve">perguntas: Assim a narrativa se torna mais dinâmica, os eventos parecem mais </w:t>
      </w:r>
      <w:r w:rsidR="00E51C3C">
        <w:rPr>
          <w:iCs w:val="0"/>
        </w:rPr>
        <w:t>rápidos</w:t>
      </w:r>
      <w:r w:rsidR="002F5C1F">
        <w:rPr>
          <w:iCs w:val="0"/>
        </w:rPr>
        <w:t>? Como representação,</w:t>
      </w:r>
      <w:r w:rsidR="000C5161">
        <w:rPr>
          <w:iCs w:val="0"/>
        </w:rPr>
        <w:t xml:space="preserve"> </w:t>
      </w:r>
      <w:r w:rsidR="00E827AB">
        <w:rPr>
          <w:iCs w:val="0"/>
        </w:rPr>
        <w:t xml:space="preserve">a narração </w:t>
      </w:r>
      <w:r w:rsidR="00E10ECF">
        <w:rPr>
          <w:iCs w:val="0"/>
        </w:rPr>
        <w:t xml:space="preserve">cria </w:t>
      </w:r>
      <w:r w:rsidR="002F5C1F">
        <w:rPr>
          <w:iCs w:val="0"/>
        </w:rPr>
        <w:t xml:space="preserve">dessa forma um </w:t>
      </w:r>
      <w:r w:rsidR="00E10ECF">
        <w:rPr>
          <w:iCs w:val="0"/>
        </w:rPr>
        <w:t>melhor efeito de realidade</w:t>
      </w:r>
      <w:r w:rsidR="00E51C3C">
        <w:rPr>
          <w:iCs w:val="0"/>
        </w:rPr>
        <w:t>, aproxima mais a história de algo que o leitor reconheceria como relato histórico</w:t>
      </w:r>
      <w:r w:rsidR="00E10ECF">
        <w:rPr>
          <w:iCs w:val="0"/>
        </w:rPr>
        <w:t>?</w:t>
      </w:r>
      <w:r w:rsidR="0081117D">
        <w:rPr>
          <w:iCs w:val="0"/>
        </w:rPr>
        <w:t xml:space="preserve"> </w:t>
      </w:r>
      <w:r w:rsidR="00754779">
        <w:rPr>
          <w:iCs w:val="0"/>
        </w:rPr>
        <w:t>S</w:t>
      </w:r>
      <w:r w:rsidR="0081117D">
        <w:rPr>
          <w:iCs w:val="0"/>
        </w:rPr>
        <w:t xml:space="preserve">erá </w:t>
      </w:r>
      <w:r w:rsidR="0081117D">
        <w:rPr>
          <w:iCs w:val="0"/>
        </w:rPr>
        <w:lastRenderedPageBreak/>
        <w:t xml:space="preserve">que essas intervenções do autor do Evangelho de Lucas sobre sua fonte </w:t>
      </w:r>
      <w:proofErr w:type="spellStart"/>
      <w:r w:rsidR="0081117D">
        <w:rPr>
          <w:iCs w:val="0"/>
        </w:rPr>
        <w:t>marcana</w:t>
      </w:r>
      <w:proofErr w:type="spellEnd"/>
      <w:r w:rsidR="0081117D">
        <w:rPr>
          <w:iCs w:val="0"/>
        </w:rPr>
        <w:t xml:space="preserve"> (segundo a teoria mais aceita, a </w:t>
      </w:r>
      <w:r w:rsidR="0081117D">
        <w:rPr>
          <w:i/>
          <w:iCs w:val="0"/>
        </w:rPr>
        <w:t>Teoria das duas fontes</w:t>
      </w:r>
      <w:r w:rsidR="0081117D">
        <w:rPr>
          <w:iCs w:val="0"/>
        </w:rPr>
        <w:t>)</w:t>
      </w:r>
      <w:r w:rsidR="00F71747">
        <w:rPr>
          <w:iCs w:val="0"/>
        </w:rPr>
        <w:t xml:space="preserve"> pretendem </w:t>
      </w:r>
      <w:r w:rsidR="00F2447F">
        <w:rPr>
          <w:iCs w:val="0"/>
        </w:rPr>
        <w:t xml:space="preserve">tornar a história mais </w:t>
      </w:r>
      <w:r w:rsidR="00F2447F">
        <w:rPr>
          <w:i/>
          <w:iCs w:val="0"/>
        </w:rPr>
        <w:t xml:space="preserve">real </w:t>
      </w:r>
      <w:r w:rsidR="00F2447F">
        <w:rPr>
          <w:iCs w:val="0"/>
        </w:rPr>
        <w:t>e, consequentemente, mais convincente?</w:t>
      </w:r>
      <w:r w:rsidR="004F6702">
        <w:rPr>
          <w:iCs w:val="0"/>
        </w:rPr>
        <w:t xml:space="preserve"> Ou será que</w:t>
      </w:r>
      <w:r w:rsidR="00072FA4">
        <w:rPr>
          <w:iCs w:val="0"/>
        </w:rPr>
        <w:t>,</w:t>
      </w:r>
      <w:r w:rsidR="0032562A">
        <w:rPr>
          <w:iCs w:val="0"/>
        </w:rPr>
        <w:t xml:space="preserve"> além do </w:t>
      </w:r>
      <w:r w:rsidR="004F6702">
        <w:rPr>
          <w:iCs w:val="0"/>
        </w:rPr>
        <w:t>po</w:t>
      </w:r>
      <w:r w:rsidR="0032562A">
        <w:rPr>
          <w:iCs w:val="0"/>
        </w:rPr>
        <w:t>tencial retórico</w:t>
      </w:r>
      <w:r w:rsidR="00072FA4">
        <w:rPr>
          <w:iCs w:val="0"/>
        </w:rPr>
        <w:t>,</w:t>
      </w:r>
      <w:r w:rsidR="0032562A">
        <w:rPr>
          <w:iCs w:val="0"/>
        </w:rPr>
        <w:t xml:space="preserve"> </w:t>
      </w:r>
      <w:r w:rsidR="004F6702">
        <w:rPr>
          <w:iCs w:val="0"/>
        </w:rPr>
        <w:t xml:space="preserve">esse recurso </w:t>
      </w:r>
      <w:r w:rsidR="0032562A">
        <w:rPr>
          <w:iCs w:val="0"/>
        </w:rPr>
        <w:t xml:space="preserve">narrativo </w:t>
      </w:r>
      <w:r w:rsidR="004F6702">
        <w:rPr>
          <w:iCs w:val="0"/>
        </w:rPr>
        <w:t xml:space="preserve">atende também a </w:t>
      </w:r>
      <w:r w:rsidR="00754779">
        <w:rPr>
          <w:iCs w:val="0"/>
        </w:rPr>
        <w:t>um interesse estético</w:t>
      </w:r>
      <w:r w:rsidR="00D07642">
        <w:rPr>
          <w:iCs w:val="0"/>
        </w:rPr>
        <w:t>?</w:t>
      </w:r>
      <w:r w:rsidR="00880427">
        <w:rPr>
          <w:iCs w:val="0"/>
        </w:rPr>
        <w:t xml:space="preserve"> </w:t>
      </w:r>
      <w:r w:rsidR="006F1AD9">
        <w:rPr>
          <w:iCs w:val="0"/>
        </w:rPr>
        <w:t>Voltaremos a isso adiante.</w:t>
      </w:r>
    </w:p>
    <w:p w:rsidR="007E2291" w:rsidRDefault="007E2291" w:rsidP="007942A0">
      <w:pPr>
        <w:pStyle w:val="Corpodetexto2"/>
        <w:spacing w:after="120" w:line="360" w:lineRule="auto"/>
        <w:rPr>
          <w:iCs w:val="0"/>
        </w:rPr>
      </w:pPr>
    </w:p>
    <w:p w:rsidR="00783B8C" w:rsidRDefault="002D295A" w:rsidP="007942A0">
      <w:pPr>
        <w:pStyle w:val="Corpodetexto2"/>
        <w:spacing w:after="120" w:line="360" w:lineRule="auto"/>
        <w:rPr>
          <w:b/>
          <w:iCs w:val="0"/>
        </w:rPr>
      </w:pPr>
      <w:r>
        <w:rPr>
          <w:b/>
          <w:iCs w:val="0"/>
        </w:rPr>
        <w:t xml:space="preserve">2.7. </w:t>
      </w:r>
      <w:r w:rsidR="00E574FC">
        <w:rPr>
          <w:b/>
          <w:iCs w:val="0"/>
        </w:rPr>
        <w:t>Um s</w:t>
      </w:r>
      <w:r w:rsidR="00A927D9">
        <w:rPr>
          <w:b/>
          <w:iCs w:val="0"/>
        </w:rPr>
        <w:t>ilêncio comunicativo por meio de palavras</w:t>
      </w:r>
    </w:p>
    <w:p w:rsidR="00AB5624" w:rsidRDefault="00CC060E" w:rsidP="00744E29">
      <w:pPr>
        <w:pStyle w:val="Corpodetexto2"/>
        <w:spacing w:after="120" w:line="360" w:lineRule="auto"/>
        <w:ind w:firstLine="708"/>
        <w:rPr>
          <w:iCs w:val="0"/>
        </w:rPr>
      </w:pPr>
      <w:r>
        <w:rPr>
          <w:iCs w:val="0"/>
        </w:rPr>
        <w:t>N</w:t>
      </w:r>
      <w:r w:rsidR="00A11C1B">
        <w:rPr>
          <w:iCs w:val="0"/>
        </w:rPr>
        <w:t xml:space="preserve">o </w:t>
      </w:r>
      <w:r w:rsidR="00F2567C">
        <w:rPr>
          <w:iCs w:val="0"/>
        </w:rPr>
        <w:t>versículo 61 deste capítulo 22</w:t>
      </w:r>
      <w:r>
        <w:rPr>
          <w:iCs w:val="0"/>
        </w:rPr>
        <w:t>, lemos</w:t>
      </w:r>
      <w:r w:rsidR="00F2567C">
        <w:rPr>
          <w:iCs w:val="0"/>
        </w:rPr>
        <w:t>:</w:t>
      </w:r>
      <w:r w:rsidR="004565A0">
        <w:rPr>
          <w:iCs w:val="0"/>
        </w:rPr>
        <w:t xml:space="preserve"> “E o Senhor, voltando-se, olhou para Pedro; e Pedro lembrou-se da palavra do Senhor quando lhe disse: ‘Antes de o galo cantar, hoje irás negar-me três vezes’”.</w:t>
      </w:r>
      <w:r w:rsidR="00AB5624">
        <w:rPr>
          <w:iCs w:val="0"/>
        </w:rPr>
        <w:t xml:space="preserve"> </w:t>
      </w:r>
      <w:r w:rsidR="00DB0BF8">
        <w:rPr>
          <w:iCs w:val="0"/>
        </w:rPr>
        <w:t>P</w:t>
      </w:r>
      <w:r w:rsidR="003C15CC">
        <w:rPr>
          <w:iCs w:val="0"/>
        </w:rPr>
        <w:t>edro negou Jesus e o galo já cantou</w:t>
      </w:r>
      <w:r w:rsidR="00244DB1">
        <w:rPr>
          <w:iCs w:val="0"/>
        </w:rPr>
        <w:t>;</w:t>
      </w:r>
      <w:r w:rsidR="00DB0BF8">
        <w:rPr>
          <w:iCs w:val="0"/>
        </w:rPr>
        <w:t xml:space="preserve"> neste momento o apóstolo </w:t>
      </w:r>
      <w:r w:rsidR="00E23E6E">
        <w:rPr>
          <w:iCs w:val="0"/>
        </w:rPr>
        <w:t>poderia simplesmente se lembrar do que Jesus havia dito</w:t>
      </w:r>
      <w:r w:rsidR="00FE199C">
        <w:rPr>
          <w:iCs w:val="0"/>
        </w:rPr>
        <w:t>, m</w:t>
      </w:r>
      <w:r w:rsidR="005F2F3D">
        <w:rPr>
          <w:iCs w:val="0"/>
        </w:rPr>
        <w:t xml:space="preserve">as o autor de Lucas </w:t>
      </w:r>
      <w:r w:rsidR="00E23E6E">
        <w:rPr>
          <w:iCs w:val="0"/>
        </w:rPr>
        <w:t>torna a</w:t>
      </w:r>
      <w:r w:rsidR="00754779">
        <w:rPr>
          <w:iCs w:val="0"/>
        </w:rPr>
        <w:t xml:space="preserve"> situação muito mais tocante</w:t>
      </w:r>
      <w:r w:rsidR="005F2F3D">
        <w:rPr>
          <w:iCs w:val="0"/>
        </w:rPr>
        <w:t xml:space="preserve"> ao fazer Jesus olhar para Pedro (coisa que só lemos no Evangelho de Lucas). As palavras são poucas, a narração é limitada, mas abrem-se enormes possibilidades significativas. A</w:t>
      </w:r>
      <w:r w:rsidR="003A0EDA">
        <w:rPr>
          <w:iCs w:val="0"/>
        </w:rPr>
        <w:t xml:space="preserve"> cena</w:t>
      </w:r>
      <w:r w:rsidR="00D63F20">
        <w:rPr>
          <w:iCs w:val="0"/>
        </w:rPr>
        <w:t>, o foco narrativo que se volta para personagens calados,</w:t>
      </w:r>
      <w:r w:rsidR="003A0EDA">
        <w:rPr>
          <w:iCs w:val="0"/>
        </w:rPr>
        <w:t xml:space="preserve"> declara</w:t>
      </w:r>
      <w:r w:rsidR="00C31E5C">
        <w:rPr>
          <w:iCs w:val="0"/>
        </w:rPr>
        <w:t xml:space="preserve">: </w:t>
      </w:r>
      <w:r w:rsidR="00682F72" w:rsidRPr="00682F72">
        <w:rPr>
          <w:iCs w:val="0"/>
        </w:rPr>
        <w:t>“</w:t>
      </w:r>
      <w:r w:rsidR="00C31E5C" w:rsidRPr="00682F72">
        <w:rPr>
          <w:iCs w:val="0"/>
        </w:rPr>
        <w:t>sim, ele viu o que Pedro fez</w:t>
      </w:r>
      <w:r w:rsidR="00682F72" w:rsidRPr="00682F72">
        <w:rPr>
          <w:iCs w:val="0"/>
        </w:rPr>
        <w:t>”</w:t>
      </w:r>
      <w:r w:rsidR="005F2F3D" w:rsidRPr="00682F72">
        <w:rPr>
          <w:iCs w:val="0"/>
        </w:rPr>
        <w:t>.</w:t>
      </w:r>
    </w:p>
    <w:p w:rsidR="00851D13" w:rsidRDefault="0079323E" w:rsidP="00744E29">
      <w:pPr>
        <w:pStyle w:val="Corpodetexto2"/>
        <w:spacing w:after="120" w:line="360" w:lineRule="auto"/>
        <w:ind w:firstLine="708"/>
        <w:rPr>
          <w:iCs w:val="0"/>
        </w:rPr>
      </w:pPr>
      <w:r>
        <w:rPr>
          <w:iCs w:val="0"/>
        </w:rPr>
        <w:t>Surpreende como o</w:t>
      </w:r>
      <w:r w:rsidR="00FB758C">
        <w:rPr>
          <w:iCs w:val="0"/>
        </w:rPr>
        <w:t xml:space="preserve"> gesto</w:t>
      </w:r>
      <w:r>
        <w:rPr>
          <w:iCs w:val="0"/>
        </w:rPr>
        <w:t xml:space="preserve"> de Jesus, um simples olhar, aqui </w:t>
      </w:r>
      <w:r w:rsidR="00FB758C">
        <w:rPr>
          <w:iCs w:val="0"/>
        </w:rPr>
        <w:t>representado por palavras</w:t>
      </w:r>
      <w:r>
        <w:rPr>
          <w:iCs w:val="0"/>
        </w:rPr>
        <w:t>,</w:t>
      </w:r>
      <w:r w:rsidR="00FB758C">
        <w:rPr>
          <w:iCs w:val="0"/>
        </w:rPr>
        <w:t xml:space="preserve"> reduzido, limitado, fixado</w:t>
      </w:r>
      <w:r>
        <w:rPr>
          <w:iCs w:val="0"/>
        </w:rPr>
        <w:t>,</w:t>
      </w:r>
      <w:r w:rsidR="00FB758C">
        <w:rPr>
          <w:iCs w:val="0"/>
        </w:rPr>
        <w:t xml:space="preserve"> consegue funcionar </w:t>
      </w:r>
      <w:r>
        <w:rPr>
          <w:iCs w:val="0"/>
        </w:rPr>
        <w:t xml:space="preserve">na narrativa </w:t>
      </w:r>
      <w:r w:rsidR="00FB758C">
        <w:rPr>
          <w:iCs w:val="0"/>
        </w:rPr>
        <w:t xml:space="preserve">como no mundo da vida, </w:t>
      </w:r>
      <w:r w:rsidR="00244DB1">
        <w:rPr>
          <w:iCs w:val="0"/>
        </w:rPr>
        <w:t xml:space="preserve">o </w:t>
      </w:r>
      <w:r>
        <w:rPr>
          <w:iCs w:val="0"/>
        </w:rPr>
        <w:t>mundo real. O</w:t>
      </w:r>
      <w:r w:rsidR="00FB758C">
        <w:rPr>
          <w:iCs w:val="0"/>
        </w:rPr>
        <w:t xml:space="preserve"> gesto comunica sem a rigidez do discurso verbal, </w:t>
      </w:r>
      <w:r w:rsidR="009E25F6">
        <w:rPr>
          <w:iCs w:val="0"/>
        </w:rPr>
        <w:t>transmite sentidos mú</w:t>
      </w:r>
      <w:r w:rsidR="00073B70">
        <w:rPr>
          <w:iCs w:val="0"/>
        </w:rPr>
        <w:t>ltiplos, abertos a</w:t>
      </w:r>
      <w:r w:rsidR="009E25F6">
        <w:rPr>
          <w:iCs w:val="0"/>
        </w:rPr>
        <w:t xml:space="preserve"> interpretações</w:t>
      </w:r>
      <w:r w:rsidR="00B54E30">
        <w:rPr>
          <w:iCs w:val="0"/>
        </w:rPr>
        <w:t>.</w:t>
      </w:r>
      <w:r w:rsidR="00B41AC0">
        <w:rPr>
          <w:iCs w:val="0"/>
        </w:rPr>
        <w:t xml:space="preserve"> </w:t>
      </w:r>
      <w:r w:rsidR="0072796B">
        <w:rPr>
          <w:iCs w:val="0"/>
        </w:rPr>
        <w:t>Sem comentários do onisciente narrador n</w:t>
      </w:r>
      <w:r w:rsidR="00B41AC0">
        <w:rPr>
          <w:iCs w:val="0"/>
        </w:rPr>
        <w:t>ão somos capazes de saber que tipo de olhar Jesus lançou em direção a Pedro, que feições o acompanharam</w:t>
      </w:r>
      <w:r w:rsidR="0072796B">
        <w:rPr>
          <w:iCs w:val="0"/>
        </w:rPr>
        <w:t>, que sentimentos exprimiam</w:t>
      </w:r>
      <w:r w:rsidR="00B41AC0">
        <w:rPr>
          <w:iCs w:val="0"/>
        </w:rPr>
        <w:t xml:space="preserve">; </w:t>
      </w:r>
      <w:r>
        <w:rPr>
          <w:iCs w:val="0"/>
        </w:rPr>
        <w:t xml:space="preserve">e </w:t>
      </w:r>
      <w:r w:rsidR="00B41AC0">
        <w:rPr>
          <w:iCs w:val="0"/>
        </w:rPr>
        <w:t>isso nos</w:t>
      </w:r>
      <w:r w:rsidR="00B54E30">
        <w:rPr>
          <w:iCs w:val="0"/>
        </w:rPr>
        <w:t xml:space="preserve"> autoriza uma vez mais a</w:t>
      </w:r>
      <w:r w:rsidR="00B41AC0">
        <w:rPr>
          <w:iCs w:val="0"/>
        </w:rPr>
        <w:t xml:space="preserve"> imaginar sem </w:t>
      </w:r>
      <w:r w:rsidR="001B0C2A">
        <w:rPr>
          <w:iCs w:val="0"/>
        </w:rPr>
        <w:t xml:space="preserve">qualquer </w:t>
      </w:r>
      <w:r w:rsidR="00B41AC0">
        <w:rPr>
          <w:iCs w:val="0"/>
        </w:rPr>
        <w:t>medo de errar</w:t>
      </w:r>
      <w:r w:rsidR="00851D13">
        <w:rPr>
          <w:iCs w:val="0"/>
        </w:rPr>
        <w:t>.</w:t>
      </w:r>
    </w:p>
    <w:p w:rsidR="00BA1CAD" w:rsidRDefault="00851D13" w:rsidP="00744E29">
      <w:pPr>
        <w:pStyle w:val="Corpodetexto2"/>
        <w:spacing w:after="120" w:line="360" w:lineRule="auto"/>
        <w:ind w:firstLine="708"/>
        <w:rPr>
          <w:iCs w:val="0"/>
        </w:rPr>
      </w:pPr>
      <w:r>
        <w:rPr>
          <w:iCs w:val="0"/>
        </w:rPr>
        <w:t xml:space="preserve">Tendo o leitor na memória as palavras trocadas </w:t>
      </w:r>
      <w:r w:rsidR="00DD3DBD">
        <w:rPr>
          <w:iCs w:val="0"/>
        </w:rPr>
        <w:t xml:space="preserve">pelos personagens </w:t>
      </w:r>
      <w:r>
        <w:rPr>
          <w:iCs w:val="0"/>
        </w:rPr>
        <w:t>naquela última refeição (</w:t>
      </w:r>
      <w:proofErr w:type="spellStart"/>
      <w:r>
        <w:rPr>
          <w:iCs w:val="0"/>
        </w:rPr>
        <w:t>Lc</w:t>
      </w:r>
      <w:proofErr w:type="spellEnd"/>
      <w:r>
        <w:rPr>
          <w:iCs w:val="0"/>
        </w:rPr>
        <w:t xml:space="preserve"> 22.31-34), quando Pedro dizia a seu mestre que estava pronto para ir com ele para a prisão e até para a morte e Jesus</w:t>
      </w:r>
      <w:r w:rsidR="00E72675">
        <w:rPr>
          <w:iCs w:val="0"/>
        </w:rPr>
        <w:t>, em resposta,</w:t>
      </w:r>
      <w:r>
        <w:rPr>
          <w:iCs w:val="0"/>
        </w:rPr>
        <w:t xml:space="preserve"> previa as </w:t>
      </w:r>
      <w:r w:rsidR="00DD0787">
        <w:rPr>
          <w:iCs w:val="0"/>
        </w:rPr>
        <w:t xml:space="preserve">perigosas </w:t>
      </w:r>
      <w:r>
        <w:rPr>
          <w:iCs w:val="0"/>
        </w:rPr>
        <w:t>consequências</w:t>
      </w:r>
      <w:r w:rsidR="00E72675">
        <w:rPr>
          <w:iCs w:val="0"/>
        </w:rPr>
        <w:t xml:space="preserve"> de sua fé claudicante,</w:t>
      </w:r>
      <w:r w:rsidR="00E51D9A">
        <w:rPr>
          <w:iCs w:val="0"/>
        </w:rPr>
        <w:t xml:space="preserve"> a elaboração dos sentidos torna-se um exercício que conta com algumas limitações. </w:t>
      </w:r>
      <w:r w:rsidR="00FC677A">
        <w:rPr>
          <w:iCs w:val="0"/>
        </w:rPr>
        <w:t xml:space="preserve">O texto não nos concede o direito de imaginar Jesus </w:t>
      </w:r>
      <w:r w:rsidR="00DD3DBD">
        <w:rPr>
          <w:iCs w:val="0"/>
        </w:rPr>
        <w:t>surpre</w:t>
      </w:r>
      <w:r w:rsidR="00FC677A">
        <w:rPr>
          <w:iCs w:val="0"/>
        </w:rPr>
        <w:t>so com a descoberta de um traço antes desconhecido da personalidade de seu discípulo</w:t>
      </w:r>
      <w:r w:rsidR="00DD3DBD">
        <w:rPr>
          <w:iCs w:val="0"/>
        </w:rPr>
        <w:t xml:space="preserve">: os evangelhos cuidaram de criar em Jesus um personagem </w:t>
      </w:r>
      <w:r w:rsidR="00BA1CAD">
        <w:rPr>
          <w:iCs w:val="0"/>
        </w:rPr>
        <w:t>singular</w:t>
      </w:r>
      <w:r w:rsidR="00DD3DBD">
        <w:rPr>
          <w:iCs w:val="0"/>
        </w:rPr>
        <w:t>, um homem onisciente</w:t>
      </w:r>
      <w:r w:rsidR="00BA1CAD">
        <w:rPr>
          <w:iCs w:val="0"/>
        </w:rPr>
        <w:t xml:space="preserve">, algo difícil de </w:t>
      </w:r>
      <w:r w:rsidR="00C13612">
        <w:rPr>
          <w:iCs w:val="0"/>
        </w:rPr>
        <w:t>conceber no nível psicológico</w:t>
      </w:r>
      <w:r w:rsidR="00DD3DBD">
        <w:rPr>
          <w:iCs w:val="0"/>
        </w:rPr>
        <w:t>. O Evangelho de João diz que Jesus conhecia o ser humano, que “sabia o que havia dentro dele” (</w:t>
      </w:r>
      <w:proofErr w:type="spellStart"/>
      <w:r w:rsidR="00DD3DBD">
        <w:rPr>
          <w:iCs w:val="0"/>
        </w:rPr>
        <w:t>Jo</w:t>
      </w:r>
      <w:proofErr w:type="spellEnd"/>
      <w:r w:rsidR="00DD3DBD">
        <w:rPr>
          <w:iCs w:val="0"/>
        </w:rPr>
        <w:t xml:space="preserve"> 2.25)</w:t>
      </w:r>
      <w:r w:rsidR="00FC677A">
        <w:rPr>
          <w:iCs w:val="0"/>
        </w:rPr>
        <w:t xml:space="preserve"> e, </w:t>
      </w:r>
      <w:r w:rsidR="00BA1CAD">
        <w:rPr>
          <w:iCs w:val="0"/>
        </w:rPr>
        <w:t>fazendo elucubrações a partir desse exótico predicado</w:t>
      </w:r>
      <w:r w:rsidR="00827EF7">
        <w:rPr>
          <w:iCs w:val="0"/>
        </w:rPr>
        <w:t>, Jack Miles observou</w:t>
      </w:r>
      <w:r w:rsidR="00FC677A">
        <w:rPr>
          <w:iCs w:val="0"/>
        </w:rPr>
        <w:t xml:space="preserve"> </w:t>
      </w:r>
      <w:r w:rsidR="00827EF7">
        <w:rPr>
          <w:iCs w:val="0"/>
        </w:rPr>
        <w:t xml:space="preserve">em uma de suas obras </w:t>
      </w:r>
      <w:r w:rsidR="00FC677A">
        <w:rPr>
          <w:iCs w:val="0"/>
        </w:rPr>
        <w:t xml:space="preserve">que Jesus “parece sobrecarregado com seu próprio conhecimento e, por causa disso, neutro </w:t>
      </w:r>
      <w:r w:rsidR="00FC677A">
        <w:rPr>
          <w:iCs w:val="0"/>
        </w:rPr>
        <w:lastRenderedPageBreak/>
        <w:t>emocionalmente [...] não devemos nos surpreender com o fato de ele raramente mostrar curiosidade convencional ou interesse por outras pessoas” (MILES, 2002, p. 63)</w:t>
      </w:r>
      <w:r w:rsidR="00DD3DBD">
        <w:rPr>
          <w:iCs w:val="0"/>
        </w:rPr>
        <w:t>.</w:t>
      </w:r>
      <w:r w:rsidR="00BA1CAD">
        <w:rPr>
          <w:iCs w:val="0"/>
        </w:rPr>
        <w:t xml:space="preserve"> Miles </w:t>
      </w:r>
      <w:r w:rsidR="00534959">
        <w:rPr>
          <w:iCs w:val="0"/>
        </w:rPr>
        <w:t xml:space="preserve">nos </w:t>
      </w:r>
      <w:r w:rsidR="00BA1CAD">
        <w:rPr>
          <w:iCs w:val="0"/>
        </w:rPr>
        <w:t xml:space="preserve">dá ensejo para supor que </w:t>
      </w:r>
      <w:r w:rsidR="00C13612">
        <w:rPr>
          <w:iCs w:val="0"/>
        </w:rPr>
        <w:t xml:space="preserve">o Messias </w:t>
      </w:r>
      <w:r w:rsidR="00BA1CAD">
        <w:rPr>
          <w:iCs w:val="0"/>
        </w:rPr>
        <w:t xml:space="preserve">não escolheu Pedro </w:t>
      </w:r>
      <w:r w:rsidR="00BC7A1F">
        <w:rPr>
          <w:iCs w:val="0"/>
        </w:rPr>
        <w:t xml:space="preserve">como apóstolo </w:t>
      </w:r>
      <w:r w:rsidR="00BA1CAD">
        <w:rPr>
          <w:iCs w:val="0"/>
        </w:rPr>
        <w:t>por</w:t>
      </w:r>
      <w:r w:rsidR="00EB2240">
        <w:rPr>
          <w:iCs w:val="0"/>
        </w:rPr>
        <w:t xml:space="preserve"> ter </w:t>
      </w:r>
      <w:r w:rsidR="00BA1CAD">
        <w:rPr>
          <w:iCs w:val="0"/>
        </w:rPr>
        <w:t>v</w:t>
      </w:r>
      <w:r w:rsidR="00C13612">
        <w:rPr>
          <w:iCs w:val="0"/>
        </w:rPr>
        <w:t>i</w:t>
      </w:r>
      <w:r w:rsidR="00EB2240">
        <w:rPr>
          <w:iCs w:val="0"/>
        </w:rPr>
        <w:t>sto</w:t>
      </w:r>
      <w:r w:rsidR="00C13612">
        <w:rPr>
          <w:iCs w:val="0"/>
        </w:rPr>
        <w:t xml:space="preserve"> nele alguma virtude especial:</w:t>
      </w:r>
      <w:r w:rsidR="00BA1CAD">
        <w:rPr>
          <w:iCs w:val="0"/>
        </w:rPr>
        <w:t xml:space="preserve"> ju</w:t>
      </w:r>
      <w:r w:rsidR="00C13612">
        <w:rPr>
          <w:iCs w:val="0"/>
        </w:rPr>
        <w:t>stamente por conhecer os homens</w:t>
      </w:r>
      <w:r w:rsidR="00BA1CAD">
        <w:rPr>
          <w:iCs w:val="0"/>
        </w:rPr>
        <w:t xml:space="preserve"> </w:t>
      </w:r>
      <w:r w:rsidR="00EB2240">
        <w:rPr>
          <w:iCs w:val="0"/>
        </w:rPr>
        <w:t xml:space="preserve">Jesus </w:t>
      </w:r>
      <w:r w:rsidR="00C13612">
        <w:rPr>
          <w:iCs w:val="0"/>
        </w:rPr>
        <w:t>não procurava ninguém diferente,</w:t>
      </w:r>
      <w:r w:rsidR="00BA1CAD">
        <w:rPr>
          <w:iCs w:val="0"/>
        </w:rPr>
        <w:t xml:space="preserve"> podia chamar qualquer </w:t>
      </w:r>
      <w:r w:rsidR="00EB2240">
        <w:rPr>
          <w:iCs w:val="0"/>
        </w:rPr>
        <w:t xml:space="preserve">homem que em Cafarnaum cruzasse seus caminhos em </w:t>
      </w:r>
      <w:r w:rsidR="00F1131E">
        <w:rPr>
          <w:iCs w:val="0"/>
        </w:rPr>
        <w:t xml:space="preserve">iguais e </w:t>
      </w:r>
      <w:r w:rsidR="00EB2240">
        <w:rPr>
          <w:iCs w:val="0"/>
        </w:rPr>
        <w:t xml:space="preserve">desanimadoras </w:t>
      </w:r>
      <w:r w:rsidR="00C13612">
        <w:rPr>
          <w:iCs w:val="0"/>
        </w:rPr>
        <w:t>circunstâncias (2002, p. 64)</w:t>
      </w:r>
      <w:r w:rsidR="00BA1CAD">
        <w:rPr>
          <w:iCs w:val="0"/>
        </w:rPr>
        <w:t>.</w:t>
      </w:r>
    </w:p>
    <w:p w:rsidR="00E728D8" w:rsidRDefault="00C13612" w:rsidP="00744E29">
      <w:pPr>
        <w:pStyle w:val="Corpodetexto2"/>
        <w:spacing w:after="120" w:line="360" w:lineRule="auto"/>
        <w:ind w:firstLine="708"/>
        <w:rPr>
          <w:iCs w:val="0"/>
        </w:rPr>
      </w:pPr>
      <w:r>
        <w:rPr>
          <w:iCs w:val="0"/>
        </w:rPr>
        <w:t xml:space="preserve">Se Jesus não precisava olhar para saber, se não podia se surpreender com o que quer que visse, </w:t>
      </w:r>
      <w:r w:rsidR="001E43F3">
        <w:rPr>
          <w:iCs w:val="0"/>
        </w:rPr>
        <w:t xml:space="preserve">então, </w:t>
      </w:r>
      <w:r>
        <w:rPr>
          <w:iCs w:val="0"/>
        </w:rPr>
        <w:t xml:space="preserve">por que olha? </w:t>
      </w:r>
      <w:r w:rsidR="00BA1CAD">
        <w:rPr>
          <w:iCs w:val="0"/>
        </w:rPr>
        <w:t>P</w:t>
      </w:r>
      <w:r w:rsidR="001E34B7">
        <w:rPr>
          <w:iCs w:val="0"/>
        </w:rPr>
        <w:t>ode</w:t>
      </w:r>
      <w:r w:rsidR="00E51D9A">
        <w:rPr>
          <w:iCs w:val="0"/>
        </w:rPr>
        <w:t>-se</w:t>
      </w:r>
      <w:r w:rsidR="001E34B7">
        <w:rPr>
          <w:iCs w:val="0"/>
        </w:rPr>
        <w:t xml:space="preserve"> i</w:t>
      </w:r>
      <w:r w:rsidR="00B41AC0">
        <w:rPr>
          <w:iCs w:val="0"/>
        </w:rPr>
        <w:t>magin</w:t>
      </w:r>
      <w:r w:rsidR="001E34B7">
        <w:rPr>
          <w:iCs w:val="0"/>
        </w:rPr>
        <w:t>ar</w:t>
      </w:r>
      <w:r w:rsidR="00B41AC0">
        <w:rPr>
          <w:iCs w:val="0"/>
        </w:rPr>
        <w:t xml:space="preserve"> </w:t>
      </w:r>
      <w:r w:rsidR="00362044">
        <w:rPr>
          <w:iCs w:val="0"/>
        </w:rPr>
        <w:t>que seu o</w:t>
      </w:r>
      <w:r w:rsidR="00B41AC0">
        <w:rPr>
          <w:iCs w:val="0"/>
        </w:rPr>
        <w:t>lhar acusa</w:t>
      </w:r>
      <w:r w:rsidR="001E34B7">
        <w:rPr>
          <w:iCs w:val="0"/>
        </w:rPr>
        <w:t>, qu</w:t>
      </w:r>
      <w:r w:rsidR="00B41AC0">
        <w:rPr>
          <w:iCs w:val="0"/>
        </w:rPr>
        <w:t xml:space="preserve">e lamenta, que </w:t>
      </w:r>
      <w:r w:rsidR="00362044">
        <w:rPr>
          <w:iCs w:val="0"/>
        </w:rPr>
        <w:t xml:space="preserve">quer ver de perto </w:t>
      </w:r>
      <w:r w:rsidR="00B41AC0">
        <w:rPr>
          <w:iCs w:val="0"/>
        </w:rPr>
        <w:t>o fracasso do disc</w:t>
      </w:r>
      <w:r w:rsidR="001F400E">
        <w:rPr>
          <w:iCs w:val="0"/>
        </w:rPr>
        <w:t>ípulo que se supunha fiel</w:t>
      </w:r>
      <w:r w:rsidR="00D311C7">
        <w:rPr>
          <w:iCs w:val="0"/>
        </w:rPr>
        <w:t>.</w:t>
      </w:r>
      <w:r w:rsidR="00B16FCE">
        <w:rPr>
          <w:iCs w:val="0"/>
        </w:rPr>
        <w:t>..</w:t>
      </w:r>
      <w:r w:rsidR="00D311C7">
        <w:rPr>
          <w:iCs w:val="0"/>
        </w:rPr>
        <w:t xml:space="preserve"> </w:t>
      </w:r>
      <w:r w:rsidR="00507228">
        <w:rPr>
          <w:iCs w:val="0"/>
        </w:rPr>
        <w:t xml:space="preserve">Poderia ser </w:t>
      </w:r>
      <w:r w:rsidR="00362044">
        <w:rPr>
          <w:iCs w:val="0"/>
        </w:rPr>
        <w:t xml:space="preserve">este </w:t>
      </w:r>
      <w:r w:rsidR="002C4C94">
        <w:rPr>
          <w:iCs w:val="0"/>
        </w:rPr>
        <w:t xml:space="preserve">um olhar </w:t>
      </w:r>
      <w:r w:rsidR="001F400E">
        <w:rPr>
          <w:iCs w:val="0"/>
        </w:rPr>
        <w:t xml:space="preserve">que revela </w:t>
      </w:r>
      <w:r w:rsidR="008E2B37">
        <w:rPr>
          <w:iCs w:val="0"/>
        </w:rPr>
        <w:t>a fragilidade</w:t>
      </w:r>
      <w:r w:rsidR="007A5399">
        <w:rPr>
          <w:iCs w:val="0"/>
        </w:rPr>
        <w:t xml:space="preserve"> do homem confiante</w:t>
      </w:r>
      <w:r w:rsidR="008E2B37">
        <w:rPr>
          <w:iCs w:val="0"/>
        </w:rPr>
        <w:t xml:space="preserve">, </w:t>
      </w:r>
      <w:r w:rsidR="007A5399">
        <w:rPr>
          <w:iCs w:val="0"/>
        </w:rPr>
        <w:t xml:space="preserve">que </w:t>
      </w:r>
      <w:r w:rsidR="0051099C">
        <w:rPr>
          <w:iCs w:val="0"/>
        </w:rPr>
        <w:t xml:space="preserve">avalia </w:t>
      </w:r>
      <w:r w:rsidR="001F400E">
        <w:rPr>
          <w:iCs w:val="0"/>
        </w:rPr>
        <w:t>o medo, a covardia, que expõe a instabilidade humana</w:t>
      </w:r>
      <w:r w:rsidR="00EA3841">
        <w:rPr>
          <w:iCs w:val="0"/>
        </w:rPr>
        <w:t xml:space="preserve">, que </w:t>
      </w:r>
      <w:r w:rsidR="00384FF8">
        <w:rPr>
          <w:iCs w:val="0"/>
        </w:rPr>
        <w:t>envergonha Pedro e</w:t>
      </w:r>
      <w:r w:rsidR="00AA6EFF">
        <w:rPr>
          <w:iCs w:val="0"/>
        </w:rPr>
        <w:t>, com ele,</w:t>
      </w:r>
      <w:r w:rsidR="00384FF8">
        <w:rPr>
          <w:iCs w:val="0"/>
        </w:rPr>
        <w:t xml:space="preserve"> toda a </w:t>
      </w:r>
      <w:r w:rsidR="0051099C">
        <w:rPr>
          <w:iCs w:val="0"/>
        </w:rPr>
        <w:t xml:space="preserve">nossa </w:t>
      </w:r>
      <w:r w:rsidR="00384FF8">
        <w:rPr>
          <w:iCs w:val="0"/>
        </w:rPr>
        <w:t>espécie</w:t>
      </w:r>
      <w:r w:rsidR="001F400E">
        <w:rPr>
          <w:iCs w:val="0"/>
        </w:rPr>
        <w:t>.</w:t>
      </w:r>
      <w:r w:rsidR="005F6009">
        <w:rPr>
          <w:iCs w:val="0"/>
        </w:rPr>
        <w:t xml:space="preserve"> Pode-se ainda imaginar um olhar que confirma, que faz lembrar as palavras ditas, que faz</w:t>
      </w:r>
      <w:r w:rsidR="002C4C94">
        <w:rPr>
          <w:iCs w:val="0"/>
        </w:rPr>
        <w:t xml:space="preserve"> soar de maneira ensurdecedora a</w:t>
      </w:r>
      <w:r w:rsidR="005F6009">
        <w:rPr>
          <w:iCs w:val="0"/>
        </w:rPr>
        <w:t>os ouvidos do negador</w:t>
      </w:r>
      <w:r w:rsidR="00650936">
        <w:rPr>
          <w:iCs w:val="0"/>
        </w:rPr>
        <w:t xml:space="preserve"> algo como</w:t>
      </w:r>
      <w:r w:rsidR="00EC4CE9">
        <w:rPr>
          <w:iCs w:val="0"/>
        </w:rPr>
        <w:t xml:space="preserve"> um</w:t>
      </w:r>
      <w:r w:rsidR="005F6009">
        <w:rPr>
          <w:iCs w:val="0"/>
        </w:rPr>
        <w:t xml:space="preserve"> </w:t>
      </w:r>
      <w:r w:rsidR="00EC4CE9">
        <w:rPr>
          <w:iCs w:val="0"/>
        </w:rPr>
        <w:t>“</w:t>
      </w:r>
      <w:r w:rsidR="005F6009">
        <w:rPr>
          <w:iCs w:val="0"/>
        </w:rPr>
        <w:t xml:space="preserve">eu </w:t>
      </w:r>
      <w:r w:rsidR="00A669C9">
        <w:rPr>
          <w:iCs w:val="0"/>
        </w:rPr>
        <w:t>não disse?</w:t>
      </w:r>
      <w:r w:rsidR="00EC4CE9">
        <w:rPr>
          <w:iCs w:val="0"/>
        </w:rPr>
        <w:t>”.</w:t>
      </w:r>
    </w:p>
    <w:p w:rsidR="00900137" w:rsidRDefault="00D017F5" w:rsidP="00B5715F">
      <w:pPr>
        <w:pStyle w:val="Corpodetexto2"/>
        <w:spacing w:after="120" w:line="360" w:lineRule="auto"/>
        <w:ind w:firstLine="708"/>
        <w:rPr>
          <w:iCs w:val="0"/>
        </w:rPr>
      </w:pPr>
      <w:r>
        <w:rPr>
          <w:iCs w:val="0"/>
        </w:rPr>
        <w:t>Decerto</w:t>
      </w:r>
      <w:r w:rsidR="00682F72">
        <w:rPr>
          <w:iCs w:val="0"/>
        </w:rPr>
        <w:t>,</w:t>
      </w:r>
      <w:r>
        <w:rPr>
          <w:iCs w:val="0"/>
        </w:rPr>
        <w:t xml:space="preserve"> o</w:t>
      </w:r>
      <w:r w:rsidR="00B5715F">
        <w:rPr>
          <w:iCs w:val="0"/>
        </w:rPr>
        <w:t xml:space="preserve">s olhos de Jesus dirão aquilo que quiser o leitor. </w:t>
      </w:r>
      <w:r w:rsidR="006619A4">
        <w:rPr>
          <w:iCs w:val="0"/>
        </w:rPr>
        <w:t>Já deixamos</w:t>
      </w:r>
      <w:r w:rsidR="00B5715F">
        <w:rPr>
          <w:iCs w:val="0"/>
        </w:rPr>
        <w:t xml:space="preserve"> claro </w:t>
      </w:r>
      <w:r w:rsidR="006619A4">
        <w:rPr>
          <w:iCs w:val="0"/>
        </w:rPr>
        <w:t>a que direção segue nossa leitura</w:t>
      </w:r>
      <w:r w:rsidR="00B5715F">
        <w:rPr>
          <w:iCs w:val="0"/>
        </w:rPr>
        <w:t xml:space="preserve">: aquele olhar apenas testemunha </w:t>
      </w:r>
      <w:r w:rsidR="00C90097">
        <w:rPr>
          <w:iCs w:val="0"/>
        </w:rPr>
        <w:t>a ação de um homem comum,</w:t>
      </w:r>
      <w:r w:rsidR="00D34687">
        <w:rPr>
          <w:iCs w:val="0"/>
        </w:rPr>
        <w:t xml:space="preserve"> vê desmistificado </w:t>
      </w:r>
      <w:r w:rsidR="00C90097">
        <w:rPr>
          <w:iCs w:val="0"/>
        </w:rPr>
        <w:t>um pretenso</w:t>
      </w:r>
      <w:r w:rsidR="00D34687">
        <w:rPr>
          <w:iCs w:val="0"/>
        </w:rPr>
        <w:t xml:space="preserve"> herói</w:t>
      </w:r>
      <w:r w:rsidR="00CE1451">
        <w:rPr>
          <w:iCs w:val="0"/>
        </w:rPr>
        <w:t xml:space="preserve">, </w:t>
      </w:r>
      <w:r w:rsidR="00C13612">
        <w:rPr>
          <w:iCs w:val="0"/>
        </w:rPr>
        <w:t>presencia</w:t>
      </w:r>
      <w:r w:rsidR="00C90097">
        <w:rPr>
          <w:iCs w:val="0"/>
        </w:rPr>
        <w:t xml:space="preserve"> </w:t>
      </w:r>
      <w:r w:rsidR="00CE1451">
        <w:rPr>
          <w:iCs w:val="0"/>
        </w:rPr>
        <w:t xml:space="preserve">o </w:t>
      </w:r>
      <w:r w:rsidR="00C90097">
        <w:rPr>
          <w:iCs w:val="0"/>
        </w:rPr>
        <w:t xml:space="preserve">impulso demasiado humano </w:t>
      </w:r>
      <w:r w:rsidR="00CE1451">
        <w:rPr>
          <w:iCs w:val="0"/>
        </w:rPr>
        <w:t xml:space="preserve">que </w:t>
      </w:r>
      <w:r w:rsidR="00C90097">
        <w:rPr>
          <w:iCs w:val="0"/>
        </w:rPr>
        <w:t xml:space="preserve">forçou </w:t>
      </w:r>
      <w:r w:rsidR="008E280F">
        <w:rPr>
          <w:iCs w:val="0"/>
        </w:rPr>
        <w:t xml:space="preserve">Pedro a fazer o que era preciso para seguir vivendo. </w:t>
      </w:r>
      <w:r w:rsidR="003460C9">
        <w:rPr>
          <w:iCs w:val="0"/>
        </w:rPr>
        <w:t>S</w:t>
      </w:r>
      <w:r w:rsidR="007E0710">
        <w:rPr>
          <w:iCs w:val="0"/>
        </w:rPr>
        <w:t>upo</w:t>
      </w:r>
      <w:r w:rsidR="002C7E89">
        <w:rPr>
          <w:iCs w:val="0"/>
        </w:rPr>
        <w:t>mos</w:t>
      </w:r>
      <w:r w:rsidR="007E0710">
        <w:rPr>
          <w:iCs w:val="0"/>
        </w:rPr>
        <w:t xml:space="preserve"> </w:t>
      </w:r>
      <w:r w:rsidR="001402BE">
        <w:rPr>
          <w:iCs w:val="0"/>
        </w:rPr>
        <w:t xml:space="preserve">também </w:t>
      </w:r>
      <w:r w:rsidR="007E0710">
        <w:rPr>
          <w:iCs w:val="0"/>
        </w:rPr>
        <w:t>qu</w:t>
      </w:r>
      <w:r w:rsidR="001402BE">
        <w:rPr>
          <w:iCs w:val="0"/>
        </w:rPr>
        <w:t>e o leitor do evangelho não deve</w:t>
      </w:r>
      <w:r w:rsidR="007E0710">
        <w:rPr>
          <w:iCs w:val="0"/>
        </w:rPr>
        <w:t xml:space="preserve"> apenas </w:t>
      </w:r>
      <w:r w:rsidR="003460C9">
        <w:rPr>
          <w:iCs w:val="0"/>
        </w:rPr>
        <w:t xml:space="preserve">julgar Pedro como se estivesse na posição moralmente intocável de </w:t>
      </w:r>
      <w:r w:rsidR="00682F72">
        <w:rPr>
          <w:iCs w:val="0"/>
        </w:rPr>
        <w:t xml:space="preserve">alguém tão singular como </w:t>
      </w:r>
      <w:r w:rsidR="003460C9">
        <w:rPr>
          <w:iCs w:val="0"/>
        </w:rPr>
        <w:t xml:space="preserve">Jesus; </w:t>
      </w:r>
      <w:r w:rsidR="00C92104">
        <w:rPr>
          <w:iCs w:val="0"/>
        </w:rPr>
        <w:t xml:space="preserve">seria uma leitura equivocada, farisaica. </w:t>
      </w:r>
      <w:r w:rsidR="00662154">
        <w:rPr>
          <w:iCs w:val="0"/>
        </w:rPr>
        <w:t>O</w:t>
      </w:r>
      <w:r w:rsidR="002C3F5B">
        <w:rPr>
          <w:iCs w:val="0"/>
        </w:rPr>
        <w:t xml:space="preserve"> leitor </w:t>
      </w:r>
      <w:r w:rsidR="003460C9">
        <w:rPr>
          <w:iCs w:val="0"/>
        </w:rPr>
        <w:t>deve sentir</w:t>
      </w:r>
      <w:r w:rsidR="002C3F5B">
        <w:rPr>
          <w:iCs w:val="0"/>
        </w:rPr>
        <w:t xml:space="preserve"> com </w:t>
      </w:r>
      <w:r w:rsidR="003460C9">
        <w:rPr>
          <w:iCs w:val="0"/>
        </w:rPr>
        <w:t>Pedro</w:t>
      </w:r>
      <w:r w:rsidR="00C92104">
        <w:rPr>
          <w:iCs w:val="0"/>
        </w:rPr>
        <w:t xml:space="preserve">, desfamiliarizar-se através da literatura e </w:t>
      </w:r>
      <w:r w:rsidR="00EF531E">
        <w:rPr>
          <w:iCs w:val="0"/>
        </w:rPr>
        <w:t>encarar a própria condição humana nesse espelho</w:t>
      </w:r>
      <w:r w:rsidR="003460C9">
        <w:rPr>
          <w:iCs w:val="0"/>
        </w:rPr>
        <w:t>. E</w:t>
      </w:r>
      <w:r w:rsidR="002C3F5B">
        <w:rPr>
          <w:iCs w:val="0"/>
        </w:rPr>
        <w:t>nquanto fita as palavras no papel</w:t>
      </w:r>
      <w:r w:rsidR="003460C9">
        <w:rPr>
          <w:iCs w:val="0"/>
        </w:rPr>
        <w:t xml:space="preserve"> e imagina o olhar de Jesus </w:t>
      </w:r>
      <w:r w:rsidR="00286309">
        <w:rPr>
          <w:iCs w:val="0"/>
        </w:rPr>
        <w:t>em sua direção</w:t>
      </w:r>
      <w:r w:rsidR="001B069F">
        <w:rPr>
          <w:iCs w:val="0"/>
        </w:rPr>
        <w:t xml:space="preserve"> o leitor </w:t>
      </w:r>
      <w:r w:rsidR="00286309">
        <w:rPr>
          <w:iCs w:val="0"/>
        </w:rPr>
        <w:t>pode também ruborizar, pois aqui temos</w:t>
      </w:r>
      <w:r w:rsidR="000260D7">
        <w:rPr>
          <w:iCs w:val="0"/>
        </w:rPr>
        <w:t xml:space="preserve"> </w:t>
      </w:r>
      <w:r w:rsidR="004B5453">
        <w:rPr>
          <w:iCs w:val="0"/>
        </w:rPr>
        <w:t xml:space="preserve">uma passagem </w:t>
      </w:r>
      <w:r w:rsidR="00F577D9">
        <w:rPr>
          <w:iCs w:val="0"/>
        </w:rPr>
        <w:t>que nos expõe</w:t>
      </w:r>
      <w:r w:rsidR="002C3F5B">
        <w:rPr>
          <w:iCs w:val="0"/>
        </w:rPr>
        <w:t xml:space="preserve">, </w:t>
      </w:r>
      <w:r w:rsidR="00286309">
        <w:rPr>
          <w:iCs w:val="0"/>
        </w:rPr>
        <w:t xml:space="preserve">um texto que </w:t>
      </w:r>
      <w:r w:rsidR="00F577D9">
        <w:rPr>
          <w:iCs w:val="0"/>
        </w:rPr>
        <w:t>nos humaniza</w:t>
      </w:r>
      <w:r w:rsidR="00286309">
        <w:rPr>
          <w:iCs w:val="0"/>
        </w:rPr>
        <w:t>, que envergonha aqueles que porventura sonharam e</w:t>
      </w:r>
      <w:r w:rsidR="00F577D9">
        <w:rPr>
          <w:iCs w:val="0"/>
        </w:rPr>
        <w:t xml:space="preserve">m </w:t>
      </w:r>
      <w:r w:rsidR="00F14B5E">
        <w:rPr>
          <w:iCs w:val="0"/>
        </w:rPr>
        <w:t>faze</w:t>
      </w:r>
      <w:r w:rsidR="00E65AB4">
        <w:rPr>
          <w:iCs w:val="0"/>
        </w:rPr>
        <w:t xml:space="preserve">r o caminho oposto ao de Jesus – </w:t>
      </w:r>
      <w:r w:rsidR="00F14B5E">
        <w:rPr>
          <w:iCs w:val="0"/>
        </w:rPr>
        <w:t xml:space="preserve">caminho de desencarnação, de </w:t>
      </w:r>
      <w:r w:rsidR="00286309">
        <w:rPr>
          <w:iCs w:val="0"/>
        </w:rPr>
        <w:t>divin</w:t>
      </w:r>
      <w:r w:rsidR="00EE5F06">
        <w:rPr>
          <w:iCs w:val="0"/>
        </w:rPr>
        <w:t>ização</w:t>
      </w:r>
      <w:r w:rsidR="00E65AB4">
        <w:rPr>
          <w:iCs w:val="0"/>
        </w:rPr>
        <w:t xml:space="preserve"> – </w:t>
      </w:r>
      <w:r w:rsidR="0023618C">
        <w:rPr>
          <w:iCs w:val="0"/>
        </w:rPr>
        <w:t>esquecendo-se que mesmo “no trono mais elevado do mundo ainda estamos, porém, sentados sobre nossos traseiros”</w:t>
      </w:r>
      <w:r w:rsidR="00F155C4">
        <w:rPr>
          <w:iCs w:val="0"/>
        </w:rPr>
        <w:t xml:space="preserve"> (MONTAIGNE, 2010, p. 582)</w:t>
      </w:r>
      <w:r w:rsidR="0023618C">
        <w:rPr>
          <w:iCs w:val="0"/>
        </w:rPr>
        <w:t>. Enfim, e</w:t>
      </w:r>
      <w:r w:rsidR="00F14B5E">
        <w:rPr>
          <w:iCs w:val="0"/>
        </w:rPr>
        <w:t>nvolv</w:t>
      </w:r>
      <w:r w:rsidR="000260D7">
        <w:rPr>
          <w:iCs w:val="0"/>
        </w:rPr>
        <w:t xml:space="preserve">idos </w:t>
      </w:r>
      <w:r w:rsidR="00F14B5E">
        <w:rPr>
          <w:iCs w:val="0"/>
        </w:rPr>
        <w:t>na leitura</w:t>
      </w:r>
      <w:r w:rsidR="00713C93">
        <w:rPr>
          <w:iCs w:val="0"/>
        </w:rPr>
        <w:t>,</w:t>
      </w:r>
      <w:r w:rsidR="00F14B5E">
        <w:rPr>
          <w:iCs w:val="0"/>
        </w:rPr>
        <w:t xml:space="preserve"> encontr</w:t>
      </w:r>
      <w:r w:rsidR="000260D7">
        <w:rPr>
          <w:iCs w:val="0"/>
        </w:rPr>
        <w:t>amos</w:t>
      </w:r>
      <w:r w:rsidR="00F14B5E">
        <w:rPr>
          <w:iCs w:val="0"/>
        </w:rPr>
        <w:t xml:space="preserve"> um texto que </w:t>
      </w:r>
      <w:r w:rsidR="00900137">
        <w:rPr>
          <w:iCs w:val="0"/>
        </w:rPr>
        <w:t xml:space="preserve">nos previne contra o ridículo que está implícito em todos os </w:t>
      </w:r>
      <w:r w:rsidR="000260D7">
        <w:rPr>
          <w:iCs w:val="0"/>
        </w:rPr>
        <w:t xml:space="preserve">nossos </w:t>
      </w:r>
      <w:r w:rsidR="00F31EED">
        <w:rPr>
          <w:iCs w:val="0"/>
        </w:rPr>
        <w:t xml:space="preserve">planos e </w:t>
      </w:r>
      <w:r w:rsidR="00900137">
        <w:rPr>
          <w:iCs w:val="0"/>
        </w:rPr>
        <w:t>juramentos</w:t>
      </w:r>
      <w:r w:rsidR="00157B0A">
        <w:rPr>
          <w:iCs w:val="0"/>
        </w:rPr>
        <w:t>.</w:t>
      </w:r>
    </w:p>
    <w:p w:rsidR="00D26FB5" w:rsidRDefault="00D26FB5" w:rsidP="007942A0">
      <w:pPr>
        <w:pStyle w:val="Corpodetexto2"/>
        <w:spacing w:after="120" w:line="360" w:lineRule="auto"/>
        <w:rPr>
          <w:iCs w:val="0"/>
        </w:rPr>
      </w:pPr>
    </w:p>
    <w:p w:rsidR="004476D8" w:rsidRDefault="00700EC9" w:rsidP="007942A0">
      <w:pPr>
        <w:pStyle w:val="Corpodetexto2"/>
        <w:spacing w:after="120" w:line="360" w:lineRule="auto"/>
        <w:rPr>
          <w:b/>
          <w:iCs w:val="0"/>
        </w:rPr>
      </w:pPr>
      <w:r>
        <w:rPr>
          <w:b/>
          <w:iCs w:val="0"/>
        </w:rPr>
        <w:t xml:space="preserve">2.8. </w:t>
      </w:r>
      <w:r w:rsidR="00D26FB5">
        <w:rPr>
          <w:b/>
          <w:iCs w:val="0"/>
        </w:rPr>
        <w:t>A representaç</w:t>
      </w:r>
      <w:r w:rsidR="004476D8">
        <w:rPr>
          <w:b/>
          <w:iCs w:val="0"/>
        </w:rPr>
        <w:t>ão literária da memória humana</w:t>
      </w:r>
    </w:p>
    <w:p w:rsidR="001428EB" w:rsidRDefault="003A3A3B" w:rsidP="004476D8">
      <w:pPr>
        <w:pStyle w:val="Corpodetexto2"/>
        <w:spacing w:after="120" w:line="360" w:lineRule="auto"/>
        <w:ind w:firstLine="708"/>
        <w:rPr>
          <w:iCs w:val="0"/>
        </w:rPr>
      </w:pPr>
      <w:r>
        <w:rPr>
          <w:iCs w:val="0"/>
        </w:rPr>
        <w:t xml:space="preserve">Dissemos </w:t>
      </w:r>
      <w:r w:rsidR="009F7C47">
        <w:rPr>
          <w:iCs w:val="0"/>
        </w:rPr>
        <w:t>que</w:t>
      </w:r>
      <w:r w:rsidR="00A25E10">
        <w:rPr>
          <w:iCs w:val="0"/>
        </w:rPr>
        <w:t xml:space="preserve"> há muitas coisas que essa narrativa tão lacônica não nos permite saber,</w:t>
      </w:r>
      <w:r w:rsidR="0023653F">
        <w:rPr>
          <w:iCs w:val="0"/>
        </w:rPr>
        <w:t xml:space="preserve"> e </w:t>
      </w:r>
      <w:r w:rsidR="00862F11">
        <w:rPr>
          <w:iCs w:val="0"/>
        </w:rPr>
        <w:t xml:space="preserve">se há um método para produção de uma </w:t>
      </w:r>
      <w:r w:rsidR="00862F11" w:rsidRPr="00862F11">
        <w:rPr>
          <w:i/>
          <w:iCs w:val="0"/>
        </w:rPr>
        <w:t>crítica ateológica</w:t>
      </w:r>
      <w:r w:rsidR="00862F11">
        <w:rPr>
          <w:iCs w:val="0"/>
        </w:rPr>
        <w:t xml:space="preserve"> da literatura bíblica </w:t>
      </w:r>
      <w:r w:rsidR="00862F11">
        <w:rPr>
          <w:iCs w:val="0"/>
        </w:rPr>
        <w:lastRenderedPageBreak/>
        <w:t>esse método é a identificação e o bom aproveitamento dessa</w:t>
      </w:r>
      <w:r w:rsidR="007F1A36">
        <w:rPr>
          <w:iCs w:val="0"/>
        </w:rPr>
        <w:t xml:space="preserve">s </w:t>
      </w:r>
      <w:r w:rsidR="0023653F">
        <w:rPr>
          <w:iCs w:val="0"/>
        </w:rPr>
        <w:t>aberturas.</w:t>
      </w:r>
      <w:r w:rsidR="00A25E10">
        <w:rPr>
          <w:iCs w:val="0"/>
        </w:rPr>
        <w:t xml:space="preserve"> </w:t>
      </w:r>
      <w:r w:rsidR="007F1A36">
        <w:rPr>
          <w:iCs w:val="0"/>
        </w:rPr>
        <w:t>É uma</w:t>
      </w:r>
      <w:r w:rsidR="00EF1EDF">
        <w:rPr>
          <w:iCs w:val="0"/>
        </w:rPr>
        <w:t xml:space="preserve"> proposta que interessará àqueles leitores que não querem apenas </w:t>
      </w:r>
      <w:r w:rsidR="00DE6791">
        <w:rPr>
          <w:iCs w:val="0"/>
        </w:rPr>
        <w:t>ouvir</w:t>
      </w:r>
      <w:r w:rsidR="004C3B74">
        <w:rPr>
          <w:iCs w:val="0"/>
        </w:rPr>
        <w:t>, receber, aprender</w:t>
      </w:r>
      <w:proofErr w:type="gramStart"/>
      <w:r w:rsidR="004C3B74">
        <w:rPr>
          <w:iCs w:val="0"/>
        </w:rPr>
        <w:t>...</w:t>
      </w:r>
      <w:proofErr w:type="gramEnd"/>
      <w:r w:rsidR="004C3B74">
        <w:rPr>
          <w:iCs w:val="0"/>
        </w:rPr>
        <w:t xml:space="preserve"> </w:t>
      </w:r>
      <w:r w:rsidR="00EF1EDF">
        <w:rPr>
          <w:iCs w:val="0"/>
        </w:rPr>
        <w:t xml:space="preserve">mas também </w:t>
      </w:r>
      <w:r w:rsidR="004C3B74">
        <w:rPr>
          <w:iCs w:val="0"/>
        </w:rPr>
        <w:t xml:space="preserve">falar, responder, discordar, opinar de maneira </w:t>
      </w:r>
      <w:r w:rsidR="00720BF3">
        <w:rPr>
          <w:iCs w:val="0"/>
        </w:rPr>
        <w:t>explícita</w:t>
      </w:r>
      <w:r w:rsidR="00EF1EDF">
        <w:rPr>
          <w:iCs w:val="0"/>
        </w:rPr>
        <w:t xml:space="preserve"> sobre o conteúdo bíblico</w:t>
      </w:r>
      <w:r w:rsidR="00720BF3">
        <w:rPr>
          <w:iCs w:val="0"/>
        </w:rPr>
        <w:t>.</w:t>
      </w:r>
      <w:r w:rsidR="001428EB">
        <w:rPr>
          <w:iCs w:val="0"/>
        </w:rPr>
        <w:t xml:space="preserve"> O diálogo aberto com o texto </w:t>
      </w:r>
      <w:r w:rsidR="00D733D7">
        <w:rPr>
          <w:iCs w:val="0"/>
        </w:rPr>
        <w:t xml:space="preserve">nos </w:t>
      </w:r>
      <w:r w:rsidR="001428EB">
        <w:rPr>
          <w:iCs w:val="0"/>
        </w:rPr>
        <w:t xml:space="preserve">parece mais produtivo </w:t>
      </w:r>
      <w:r w:rsidR="00D733D7">
        <w:rPr>
          <w:iCs w:val="0"/>
        </w:rPr>
        <w:t xml:space="preserve">e relevante do </w:t>
      </w:r>
      <w:r w:rsidR="001428EB">
        <w:rPr>
          <w:iCs w:val="0"/>
        </w:rPr>
        <w:t xml:space="preserve">que </w:t>
      </w:r>
      <w:r w:rsidR="00D733D7">
        <w:rPr>
          <w:iCs w:val="0"/>
        </w:rPr>
        <w:t xml:space="preserve">as </w:t>
      </w:r>
      <w:r w:rsidR="001428EB">
        <w:rPr>
          <w:iCs w:val="0"/>
        </w:rPr>
        <w:t>ant</w:t>
      </w:r>
      <w:r w:rsidR="00D733D7">
        <w:rPr>
          <w:iCs w:val="0"/>
        </w:rPr>
        <w:t xml:space="preserve">igas </w:t>
      </w:r>
      <w:r w:rsidR="001428EB">
        <w:rPr>
          <w:iCs w:val="0"/>
        </w:rPr>
        <w:t>tentativas de descobrir o que ele</w:t>
      </w:r>
      <w:r w:rsidR="001428EB" w:rsidRPr="001428EB">
        <w:rPr>
          <w:i/>
          <w:iCs w:val="0"/>
        </w:rPr>
        <w:t xml:space="preserve"> verdadeiramente</w:t>
      </w:r>
      <w:r w:rsidR="001428EB">
        <w:rPr>
          <w:iCs w:val="0"/>
        </w:rPr>
        <w:t xml:space="preserve"> queria comunicar.</w:t>
      </w:r>
      <w:r w:rsidR="004C3B74">
        <w:rPr>
          <w:iCs w:val="0"/>
        </w:rPr>
        <w:t xml:space="preserve"> </w:t>
      </w:r>
      <w:r w:rsidR="00185DB7">
        <w:rPr>
          <w:iCs w:val="0"/>
        </w:rPr>
        <w:t xml:space="preserve">Especialmente se levarmos em conta que </w:t>
      </w:r>
      <w:r w:rsidR="001428EB">
        <w:rPr>
          <w:iCs w:val="0"/>
        </w:rPr>
        <w:t>a</w:t>
      </w:r>
      <w:r w:rsidR="00185DB7">
        <w:rPr>
          <w:iCs w:val="0"/>
        </w:rPr>
        <w:t>s</w:t>
      </w:r>
      <w:r w:rsidR="001428EB">
        <w:rPr>
          <w:iCs w:val="0"/>
        </w:rPr>
        <w:t xml:space="preserve"> </w:t>
      </w:r>
      <w:r w:rsidR="00185DB7">
        <w:rPr>
          <w:iCs w:val="0"/>
        </w:rPr>
        <w:t>conclusões dos exegetas de antigamente não eram mais do que esse</w:t>
      </w:r>
      <w:r w:rsidR="00BA6B1B">
        <w:rPr>
          <w:iCs w:val="0"/>
        </w:rPr>
        <w:t>s</w:t>
      </w:r>
      <w:r w:rsidR="001428EB">
        <w:rPr>
          <w:iCs w:val="0"/>
        </w:rPr>
        <w:t xml:space="preserve"> mesmo</w:t>
      </w:r>
      <w:r w:rsidR="00BA6B1B">
        <w:rPr>
          <w:iCs w:val="0"/>
        </w:rPr>
        <w:t>s</w:t>
      </w:r>
      <w:r w:rsidR="001428EB">
        <w:rPr>
          <w:iCs w:val="0"/>
        </w:rPr>
        <w:t xml:space="preserve"> diálogo</w:t>
      </w:r>
      <w:r w:rsidR="00BA6B1B">
        <w:rPr>
          <w:iCs w:val="0"/>
        </w:rPr>
        <w:t>s</w:t>
      </w:r>
      <w:r w:rsidR="001428EB">
        <w:rPr>
          <w:iCs w:val="0"/>
        </w:rPr>
        <w:t xml:space="preserve"> </w:t>
      </w:r>
      <w:r w:rsidR="00185DB7">
        <w:rPr>
          <w:iCs w:val="0"/>
        </w:rPr>
        <w:t xml:space="preserve">numa </w:t>
      </w:r>
      <w:r w:rsidR="001428EB">
        <w:rPr>
          <w:iCs w:val="0"/>
        </w:rPr>
        <w:t>versão envergonhada</w:t>
      </w:r>
      <w:r w:rsidR="00D00560">
        <w:rPr>
          <w:iCs w:val="0"/>
        </w:rPr>
        <w:t xml:space="preserve">, </w:t>
      </w:r>
      <w:r w:rsidR="005D1075">
        <w:rPr>
          <w:iCs w:val="0"/>
        </w:rPr>
        <w:t>interpretaç</w:t>
      </w:r>
      <w:r w:rsidR="00185DB7">
        <w:rPr>
          <w:iCs w:val="0"/>
        </w:rPr>
        <w:t>ões</w:t>
      </w:r>
      <w:r w:rsidR="005D1075">
        <w:rPr>
          <w:iCs w:val="0"/>
        </w:rPr>
        <w:t xml:space="preserve"> subjetiva</w:t>
      </w:r>
      <w:r w:rsidR="00185DB7">
        <w:rPr>
          <w:iCs w:val="0"/>
        </w:rPr>
        <w:t>s</w:t>
      </w:r>
      <w:r w:rsidR="005D1075">
        <w:rPr>
          <w:iCs w:val="0"/>
        </w:rPr>
        <w:t xml:space="preserve"> </w:t>
      </w:r>
      <w:r w:rsidR="00D00560">
        <w:rPr>
          <w:iCs w:val="0"/>
        </w:rPr>
        <w:t>transmiti</w:t>
      </w:r>
      <w:r w:rsidR="005D1075">
        <w:rPr>
          <w:iCs w:val="0"/>
        </w:rPr>
        <w:t>da</w:t>
      </w:r>
      <w:r w:rsidR="00185DB7">
        <w:rPr>
          <w:iCs w:val="0"/>
        </w:rPr>
        <w:t>s</w:t>
      </w:r>
      <w:r w:rsidR="005D1075">
        <w:rPr>
          <w:iCs w:val="0"/>
        </w:rPr>
        <w:t xml:space="preserve"> sob a forma de discurso</w:t>
      </w:r>
      <w:r w:rsidR="00185DB7">
        <w:rPr>
          <w:iCs w:val="0"/>
        </w:rPr>
        <w:t>s</w:t>
      </w:r>
      <w:r w:rsidR="005D1075">
        <w:rPr>
          <w:iCs w:val="0"/>
        </w:rPr>
        <w:t xml:space="preserve"> construído</w:t>
      </w:r>
      <w:r w:rsidR="00185DB7">
        <w:rPr>
          <w:iCs w:val="0"/>
        </w:rPr>
        <w:t>s</w:t>
      </w:r>
      <w:r w:rsidR="005D1075">
        <w:rPr>
          <w:iCs w:val="0"/>
        </w:rPr>
        <w:t xml:space="preserve"> para gerar</w:t>
      </w:r>
      <w:r w:rsidR="00D00560">
        <w:rPr>
          <w:iCs w:val="0"/>
        </w:rPr>
        <w:t xml:space="preserve"> a ilusória sensação de objetividade</w:t>
      </w:r>
      <w:r w:rsidR="005D1075">
        <w:rPr>
          <w:iCs w:val="0"/>
        </w:rPr>
        <w:t xml:space="preserve"> científica</w:t>
      </w:r>
      <w:r w:rsidR="001428EB">
        <w:rPr>
          <w:iCs w:val="0"/>
        </w:rPr>
        <w:t>.</w:t>
      </w:r>
    </w:p>
    <w:p w:rsidR="00F05B29" w:rsidRDefault="002E290A" w:rsidP="004476D8">
      <w:pPr>
        <w:pStyle w:val="Corpodetexto2"/>
        <w:spacing w:after="120" w:line="360" w:lineRule="auto"/>
        <w:ind w:firstLine="708"/>
        <w:rPr>
          <w:iCs w:val="0"/>
        </w:rPr>
      </w:pPr>
      <w:r>
        <w:rPr>
          <w:iCs w:val="0"/>
        </w:rPr>
        <w:t xml:space="preserve">As lacunas das passagens de Lucas 22 são cheias de possibilidades e </w:t>
      </w:r>
      <w:r w:rsidR="004156F8">
        <w:rPr>
          <w:iCs w:val="0"/>
        </w:rPr>
        <w:t xml:space="preserve">explorá-las criativamente </w:t>
      </w:r>
      <w:r w:rsidR="0042722D">
        <w:rPr>
          <w:iCs w:val="0"/>
        </w:rPr>
        <w:t xml:space="preserve">é um exercício </w:t>
      </w:r>
      <w:r w:rsidR="004156F8">
        <w:rPr>
          <w:iCs w:val="0"/>
        </w:rPr>
        <w:t>estimulante</w:t>
      </w:r>
      <w:r>
        <w:rPr>
          <w:iCs w:val="0"/>
        </w:rPr>
        <w:t>, mas há algo que a narrativa nos transmite da maneira mais direta</w:t>
      </w:r>
      <w:r w:rsidR="00D32DFF">
        <w:rPr>
          <w:iCs w:val="0"/>
        </w:rPr>
        <w:t xml:space="preserve"> possível</w:t>
      </w:r>
      <w:r>
        <w:rPr>
          <w:iCs w:val="0"/>
        </w:rPr>
        <w:t>: os e</w:t>
      </w:r>
      <w:r w:rsidR="00A25E10">
        <w:rPr>
          <w:iCs w:val="0"/>
        </w:rPr>
        <w:t>feitos daquele olhar</w:t>
      </w:r>
      <w:r>
        <w:rPr>
          <w:iCs w:val="0"/>
        </w:rPr>
        <w:t xml:space="preserve"> silencioso </w:t>
      </w:r>
      <w:r w:rsidR="004156F8">
        <w:rPr>
          <w:iCs w:val="0"/>
        </w:rPr>
        <w:t xml:space="preserve">de Jesus </w:t>
      </w:r>
      <w:r>
        <w:rPr>
          <w:iCs w:val="0"/>
        </w:rPr>
        <w:t xml:space="preserve">sobre Pedro. </w:t>
      </w:r>
      <w:r w:rsidR="00BB190A">
        <w:rPr>
          <w:iCs w:val="0"/>
        </w:rPr>
        <w:t xml:space="preserve">O primeiro desses efeitos nos </w:t>
      </w:r>
      <w:r w:rsidR="00C9637E">
        <w:rPr>
          <w:iCs w:val="0"/>
        </w:rPr>
        <w:t xml:space="preserve">foi </w:t>
      </w:r>
      <w:r w:rsidR="00BB190A">
        <w:rPr>
          <w:iCs w:val="0"/>
        </w:rPr>
        <w:t>apresentado assim</w:t>
      </w:r>
      <w:r w:rsidR="00A25E10">
        <w:rPr>
          <w:iCs w:val="0"/>
        </w:rPr>
        <w:t>: “Pedro lembrou-se da palavra do Senhor”.</w:t>
      </w:r>
    </w:p>
    <w:p w:rsidR="00837E10" w:rsidRDefault="005C061F" w:rsidP="004476D8">
      <w:pPr>
        <w:pStyle w:val="Corpodetexto2"/>
        <w:spacing w:after="120" w:line="360" w:lineRule="auto"/>
        <w:ind w:firstLine="708"/>
        <w:rPr>
          <w:iCs w:val="0"/>
        </w:rPr>
      </w:pPr>
      <w:r>
        <w:rPr>
          <w:iCs w:val="0"/>
        </w:rPr>
        <w:t>Um</w:t>
      </w:r>
      <w:r w:rsidR="00D26FB5">
        <w:rPr>
          <w:iCs w:val="0"/>
        </w:rPr>
        <w:t>a</w:t>
      </w:r>
      <w:r>
        <w:rPr>
          <w:iCs w:val="0"/>
        </w:rPr>
        <w:t xml:space="preserve"> questão de interesse para a análise literária é que, neste </w:t>
      </w:r>
      <w:r w:rsidR="00C9637E">
        <w:rPr>
          <w:iCs w:val="0"/>
        </w:rPr>
        <w:t>ponto</w:t>
      </w:r>
      <w:r>
        <w:rPr>
          <w:iCs w:val="0"/>
        </w:rPr>
        <w:t xml:space="preserve">, o narrador pretende nos dizer quais </w:t>
      </w:r>
      <w:r w:rsidR="007B2334">
        <w:rPr>
          <w:iCs w:val="0"/>
        </w:rPr>
        <w:t>foram</w:t>
      </w:r>
      <w:r w:rsidR="005A4237">
        <w:rPr>
          <w:iCs w:val="0"/>
        </w:rPr>
        <w:t xml:space="preserve"> </w:t>
      </w:r>
      <w:r>
        <w:rPr>
          <w:iCs w:val="0"/>
        </w:rPr>
        <w:t>as palavras que vieram à memória de Pedro</w:t>
      </w:r>
      <w:r w:rsidR="006252B2">
        <w:rPr>
          <w:iCs w:val="0"/>
        </w:rPr>
        <w:t xml:space="preserve"> após o cantar do galo</w:t>
      </w:r>
      <w:r>
        <w:rPr>
          <w:iCs w:val="0"/>
        </w:rPr>
        <w:t xml:space="preserve">, que seriam: </w:t>
      </w:r>
      <w:r w:rsidR="00ED6ABA">
        <w:rPr>
          <w:iCs w:val="0"/>
        </w:rPr>
        <w:t>“Antes de o galo cantar, hoje irás negar-me três vezes”. Entretanto, podemos voltar ao versículo 34 para ler o</w:t>
      </w:r>
      <w:r w:rsidR="006B7474">
        <w:rPr>
          <w:iCs w:val="0"/>
        </w:rPr>
        <w:t xml:space="preserve"> que Jesus teria realmente dito</w:t>
      </w:r>
      <w:r w:rsidR="00ED6ABA">
        <w:rPr>
          <w:iCs w:val="0"/>
        </w:rPr>
        <w:t xml:space="preserve"> e</w:t>
      </w:r>
      <w:r w:rsidR="006B7474">
        <w:rPr>
          <w:iCs w:val="0"/>
        </w:rPr>
        <w:t>, fazendo-o,</w:t>
      </w:r>
      <w:r w:rsidR="00ED6ABA">
        <w:rPr>
          <w:iCs w:val="0"/>
        </w:rPr>
        <w:t xml:space="preserve"> encontramos o seguinte: </w:t>
      </w:r>
      <w:r>
        <w:rPr>
          <w:iCs w:val="0"/>
        </w:rPr>
        <w:t>“Digo-te, Pedro, que não cantará hoje o galo sem que três vezes tenhas negado conhecer-me”.</w:t>
      </w:r>
      <w:r w:rsidR="002E3F3C">
        <w:rPr>
          <w:iCs w:val="0"/>
        </w:rPr>
        <w:t xml:space="preserve"> As diferenças não são significativas</w:t>
      </w:r>
      <w:r w:rsidR="00837E10">
        <w:rPr>
          <w:iCs w:val="0"/>
        </w:rPr>
        <w:t xml:space="preserve"> quanto ao </w:t>
      </w:r>
      <w:r w:rsidR="00C9637E">
        <w:rPr>
          <w:iCs w:val="0"/>
        </w:rPr>
        <w:t>conteúdo</w:t>
      </w:r>
      <w:r w:rsidR="002E3F3C">
        <w:rPr>
          <w:iCs w:val="0"/>
        </w:rPr>
        <w:t xml:space="preserve">, mas está claro que a </w:t>
      </w:r>
      <w:r w:rsidR="006B7474">
        <w:rPr>
          <w:iCs w:val="0"/>
        </w:rPr>
        <w:t xml:space="preserve">forma difere, que a </w:t>
      </w:r>
      <w:r w:rsidR="002E3F3C">
        <w:rPr>
          <w:iCs w:val="0"/>
        </w:rPr>
        <w:t>citação não é precisa.</w:t>
      </w:r>
    </w:p>
    <w:p w:rsidR="00114127" w:rsidRDefault="00011459" w:rsidP="00114127">
      <w:pPr>
        <w:pStyle w:val="Corpodetexto2"/>
        <w:spacing w:after="120" w:line="360" w:lineRule="auto"/>
        <w:ind w:firstLine="708"/>
        <w:rPr>
          <w:iCs w:val="0"/>
        </w:rPr>
      </w:pPr>
      <w:r>
        <w:rPr>
          <w:iCs w:val="0"/>
        </w:rPr>
        <w:t xml:space="preserve">É </w:t>
      </w:r>
      <w:r w:rsidR="00B25AD9">
        <w:rPr>
          <w:iCs w:val="0"/>
        </w:rPr>
        <w:t xml:space="preserve">curioso o suposto equívoco lucano; </w:t>
      </w:r>
      <w:r w:rsidR="00E118C3">
        <w:rPr>
          <w:iCs w:val="0"/>
        </w:rPr>
        <w:t>julgamos</w:t>
      </w:r>
      <w:r w:rsidR="00B25AD9">
        <w:rPr>
          <w:iCs w:val="0"/>
        </w:rPr>
        <w:t xml:space="preserve"> mesmo improvável que o autor não tenha citado as palavras de Jesus com exatidão</w:t>
      </w:r>
      <w:r w:rsidR="00837E10">
        <w:rPr>
          <w:iCs w:val="0"/>
        </w:rPr>
        <w:t xml:space="preserve"> sem ter uma razão para isso</w:t>
      </w:r>
      <w:r w:rsidR="00B25AD9">
        <w:rPr>
          <w:iCs w:val="0"/>
        </w:rPr>
        <w:t xml:space="preserve">. Trata-se, lembremos, de algo que ele havia escrito há pouco (para nós, no mesmo capítulo); bastava </w:t>
      </w:r>
      <w:r w:rsidR="00CB7B00">
        <w:rPr>
          <w:iCs w:val="0"/>
        </w:rPr>
        <w:t xml:space="preserve">retroceder </w:t>
      </w:r>
      <w:r w:rsidR="00794DED">
        <w:rPr>
          <w:iCs w:val="0"/>
        </w:rPr>
        <w:t xml:space="preserve">uma ou duas </w:t>
      </w:r>
      <w:r w:rsidR="00B25AD9">
        <w:rPr>
          <w:iCs w:val="0"/>
        </w:rPr>
        <w:t xml:space="preserve">páginas </w:t>
      </w:r>
      <w:r w:rsidR="00E118C3">
        <w:rPr>
          <w:iCs w:val="0"/>
        </w:rPr>
        <w:t xml:space="preserve">de seu códice </w:t>
      </w:r>
      <w:r w:rsidR="00B25AD9">
        <w:rPr>
          <w:iCs w:val="0"/>
        </w:rPr>
        <w:t xml:space="preserve">para </w:t>
      </w:r>
      <w:r w:rsidR="00794DED">
        <w:rPr>
          <w:iCs w:val="0"/>
        </w:rPr>
        <w:t xml:space="preserve">que pudesse </w:t>
      </w:r>
      <w:r w:rsidR="00B25AD9">
        <w:rPr>
          <w:iCs w:val="0"/>
        </w:rPr>
        <w:t xml:space="preserve">copiar o texto com precisão. </w:t>
      </w:r>
      <w:r w:rsidR="00BE3629">
        <w:rPr>
          <w:iCs w:val="0"/>
        </w:rPr>
        <w:t>Concluímos daí que</w:t>
      </w:r>
      <w:r w:rsidR="00B25AD9">
        <w:rPr>
          <w:iCs w:val="0"/>
        </w:rPr>
        <w:t xml:space="preserve"> se trata de uma variação proposital. Mas</w:t>
      </w:r>
      <w:r w:rsidR="00EE33D4">
        <w:rPr>
          <w:iCs w:val="0"/>
        </w:rPr>
        <w:t>,</w:t>
      </w:r>
      <w:r w:rsidR="00B25AD9">
        <w:rPr>
          <w:iCs w:val="0"/>
        </w:rPr>
        <w:t xml:space="preserve"> se é proposital, qual é seu propósito?</w:t>
      </w:r>
      <w:r w:rsidR="00820B76">
        <w:rPr>
          <w:iCs w:val="0"/>
        </w:rPr>
        <w:t xml:space="preserve"> </w:t>
      </w:r>
      <w:r w:rsidR="00397D86">
        <w:rPr>
          <w:iCs w:val="0"/>
        </w:rPr>
        <w:t>Resposta</w:t>
      </w:r>
      <w:r w:rsidR="00820B76">
        <w:rPr>
          <w:iCs w:val="0"/>
        </w:rPr>
        <w:t>: criar, narrativamente, literariamente, ficcionalmente, algo que se assemelhe ao funcionamento da memória humana.</w:t>
      </w:r>
      <w:r w:rsidR="008D1664">
        <w:rPr>
          <w:iCs w:val="0"/>
        </w:rPr>
        <w:t xml:space="preserve"> Ou seja, </w:t>
      </w:r>
      <w:r w:rsidR="001F1DE2">
        <w:rPr>
          <w:iCs w:val="0"/>
        </w:rPr>
        <w:t>o narrador, astucioso, não cria para Pedro uma memória inverossímil</w:t>
      </w:r>
      <w:r w:rsidR="00AB53BB">
        <w:rPr>
          <w:iCs w:val="0"/>
        </w:rPr>
        <w:t>, mas uma memória imperfeita, uma memória ficcionalmente humanizada</w:t>
      </w:r>
      <w:r w:rsidR="00043FAF">
        <w:rPr>
          <w:iCs w:val="0"/>
        </w:rPr>
        <w:t>. Atentemos para o fato de que no Evangelho de Marcos a memória de Pedro é muito mais precisa (</w:t>
      </w:r>
      <w:r w:rsidR="00E258BD">
        <w:rPr>
          <w:iCs w:val="0"/>
        </w:rPr>
        <w:t>Mc 14.30,72</w:t>
      </w:r>
      <w:r w:rsidR="00114127">
        <w:rPr>
          <w:iCs w:val="0"/>
        </w:rPr>
        <w:t>)</w:t>
      </w:r>
      <w:r w:rsidR="008A3CF1">
        <w:rPr>
          <w:iCs w:val="0"/>
        </w:rPr>
        <w:t xml:space="preserve">, o que nos serve como evidência de que o autor de Lucas </w:t>
      </w:r>
      <w:r w:rsidR="00024DAC">
        <w:rPr>
          <w:iCs w:val="0"/>
        </w:rPr>
        <w:t xml:space="preserve">realmente </w:t>
      </w:r>
      <w:r w:rsidR="00B2557A">
        <w:rPr>
          <w:iCs w:val="0"/>
        </w:rPr>
        <w:t>estava</w:t>
      </w:r>
      <w:r w:rsidR="008A3CF1">
        <w:rPr>
          <w:iCs w:val="0"/>
        </w:rPr>
        <w:t xml:space="preserve"> consciente do que faz</w:t>
      </w:r>
      <w:r w:rsidR="00B2557A">
        <w:rPr>
          <w:iCs w:val="0"/>
        </w:rPr>
        <w:t>ia</w:t>
      </w:r>
      <w:r w:rsidR="00114127">
        <w:rPr>
          <w:iCs w:val="0"/>
        </w:rPr>
        <w:t>.</w:t>
      </w:r>
    </w:p>
    <w:p w:rsidR="00BC70A8" w:rsidRDefault="00675CFB" w:rsidP="00114127">
      <w:pPr>
        <w:pStyle w:val="Corpodetexto2"/>
        <w:spacing w:after="120" w:line="360" w:lineRule="auto"/>
        <w:ind w:firstLine="708"/>
        <w:rPr>
          <w:iCs w:val="0"/>
        </w:rPr>
      </w:pPr>
      <w:r>
        <w:rPr>
          <w:iCs w:val="0"/>
        </w:rPr>
        <w:lastRenderedPageBreak/>
        <w:t xml:space="preserve">Enfim, </w:t>
      </w:r>
      <w:r w:rsidR="00621FB2">
        <w:rPr>
          <w:iCs w:val="0"/>
        </w:rPr>
        <w:t>diríamos</w:t>
      </w:r>
      <w:r>
        <w:rPr>
          <w:iCs w:val="0"/>
        </w:rPr>
        <w:t xml:space="preserve"> que n</w:t>
      </w:r>
      <w:r w:rsidR="00043FAF">
        <w:rPr>
          <w:iCs w:val="0"/>
        </w:rPr>
        <w:t xml:space="preserve">ovamente o autor emprega estratégias narrativas </w:t>
      </w:r>
      <w:r w:rsidR="008A3CF1">
        <w:rPr>
          <w:iCs w:val="0"/>
        </w:rPr>
        <w:t xml:space="preserve">próprias </w:t>
      </w:r>
      <w:r w:rsidR="00043FAF">
        <w:rPr>
          <w:iCs w:val="0"/>
        </w:rPr>
        <w:t xml:space="preserve">para criar </w:t>
      </w:r>
      <w:r w:rsidR="008A3CF1">
        <w:rPr>
          <w:iCs w:val="0"/>
        </w:rPr>
        <w:t xml:space="preserve">em seu evangelho </w:t>
      </w:r>
      <w:r w:rsidR="00043FAF">
        <w:rPr>
          <w:iCs w:val="0"/>
        </w:rPr>
        <w:t>uma versão mais aceitável</w:t>
      </w:r>
      <w:r w:rsidR="002E7C7B">
        <w:rPr>
          <w:iCs w:val="0"/>
        </w:rPr>
        <w:t xml:space="preserve"> da história de Jesus.</w:t>
      </w:r>
      <w:r w:rsidR="0055329A">
        <w:rPr>
          <w:iCs w:val="0"/>
        </w:rPr>
        <w:t xml:space="preserve"> Não se trata de uma versão </w:t>
      </w:r>
      <w:r w:rsidR="00043FAF">
        <w:rPr>
          <w:iCs w:val="0"/>
        </w:rPr>
        <w:t xml:space="preserve">mais fidedigna, </w:t>
      </w:r>
      <w:r w:rsidR="002E7C7B">
        <w:rPr>
          <w:iCs w:val="0"/>
        </w:rPr>
        <w:t xml:space="preserve">historicamente mais confiável, </w:t>
      </w:r>
      <w:r w:rsidR="00043FAF">
        <w:rPr>
          <w:iCs w:val="0"/>
        </w:rPr>
        <w:t xml:space="preserve">mas </w:t>
      </w:r>
      <w:r w:rsidR="002E7C7B">
        <w:rPr>
          <w:iCs w:val="0"/>
        </w:rPr>
        <w:t xml:space="preserve">de </w:t>
      </w:r>
      <w:r w:rsidR="00043FAF">
        <w:rPr>
          <w:iCs w:val="0"/>
        </w:rPr>
        <w:t xml:space="preserve">uma versão mais competente </w:t>
      </w:r>
      <w:r w:rsidR="00A977F8">
        <w:rPr>
          <w:iCs w:val="0"/>
        </w:rPr>
        <w:t xml:space="preserve">na criação de um determinado </w:t>
      </w:r>
      <w:r w:rsidR="00A977F8" w:rsidRPr="00A977F8">
        <w:rPr>
          <w:i/>
          <w:iCs w:val="0"/>
        </w:rPr>
        <w:t>e</w:t>
      </w:r>
      <w:r w:rsidR="00A977F8">
        <w:rPr>
          <w:i/>
          <w:iCs w:val="0"/>
        </w:rPr>
        <w:t>feito de sentido</w:t>
      </w:r>
      <w:r w:rsidR="0055329A">
        <w:rPr>
          <w:iCs w:val="0"/>
        </w:rPr>
        <w:t xml:space="preserve">, efeito este </w:t>
      </w:r>
      <w:r w:rsidR="00A977F8">
        <w:rPr>
          <w:iCs w:val="0"/>
        </w:rPr>
        <w:t xml:space="preserve">que transmite ao leitor os eventos com maior </w:t>
      </w:r>
      <w:r w:rsidR="00A977F8" w:rsidRPr="00A977F8">
        <w:rPr>
          <w:i/>
          <w:iCs w:val="0"/>
        </w:rPr>
        <w:t>naturalidade</w:t>
      </w:r>
      <w:r w:rsidR="00A977F8">
        <w:rPr>
          <w:iCs w:val="0"/>
        </w:rPr>
        <w:t xml:space="preserve">, </w:t>
      </w:r>
      <w:r w:rsidR="0055329A">
        <w:rPr>
          <w:iCs w:val="0"/>
        </w:rPr>
        <w:t xml:space="preserve">o que é algo </w:t>
      </w:r>
      <w:r w:rsidR="00A977F8">
        <w:rPr>
          <w:iCs w:val="0"/>
        </w:rPr>
        <w:t>dese</w:t>
      </w:r>
      <w:r w:rsidR="0055329A">
        <w:rPr>
          <w:iCs w:val="0"/>
        </w:rPr>
        <w:t xml:space="preserve">jável </w:t>
      </w:r>
      <w:r w:rsidR="00A977F8">
        <w:rPr>
          <w:iCs w:val="0"/>
        </w:rPr>
        <w:t xml:space="preserve">para quem (seja autor ou leitor) </w:t>
      </w:r>
      <w:r w:rsidR="007E3F83">
        <w:rPr>
          <w:iCs w:val="0"/>
        </w:rPr>
        <w:t xml:space="preserve">busca uma narrativa </w:t>
      </w:r>
      <w:r w:rsidR="001C06D6">
        <w:rPr>
          <w:iCs w:val="0"/>
        </w:rPr>
        <w:t>mais próxima daquilo que hoje c</w:t>
      </w:r>
      <w:r w:rsidR="00166744">
        <w:rPr>
          <w:iCs w:val="0"/>
        </w:rPr>
        <w:t>onsideraríamos</w:t>
      </w:r>
      <w:r w:rsidR="00656029">
        <w:rPr>
          <w:iCs w:val="0"/>
        </w:rPr>
        <w:t xml:space="preserve"> </w:t>
      </w:r>
      <w:r w:rsidR="00B25D91" w:rsidRPr="00656029">
        <w:rPr>
          <w:i/>
          <w:iCs w:val="0"/>
        </w:rPr>
        <w:t>narrativa hist</w:t>
      </w:r>
      <w:r w:rsidR="00656029">
        <w:rPr>
          <w:i/>
          <w:iCs w:val="0"/>
        </w:rPr>
        <w:t>órica</w:t>
      </w:r>
      <w:r w:rsidR="00FC41B3">
        <w:rPr>
          <w:iCs w:val="0"/>
        </w:rPr>
        <w:t>.</w:t>
      </w:r>
      <w:r w:rsidR="00BF426A">
        <w:rPr>
          <w:iCs w:val="0"/>
        </w:rPr>
        <w:t xml:space="preserve"> </w:t>
      </w:r>
      <w:r w:rsidR="00FC41B3">
        <w:rPr>
          <w:iCs w:val="0"/>
        </w:rPr>
        <w:t>Q</w:t>
      </w:r>
      <w:r w:rsidR="003762DD">
        <w:rPr>
          <w:iCs w:val="0"/>
        </w:rPr>
        <w:t xml:space="preserve">uiçá </w:t>
      </w:r>
      <w:r w:rsidR="00FC41B3">
        <w:rPr>
          <w:iCs w:val="0"/>
        </w:rPr>
        <w:t xml:space="preserve">este recurso faça </w:t>
      </w:r>
      <w:r w:rsidR="00FE2B41">
        <w:rPr>
          <w:iCs w:val="0"/>
        </w:rPr>
        <w:t xml:space="preserve">da passagem analisada </w:t>
      </w:r>
      <w:r w:rsidR="00BF426A">
        <w:rPr>
          <w:iCs w:val="0"/>
        </w:rPr>
        <w:t xml:space="preserve">uma amostra </w:t>
      </w:r>
      <w:proofErr w:type="spellStart"/>
      <w:r w:rsidR="003762DD">
        <w:rPr>
          <w:iCs w:val="0"/>
        </w:rPr>
        <w:t>neotestamentária</w:t>
      </w:r>
      <w:proofErr w:type="spellEnd"/>
      <w:r w:rsidR="003762DD">
        <w:rPr>
          <w:iCs w:val="0"/>
        </w:rPr>
        <w:t xml:space="preserve"> e </w:t>
      </w:r>
      <w:r w:rsidR="00BF426A">
        <w:rPr>
          <w:iCs w:val="0"/>
        </w:rPr>
        <w:t xml:space="preserve">de especial interesse do </w:t>
      </w:r>
      <w:r w:rsidR="003762DD">
        <w:rPr>
          <w:iCs w:val="0"/>
        </w:rPr>
        <w:t xml:space="preserve">produto literário </w:t>
      </w:r>
      <w:r w:rsidR="00BF426A">
        <w:rPr>
          <w:iCs w:val="0"/>
        </w:rPr>
        <w:t>que Robe</w:t>
      </w:r>
      <w:r w:rsidR="00C62D36">
        <w:rPr>
          <w:iCs w:val="0"/>
        </w:rPr>
        <w:t>rt Alter chamou algures de “pros</w:t>
      </w:r>
      <w:r w:rsidR="00BF426A">
        <w:rPr>
          <w:iCs w:val="0"/>
        </w:rPr>
        <w:t xml:space="preserve">a de ficção </w:t>
      </w:r>
      <w:proofErr w:type="spellStart"/>
      <w:r w:rsidR="00BF426A" w:rsidRPr="003762DD">
        <w:rPr>
          <w:i/>
          <w:iCs w:val="0"/>
        </w:rPr>
        <w:t>historicizada</w:t>
      </w:r>
      <w:proofErr w:type="spellEnd"/>
      <w:r w:rsidR="00BF426A">
        <w:rPr>
          <w:iCs w:val="0"/>
        </w:rPr>
        <w:t>”</w:t>
      </w:r>
      <w:r w:rsidR="003762DD">
        <w:rPr>
          <w:iCs w:val="0"/>
        </w:rPr>
        <w:t xml:space="preserve"> (ALTER, 2007, p. 46)</w:t>
      </w:r>
      <w:r w:rsidR="00BF426A">
        <w:rPr>
          <w:iCs w:val="0"/>
        </w:rPr>
        <w:t>.</w:t>
      </w:r>
    </w:p>
    <w:p w:rsidR="00073B70" w:rsidRDefault="00512465" w:rsidP="00114127">
      <w:pPr>
        <w:pStyle w:val="Corpodetexto2"/>
        <w:spacing w:after="120" w:line="360" w:lineRule="auto"/>
        <w:ind w:firstLine="708"/>
        <w:rPr>
          <w:iCs w:val="0"/>
        </w:rPr>
      </w:pPr>
      <w:r>
        <w:rPr>
          <w:iCs w:val="0"/>
        </w:rPr>
        <w:t xml:space="preserve">Noutras palavras, o autor de Lucas quer, como ele deixa claro no prólogo </w:t>
      </w:r>
      <w:r w:rsidR="00BE502A">
        <w:rPr>
          <w:iCs w:val="0"/>
        </w:rPr>
        <w:t>que dedica a Teófilo</w:t>
      </w:r>
      <w:r>
        <w:rPr>
          <w:iCs w:val="0"/>
        </w:rPr>
        <w:t xml:space="preserve">, </w:t>
      </w:r>
      <w:r w:rsidR="00F60ADA">
        <w:rPr>
          <w:iCs w:val="0"/>
        </w:rPr>
        <w:t xml:space="preserve">seu </w:t>
      </w:r>
      <w:proofErr w:type="spellStart"/>
      <w:r w:rsidR="00F60ADA" w:rsidRPr="00F60ADA">
        <w:rPr>
          <w:i/>
          <w:iCs w:val="0"/>
        </w:rPr>
        <w:t>narratário</w:t>
      </w:r>
      <w:proofErr w:type="spellEnd"/>
      <w:r w:rsidR="00F60ADA">
        <w:rPr>
          <w:iCs w:val="0"/>
        </w:rPr>
        <w:t xml:space="preserve">, </w:t>
      </w:r>
      <w:r w:rsidR="004F2635">
        <w:rPr>
          <w:iCs w:val="0"/>
        </w:rPr>
        <w:t>“escrever ordenadamente [uma narrativa] [...] para que conheças a certeza dos assuntos</w:t>
      </w:r>
      <w:r w:rsidR="00BE502A">
        <w:rPr>
          <w:iCs w:val="0"/>
        </w:rPr>
        <w:t xml:space="preserve"> em que foste instruído” (</w:t>
      </w:r>
      <w:proofErr w:type="spellStart"/>
      <w:r w:rsidR="001D0A20">
        <w:rPr>
          <w:iCs w:val="0"/>
        </w:rPr>
        <w:t>Lc</w:t>
      </w:r>
      <w:proofErr w:type="spellEnd"/>
      <w:r w:rsidR="001D0A20">
        <w:rPr>
          <w:iCs w:val="0"/>
        </w:rPr>
        <w:t xml:space="preserve"> </w:t>
      </w:r>
      <w:r w:rsidR="00BE502A">
        <w:rPr>
          <w:iCs w:val="0"/>
        </w:rPr>
        <w:t>1.4).</w:t>
      </w:r>
      <w:r w:rsidR="00BC70A8">
        <w:rPr>
          <w:iCs w:val="0"/>
        </w:rPr>
        <w:t xml:space="preserve"> Ele pretendeu elaborar uma narrativa que encadeasse os dados colhidos da memória coletiva cristã para entregar a seus leitores (implícitos) uma obra de valor historiográfico, o que, no mundo antigo e especialmente na cultura literária da Bíblia, podia seguir critérios de causalidade muito particulares</w:t>
      </w:r>
      <w:r w:rsidR="004A2541">
        <w:rPr>
          <w:iCs w:val="0"/>
        </w:rPr>
        <w:t>; critérios</w:t>
      </w:r>
      <w:r w:rsidR="00BC70A8">
        <w:rPr>
          <w:iCs w:val="0"/>
        </w:rPr>
        <w:t xml:space="preserve"> teológicos, por assim dizer.</w:t>
      </w:r>
      <w:r w:rsidR="00070ABB">
        <w:rPr>
          <w:rStyle w:val="Refdenotaderodap"/>
          <w:iCs w:val="0"/>
        </w:rPr>
        <w:footnoteReference w:id="7"/>
      </w:r>
      <w:r w:rsidR="00BC70A8">
        <w:rPr>
          <w:iCs w:val="0"/>
        </w:rPr>
        <w:t xml:space="preserve"> </w:t>
      </w:r>
      <w:r w:rsidR="004A2541">
        <w:rPr>
          <w:iCs w:val="0"/>
        </w:rPr>
        <w:t xml:space="preserve">O que acrescentamos a essa conclusão (de maneira experimental, apenas] é a hipótese de que nesse projeto literário de história </w:t>
      </w:r>
      <w:proofErr w:type="spellStart"/>
      <w:r w:rsidR="004A2541">
        <w:rPr>
          <w:iCs w:val="0"/>
        </w:rPr>
        <w:t>ficcionalizada</w:t>
      </w:r>
      <w:proofErr w:type="spellEnd"/>
      <w:r w:rsidR="004A2541">
        <w:rPr>
          <w:iCs w:val="0"/>
        </w:rPr>
        <w:t xml:space="preserve"> o autor também tenha feito uso de determinados recursos narrativos que julgou condizentes com seu projeto.</w:t>
      </w:r>
      <w:r w:rsidR="007515EC">
        <w:rPr>
          <w:iCs w:val="0"/>
        </w:rPr>
        <w:t xml:space="preserve"> Pareceu-</w:t>
      </w:r>
      <w:r w:rsidR="00C45024">
        <w:rPr>
          <w:iCs w:val="0"/>
        </w:rPr>
        <w:t>nos</w:t>
      </w:r>
      <w:r w:rsidR="007515EC">
        <w:rPr>
          <w:iCs w:val="0"/>
        </w:rPr>
        <w:t xml:space="preserve"> que</w:t>
      </w:r>
      <w:r w:rsidR="00FE2B41">
        <w:rPr>
          <w:iCs w:val="0"/>
        </w:rPr>
        <w:t xml:space="preserve"> </w:t>
      </w:r>
      <w:r w:rsidR="0017488F">
        <w:rPr>
          <w:iCs w:val="0"/>
        </w:rPr>
        <w:t xml:space="preserve">tanto </w:t>
      </w:r>
      <w:r w:rsidR="00FE2B41">
        <w:rPr>
          <w:iCs w:val="0"/>
        </w:rPr>
        <w:t>o artifício da</w:t>
      </w:r>
      <w:r w:rsidR="007515EC">
        <w:rPr>
          <w:iCs w:val="0"/>
        </w:rPr>
        <w:t xml:space="preserve"> </w:t>
      </w:r>
      <w:r w:rsidR="007515EC" w:rsidRPr="007515EC">
        <w:rPr>
          <w:i/>
          <w:iCs w:val="0"/>
        </w:rPr>
        <w:t>simultaneidade simulada</w:t>
      </w:r>
      <w:r w:rsidR="00BE770C">
        <w:rPr>
          <w:iCs w:val="0"/>
        </w:rPr>
        <w:t xml:space="preserve">, </w:t>
      </w:r>
      <w:r w:rsidR="005D6473">
        <w:rPr>
          <w:iCs w:val="0"/>
        </w:rPr>
        <w:t>comentado</w:t>
      </w:r>
      <w:r w:rsidR="007515EC">
        <w:rPr>
          <w:iCs w:val="0"/>
        </w:rPr>
        <w:t xml:space="preserve"> há pouco</w:t>
      </w:r>
      <w:r w:rsidR="00BE770C">
        <w:rPr>
          <w:iCs w:val="0"/>
        </w:rPr>
        <w:t>,</w:t>
      </w:r>
      <w:r w:rsidR="00FF6889">
        <w:rPr>
          <w:iCs w:val="0"/>
        </w:rPr>
        <w:t xml:space="preserve"> quanto</w:t>
      </w:r>
      <w:r w:rsidR="007515EC">
        <w:rPr>
          <w:iCs w:val="0"/>
        </w:rPr>
        <w:t xml:space="preserve"> essa </w:t>
      </w:r>
      <w:r w:rsidR="007515EC">
        <w:rPr>
          <w:i/>
          <w:iCs w:val="0"/>
        </w:rPr>
        <w:t>representação literária da memória humana</w:t>
      </w:r>
      <w:r w:rsidR="00BE770C">
        <w:rPr>
          <w:iCs w:val="0"/>
        </w:rPr>
        <w:t xml:space="preserve">, </w:t>
      </w:r>
      <w:r w:rsidR="007515EC">
        <w:rPr>
          <w:iCs w:val="0"/>
        </w:rPr>
        <w:t xml:space="preserve">são </w:t>
      </w:r>
      <w:r w:rsidR="00BE770C">
        <w:rPr>
          <w:iCs w:val="0"/>
        </w:rPr>
        <w:t xml:space="preserve">exemplos </w:t>
      </w:r>
      <w:r w:rsidR="004703EC">
        <w:rPr>
          <w:iCs w:val="0"/>
        </w:rPr>
        <w:t>d</w:t>
      </w:r>
      <w:r w:rsidR="007515EC">
        <w:rPr>
          <w:iCs w:val="0"/>
        </w:rPr>
        <w:t>esses recursos</w:t>
      </w:r>
      <w:r w:rsidR="00AB106D">
        <w:rPr>
          <w:iCs w:val="0"/>
        </w:rPr>
        <w:t>.</w:t>
      </w:r>
    </w:p>
    <w:p w:rsidR="00A0076B" w:rsidRDefault="00A0076B" w:rsidP="007942A0">
      <w:pPr>
        <w:pStyle w:val="Corpodetexto2"/>
        <w:spacing w:after="120" w:line="360" w:lineRule="auto"/>
        <w:rPr>
          <w:iCs w:val="0"/>
        </w:rPr>
      </w:pPr>
    </w:p>
    <w:p w:rsidR="005C7968" w:rsidRDefault="008A04A2" w:rsidP="007942A0">
      <w:pPr>
        <w:pStyle w:val="Corpodetexto2"/>
        <w:spacing w:after="120" w:line="360" w:lineRule="auto"/>
        <w:rPr>
          <w:b/>
          <w:iCs w:val="0"/>
        </w:rPr>
      </w:pPr>
      <w:r>
        <w:rPr>
          <w:b/>
          <w:iCs w:val="0"/>
        </w:rPr>
        <w:t xml:space="preserve">2.9. </w:t>
      </w:r>
      <w:r w:rsidR="00543954">
        <w:rPr>
          <w:b/>
          <w:iCs w:val="0"/>
        </w:rPr>
        <w:t>Um choro conclusivo</w:t>
      </w:r>
    </w:p>
    <w:p w:rsidR="003E53DD" w:rsidRDefault="00900FB1" w:rsidP="005C7968">
      <w:pPr>
        <w:pStyle w:val="Corpodetexto2"/>
        <w:spacing w:after="120" w:line="360" w:lineRule="auto"/>
        <w:ind w:firstLine="708"/>
        <w:rPr>
          <w:iCs w:val="0"/>
        </w:rPr>
      </w:pPr>
      <w:r>
        <w:rPr>
          <w:iCs w:val="0"/>
        </w:rPr>
        <w:t>A unidade narrativa</w:t>
      </w:r>
      <w:r w:rsidR="00BB190A">
        <w:rPr>
          <w:iCs w:val="0"/>
        </w:rPr>
        <w:t xml:space="preserve"> com</w:t>
      </w:r>
      <w:r w:rsidR="00FF6889">
        <w:rPr>
          <w:iCs w:val="0"/>
        </w:rPr>
        <w:t xml:space="preserve"> o</w:t>
      </w:r>
      <w:r>
        <w:rPr>
          <w:iCs w:val="0"/>
        </w:rPr>
        <w:t xml:space="preserve"> relato das negações de Pedro termina </w:t>
      </w:r>
      <w:r w:rsidR="00BB190A">
        <w:rPr>
          <w:iCs w:val="0"/>
        </w:rPr>
        <w:t>n</w:t>
      </w:r>
      <w:r>
        <w:rPr>
          <w:iCs w:val="0"/>
        </w:rPr>
        <w:t>o brevíssimo versículo 62, que diz: “E, saindo, chorou amargamente”.</w:t>
      </w:r>
      <w:r w:rsidR="003E53DD">
        <w:rPr>
          <w:iCs w:val="0"/>
        </w:rPr>
        <w:t xml:space="preserve"> Erich Auerbach, atento à </w:t>
      </w:r>
      <w:proofErr w:type="spellStart"/>
      <w:r w:rsidR="003E53DD">
        <w:rPr>
          <w:iCs w:val="0"/>
        </w:rPr>
        <w:t>laconicidade</w:t>
      </w:r>
      <w:proofErr w:type="spellEnd"/>
      <w:r w:rsidR="003E53DD">
        <w:rPr>
          <w:iCs w:val="0"/>
        </w:rPr>
        <w:t xml:space="preserve"> das narrativas bíblicas, tratou de maneira suficiente da enigmática </w:t>
      </w:r>
      <w:r w:rsidR="003E53DD" w:rsidRPr="003E53DD">
        <w:rPr>
          <w:i/>
          <w:iCs w:val="0"/>
        </w:rPr>
        <w:t>saída</w:t>
      </w:r>
      <w:r w:rsidR="003E53DD">
        <w:rPr>
          <w:iCs w:val="0"/>
        </w:rPr>
        <w:t xml:space="preserve"> de Pedro da</w:t>
      </w:r>
      <w:r w:rsidR="00625BA6">
        <w:rPr>
          <w:iCs w:val="0"/>
        </w:rPr>
        <w:t xml:space="preserve"> casa do sumo-sacerdote</w:t>
      </w:r>
      <w:r w:rsidR="003E53DD">
        <w:rPr>
          <w:iCs w:val="0"/>
        </w:rPr>
        <w:t xml:space="preserve"> local:</w:t>
      </w:r>
    </w:p>
    <w:p w:rsidR="003E53DD" w:rsidRPr="003E53DD" w:rsidRDefault="003E53DD" w:rsidP="003E53DD">
      <w:pPr>
        <w:pStyle w:val="Corpodetexto2"/>
        <w:spacing w:after="120"/>
        <w:ind w:left="2268"/>
        <w:rPr>
          <w:iCs w:val="0"/>
          <w:sz w:val="22"/>
          <w:szCs w:val="22"/>
        </w:rPr>
      </w:pPr>
      <w:r w:rsidRPr="003E53DD">
        <w:rPr>
          <w:iCs w:val="0"/>
          <w:sz w:val="22"/>
          <w:szCs w:val="22"/>
        </w:rPr>
        <w:t xml:space="preserve">Como escapou não é contado; não é verossímil que se tivesse dado mais crédito à sua terceira protestação do que às duas primeiras; talvez a atenção dos circunstantes fosse desviada por algum outro acontecimento; talvez existisse também a ordem de deixar em paz os </w:t>
      </w:r>
      <w:r w:rsidRPr="003E53DD">
        <w:rPr>
          <w:iCs w:val="0"/>
          <w:sz w:val="22"/>
          <w:szCs w:val="22"/>
        </w:rPr>
        <w:lastRenderedPageBreak/>
        <w:t>acólitos do detido, enquanto não oferecessem resistência, de modo que bastou expulsar o suspeito. (AUERBACH, 2011, p. 35)</w:t>
      </w:r>
    </w:p>
    <w:p w:rsidR="00630103" w:rsidRDefault="008127ED" w:rsidP="005C7968">
      <w:pPr>
        <w:pStyle w:val="Corpodetexto2"/>
        <w:spacing w:after="120" w:line="360" w:lineRule="auto"/>
        <w:ind w:firstLine="708"/>
        <w:rPr>
          <w:iCs w:val="0"/>
        </w:rPr>
      </w:pPr>
      <w:r>
        <w:rPr>
          <w:iCs w:val="0"/>
        </w:rPr>
        <w:t xml:space="preserve">Compete-nos apenas </w:t>
      </w:r>
      <w:r w:rsidR="003E53DD">
        <w:rPr>
          <w:iCs w:val="0"/>
        </w:rPr>
        <w:t>o comentário a respeito do</w:t>
      </w:r>
      <w:r w:rsidR="002204BA">
        <w:rPr>
          <w:iCs w:val="0"/>
        </w:rPr>
        <w:t xml:space="preserve"> segundo efeito que o olhar de Jesus gerou em Pedro: um choro amargo.</w:t>
      </w:r>
    </w:p>
    <w:p w:rsidR="00CE3414" w:rsidRDefault="00B37796" w:rsidP="003E53DD">
      <w:pPr>
        <w:pStyle w:val="Corpodetexto2"/>
        <w:spacing w:after="120" w:line="360" w:lineRule="auto"/>
        <w:ind w:firstLine="708"/>
        <w:rPr>
          <w:iCs w:val="0"/>
        </w:rPr>
      </w:pPr>
      <w:r>
        <w:rPr>
          <w:iCs w:val="0"/>
        </w:rPr>
        <w:t>O ato de chorar</w:t>
      </w:r>
      <w:r w:rsidR="00BD503E">
        <w:rPr>
          <w:iCs w:val="0"/>
        </w:rPr>
        <w:t xml:space="preserve"> pode ser o resultado de inúmeras causas. O texto bíblico, felizmente, nos deixa claro que este é um choro específico</w:t>
      </w:r>
      <w:r>
        <w:rPr>
          <w:iCs w:val="0"/>
        </w:rPr>
        <w:t xml:space="preserve">, </w:t>
      </w:r>
      <w:r w:rsidR="00BD503E">
        <w:rPr>
          <w:iCs w:val="0"/>
        </w:rPr>
        <w:t>uma manifestação física gerada pelos efeitos internos, entristecedores, que as circunstâncias motivaram.</w:t>
      </w:r>
      <w:r w:rsidR="004C443A">
        <w:rPr>
          <w:iCs w:val="0"/>
        </w:rPr>
        <w:t xml:space="preserve"> O choro, como figura, </w:t>
      </w:r>
      <w:r w:rsidR="00395D29">
        <w:rPr>
          <w:iCs w:val="0"/>
        </w:rPr>
        <w:t xml:space="preserve">é </w:t>
      </w:r>
      <w:r w:rsidR="000E20FF">
        <w:rPr>
          <w:iCs w:val="0"/>
        </w:rPr>
        <w:t>um</w:t>
      </w:r>
      <w:r w:rsidR="00395D29">
        <w:rPr>
          <w:iCs w:val="0"/>
        </w:rPr>
        <w:t>a sanção negativa, a</w:t>
      </w:r>
      <w:r w:rsidR="000E20FF">
        <w:rPr>
          <w:iCs w:val="0"/>
        </w:rPr>
        <w:t>presenta de maneira figurada uma</w:t>
      </w:r>
      <w:r w:rsidR="00395D29">
        <w:rPr>
          <w:iCs w:val="0"/>
        </w:rPr>
        <w:t xml:space="preserve"> </w:t>
      </w:r>
      <w:r w:rsidR="002F608E">
        <w:rPr>
          <w:iCs w:val="0"/>
        </w:rPr>
        <w:t>conclusão indesejada para o personagem</w:t>
      </w:r>
      <w:r w:rsidR="00D24120">
        <w:rPr>
          <w:iCs w:val="0"/>
        </w:rPr>
        <w:t xml:space="preserve">, </w:t>
      </w:r>
      <w:r w:rsidR="000E20FF">
        <w:rPr>
          <w:iCs w:val="0"/>
        </w:rPr>
        <w:t xml:space="preserve">é </w:t>
      </w:r>
      <w:r w:rsidR="00D24120">
        <w:rPr>
          <w:iCs w:val="0"/>
        </w:rPr>
        <w:t xml:space="preserve">a </w:t>
      </w:r>
      <w:r w:rsidR="00395D29">
        <w:rPr>
          <w:iCs w:val="0"/>
        </w:rPr>
        <w:t>exposição narrativa de uma missão fracassada</w:t>
      </w:r>
      <w:r w:rsidR="00196BAD">
        <w:rPr>
          <w:iCs w:val="0"/>
        </w:rPr>
        <w:t>.</w:t>
      </w:r>
      <w:r w:rsidR="005F62DC">
        <w:rPr>
          <w:iCs w:val="0"/>
        </w:rPr>
        <w:t xml:space="preserve"> </w:t>
      </w:r>
      <w:r w:rsidR="00395D29">
        <w:rPr>
          <w:iCs w:val="0"/>
        </w:rPr>
        <w:t xml:space="preserve">Ele </w:t>
      </w:r>
      <w:r w:rsidR="00E92ACB">
        <w:rPr>
          <w:iCs w:val="0"/>
        </w:rPr>
        <w:t xml:space="preserve">deixa ver </w:t>
      </w:r>
      <w:r w:rsidR="004C443A">
        <w:rPr>
          <w:iCs w:val="0"/>
        </w:rPr>
        <w:t xml:space="preserve">o sentimento de </w:t>
      </w:r>
      <w:r w:rsidR="00395D29">
        <w:rPr>
          <w:iCs w:val="0"/>
        </w:rPr>
        <w:t>derrota</w:t>
      </w:r>
      <w:r w:rsidR="00A9472B">
        <w:rPr>
          <w:iCs w:val="0"/>
        </w:rPr>
        <w:t xml:space="preserve"> que alguém preferiria conter, é um transbordamento de emoções </w:t>
      </w:r>
      <w:r w:rsidR="00424431">
        <w:rPr>
          <w:iCs w:val="0"/>
        </w:rPr>
        <w:t>que resulta de um</w:t>
      </w:r>
      <w:r w:rsidR="00A9472B">
        <w:rPr>
          <w:iCs w:val="0"/>
        </w:rPr>
        <w:t xml:space="preserve"> acúmulo de forças emotivas gerad</w:t>
      </w:r>
      <w:r w:rsidR="00424431">
        <w:rPr>
          <w:iCs w:val="0"/>
        </w:rPr>
        <w:t>o</w:t>
      </w:r>
      <w:r w:rsidR="00A9472B">
        <w:rPr>
          <w:iCs w:val="0"/>
        </w:rPr>
        <w:t xml:space="preserve"> por uma grande decepção</w:t>
      </w:r>
      <w:r w:rsidR="00196BAD">
        <w:rPr>
          <w:iCs w:val="0"/>
        </w:rPr>
        <w:t xml:space="preserve"> </w:t>
      </w:r>
      <w:r w:rsidR="004B2736">
        <w:rPr>
          <w:iCs w:val="0"/>
        </w:rPr>
        <w:t>(LEONEL, 2014, p. 178-179)</w:t>
      </w:r>
      <w:r w:rsidR="000325D4">
        <w:rPr>
          <w:iCs w:val="0"/>
        </w:rPr>
        <w:t>.</w:t>
      </w:r>
      <w:r w:rsidR="00FD2105">
        <w:rPr>
          <w:iCs w:val="0"/>
        </w:rPr>
        <w:t xml:space="preserve"> </w:t>
      </w:r>
      <w:r w:rsidR="000325D4">
        <w:rPr>
          <w:iCs w:val="0"/>
        </w:rPr>
        <w:t>E</w:t>
      </w:r>
      <w:r w:rsidR="00424431">
        <w:rPr>
          <w:iCs w:val="0"/>
        </w:rPr>
        <w:t>m Pedro</w:t>
      </w:r>
      <w:r w:rsidR="004C443A">
        <w:rPr>
          <w:iCs w:val="0"/>
        </w:rPr>
        <w:t xml:space="preserve">, </w:t>
      </w:r>
      <w:r w:rsidR="000325D4">
        <w:rPr>
          <w:iCs w:val="0"/>
        </w:rPr>
        <w:t xml:space="preserve">o choro </w:t>
      </w:r>
      <w:r w:rsidR="00A9472B">
        <w:rPr>
          <w:iCs w:val="0"/>
        </w:rPr>
        <w:t xml:space="preserve">é </w:t>
      </w:r>
      <w:r w:rsidR="009165E4">
        <w:rPr>
          <w:iCs w:val="0"/>
        </w:rPr>
        <w:t xml:space="preserve">a </w:t>
      </w:r>
      <w:r w:rsidR="00A9472B">
        <w:rPr>
          <w:iCs w:val="0"/>
        </w:rPr>
        <w:t xml:space="preserve">expressão exterior da </w:t>
      </w:r>
      <w:r w:rsidR="009165E4">
        <w:rPr>
          <w:iCs w:val="0"/>
        </w:rPr>
        <w:t xml:space="preserve">dor </w:t>
      </w:r>
      <w:r w:rsidR="00E37F99">
        <w:rPr>
          <w:iCs w:val="0"/>
        </w:rPr>
        <w:t xml:space="preserve">psíquica </w:t>
      </w:r>
      <w:r w:rsidR="009165E4">
        <w:rPr>
          <w:iCs w:val="0"/>
        </w:rPr>
        <w:t xml:space="preserve">que a consciência recém adquirida de suas </w:t>
      </w:r>
      <w:r w:rsidR="00E37F99">
        <w:rPr>
          <w:iCs w:val="0"/>
        </w:rPr>
        <w:t xml:space="preserve">reais </w:t>
      </w:r>
      <w:r w:rsidR="009165E4">
        <w:rPr>
          <w:iCs w:val="0"/>
        </w:rPr>
        <w:t xml:space="preserve">limitações </w:t>
      </w:r>
      <w:r w:rsidR="00A9472B">
        <w:rPr>
          <w:iCs w:val="0"/>
        </w:rPr>
        <w:t>produziu</w:t>
      </w:r>
      <w:r w:rsidR="007039E4">
        <w:rPr>
          <w:iCs w:val="0"/>
        </w:rPr>
        <w:t xml:space="preserve">. </w:t>
      </w:r>
      <w:r w:rsidR="00A64601">
        <w:rPr>
          <w:iCs w:val="0"/>
        </w:rPr>
        <w:t>É</w:t>
      </w:r>
      <w:r w:rsidR="009165E4">
        <w:rPr>
          <w:iCs w:val="0"/>
        </w:rPr>
        <w:t xml:space="preserve"> também tristeza pelo amigo que está sendo injustamente acusado, </w:t>
      </w:r>
      <w:r w:rsidR="00EB44E4">
        <w:rPr>
          <w:iCs w:val="0"/>
        </w:rPr>
        <w:t xml:space="preserve">compaixão </w:t>
      </w:r>
      <w:r w:rsidR="007039E4">
        <w:rPr>
          <w:iCs w:val="0"/>
        </w:rPr>
        <w:t xml:space="preserve">pelo </w:t>
      </w:r>
      <w:r w:rsidR="007039E4" w:rsidRPr="007039E4">
        <w:rPr>
          <w:i/>
          <w:iCs w:val="0"/>
        </w:rPr>
        <w:t>justo</w:t>
      </w:r>
      <w:r w:rsidR="007039E4">
        <w:rPr>
          <w:iCs w:val="0"/>
        </w:rPr>
        <w:t xml:space="preserve"> </w:t>
      </w:r>
      <w:r w:rsidR="009165E4">
        <w:rPr>
          <w:iCs w:val="0"/>
        </w:rPr>
        <w:t>que está sob correntes e não pode ser auxiliado</w:t>
      </w:r>
      <w:r w:rsidR="007039E4">
        <w:rPr>
          <w:iCs w:val="0"/>
        </w:rPr>
        <w:t xml:space="preserve"> pelo amigo</w:t>
      </w:r>
      <w:r w:rsidR="00DE44F7">
        <w:rPr>
          <w:iCs w:val="0"/>
        </w:rPr>
        <w:t xml:space="preserve"> impotente</w:t>
      </w:r>
      <w:r w:rsidR="000D3100">
        <w:rPr>
          <w:iCs w:val="0"/>
        </w:rPr>
        <w:t>.</w:t>
      </w:r>
      <w:r w:rsidR="00FD2105">
        <w:rPr>
          <w:iCs w:val="0"/>
        </w:rPr>
        <w:t xml:space="preserve"> </w:t>
      </w:r>
      <w:r w:rsidR="000D3100">
        <w:rPr>
          <w:iCs w:val="0"/>
        </w:rPr>
        <w:t>O choro de Pedro,</w:t>
      </w:r>
      <w:r w:rsidR="00FF34D8">
        <w:rPr>
          <w:iCs w:val="0"/>
        </w:rPr>
        <w:t xml:space="preserve"> </w:t>
      </w:r>
      <w:r w:rsidR="001639A5">
        <w:rPr>
          <w:iCs w:val="0"/>
        </w:rPr>
        <w:t xml:space="preserve">explicado e </w:t>
      </w:r>
      <w:r w:rsidR="000D3100">
        <w:rPr>
          <w:iCs w:val="0"/>
        </w:rPr>
        <w:t xml:space="preserve">intensificado pelo advérbio “amargamente”, </w:t>
      </w:r>
      <w:r w:rsidR="00395D29">
        <w:rPr>
          <w:iCs w:val="0"/>
        </w:rPr>
        <w:t>expõe</w:t>
      </w:r>
      <w:r w:rsidR="00B00399">
        <w:rPr>
          <w:iCs w:val="0"/>
        </w:rPr>
        <w:t>-nos</w:t>
      </w:r>
      <w:r w:rsidR="00395D29">
        <w:rPr>
          <w:iCs w:val="0"/>
        </w:rPr>
        <w:t xml:space="preserve"> os efeitos </w:t>
      </w:r>
      <w:r w:rsidR="007706FD">
        <w:rPr>
          <w:iCs w:val="0"/>
        </w:rPr>
        <w:t>negativ</w:t>
      </w:r>
      <w:r w:rsidR="00395D29">
        <w:rPr>
          <w:iCs w:val="0"/>
        </w:rPr>
        <w:t>os</w:t>
      </w:r>
      <w:r w:rsidR="007706FD">
        <w:rPr>
          <w:iCs w:val="0"/>
        </w:rPr>
        <w:t xml:space="preserve"> </w:t>
      </w:r>
      <w:r w:rsidR="00395D29">
        <w:rPr>
          <w:iCs w:val="0"/>
        </w:rPr>
        <w:t xml:space="preserve">gerados </w:t>
      </w:r>
      <w:r w:rsidR="00E37F99">
        <w:rPr>
          <w:iCs w:val="0"/>
        </w:rPr>
        <w:t xml:space="preserve">sobre </w:t>
      </w:r>
      <w:r w:rsidR="00FF34D8">
        <w:rPr>
          <w:iCs w:val="0"/>
        </w:rPr>
        <w:t>ele</w:t>
      </w:r>
      <w:r w:rsidR="00E37F99">
        <w:rPr>
          <w:iCs w:val="0"/>
        </w:rPr>
        <w:t xml:space="preserve"> </w:t>
      </w:r>
      <w:r w:rsidR="00395D29">
        <w:rPr>
          <w:iCs w:val="0"/>
        </w:rPr>
        <w:t xml:space="preserve">pelo </w:t>
      </w:r>
      <w:r w:rsidR="007706FD">
        <w:rPr>
          <w:iCs w:val="0"/>
        </w:rPr>
        <w:t>conjunto d</w:t>
      </w:r>
      <w:r w:rsidR="000D3100">
        <w:rPr>
          <w:iCs w:val="0"/>
        </w:rPr>
        <w:t>os atos de um discípulo prepotente</w:t>
      </w:r>
      <w:r w:rsidR="009D4D07">
        <w:rPr>
          <w:iCs w:val="0"/>
        </w:rPr>
        <w:t>. É</w:t>
      </w:r>
      <w:r w:rsidR="000D3100">
        <w:rPr>
          <w:iCs w:val="0"/>
        </w:rPr>
        <w:t xml:space="preserve"> uma punição </w:t>
      </w:r>
      <w:r w:rsidR="002D2D98">
        <w:rPr>
          <w:iCs w:val="0"/>
        </w:rPr>
        <w:t xml:space="preserve">pessoal, </w:t>
      </w:r>
      <w:r w:rsidR="009D4D07">
        <w:rPr>
          <w:iCs w:val="0"/>
        </w:rPr>
        <w:t xml:space="preserve">individual, </w:t>
      </w:r>
      <w:r w:rsidR="007039E4">
        <w:rPr>
          <w:iCs w:val="0"/>
        </w:rPr>
        <w:t>um sofrimento que Pedro</w:t>
      </w:r>
      <w:r w:rsidR="009D4D07">
        <w:rPr>
          <w:iCs w:val="0"/>
        </w:rPr>
        <w:t xml:space="preserve">, </w:t>
      </w:r>
      <w:r w:rsidR="00807906">
        <w:rPr>
          <w:iCs w:val="0"/>
        </w:rPr>
        <w:t xml:space="preserve">evidentemente </w:t>
      </w:r>
      <w:r w:rsidR="009D4D07">
        <w:rPr>
          <w:iCs w:val="0"/>
        </w:rPr>
        <w:t xml:space="preserve">envergonhado, </w:t>
      </w:r>
      <w:r w:rsidR="00314287">
        <w:rPr>
          <w:iCs w:val="0"/>
        </w:rPr>
        <w:t>talvez</w:t>
      </w:r>
      <w:r w:rsidR="00DD1947">
        <w:rPr>
          <w:iCs w:val="0"/>
        </w:rPr>
        <w:t xml:space="preserve"> </w:t>
      </w:r>
      <w:r w:rsidR="009D4D07">
        <w:rPr>
          <w:iCs w:val="0"/>
        </w:rPr>
        <w:t>arrependido,</w:t>
      </w:r>
      <w:r w:rsidR="0063437E">
        <w:rPr>
          <w:rStyle w:val="Refdenotaderodap"/>
          <w:iCs w:val="0"/>
        </w:rPr>
        <w:footnoteReference w:id="8"/>
      </w:r>
      <w:r w:rsidR="007039E4">
        <w:rPr>
          <w:iCs w:val="0"/>
        </w:rPr>
        <w:t xml:space="preserve"> tenta ocultar dos homens ao sair do local</w:t>
      </w:r>
      <w:r w:rsidR="009D4D07">
        <w:rPr>
          <w:iCs w:val="0"/>
        </w:rPr>
        <w:t xml:space="preserve"> em que estava. Mas </w:t>
      </w:r>
      <w:r w:rsidR="007039E4">
        <w:rPr>
          <w:iCs w:val="0"/>
        </w:rPr>
        <w:t>o narrador</w:t>
      </w:r>
      <w:r w:rsidR="009D4D07">
        <w:rPr>
          <w:iCs w:val="0"/>
        </w:rPr>
        <w:t>, sendo um pouco cruel com seu personagem, usa-o para satisf</w:t>
      </w:r>
      <w:r w:rsidR="00B6747F">
        <w:rPr>
          <w:iCs w:val="0"/>
        </w:rPr>
        <w:t xml:space="preserve">azer as expectativas do leitor e </w:t>
      </w:r>
      <w:r w:rsidR="009D4D07">
        <w:rPr>
          <w:iCs w:val="0"/>
        </w:rPr>
        <w:t xml:space="preserve">as leis que regem seu enredo: ele </w:t>
      </w:r>
      <w:r w:rsidR="007039E4">
        <w:rPr>
          <w:iCs w:val="0"/>
        </w:rPr>
        <w:t>explicita</w:t>
      </w:r>
      <w:r w:rsidR="009D4D07">
        <w:rPr>
          <w:iCs w:val="0"/>
        </w:rPr>
        <w:t>, exibindo também seu olhar onisciente, o que acon</w:t>
      </w:r>
      <w:r w:rsidR="00CE3414">
        <w:rPr>
          <w:iCs w:val="0"/>
        </w:rPr>
        <w:t>tecia com o solitário sofredor</w:t>
      </w:r>
      <w:r w:rsidR="0071226C">
        <w:rPr>
          <w:iCs w:val="0"/>
        </w:rPr>
        <w:t xml:space="preserve"> em sua hora </w:t>
      </w:r>
      <w:r w:rsidR="00AF0DBC">
        <w:rPr>
          <w:iCs w:val="0"/>
        </w:rPr>
        <w:t xml:space="preserve">mais </w:t>
      </w:r>
      <w:r w:rsidR="0071226C">
        <w:rPr>
          <w:iCs w:val="0"/>
        </w:rPr>
        <w:t>sombria</w:t>
      </w:r>
      <w:r w:rsidR="00CE3414">
        <w:rPr>
          <w:iCs w:val="0"/>
        </w:rPr>
        <w:t>.</w:t>
      </w:r>
    </w:p>
    <w:p w:rsidR="00A4464E" w:rsidRDefault="009D4D07" w:rsidP="00CE3414">
      <w:pPr>
        <w:pStyle w:val="Corpodetexto2"/>
        <w:spacing w:after="120" w:line="360" w:lineRule="auto"/>
        <w:ind w:firstLine="708"/>
        <w:rPr>
          <w:iCs w:val="0"/>
        </w:rPr>
      </w:pPr>
      <w:r>
        <w:rPr>
          <w:iCs w:val="0"/>
        </w:rPr>
        <w:t xml:space="preserve">Assim </w:t>
      </w:r>
      <w:r w:rsidR="0071226C">
        <w:rPr>
          <w:iCs w:val="0"/>
        </w:rPr>
        <w:t>o</w:t>
      </w:r>
      <w:r>
        <w:rPr>
          <w:iCs w:val="0"/>
        </w:rPr>
        <w:t xml:space="preserve"> hábil narrador </w:t>
      </w:r>
      <w:r w:rsidR="00395D29">
        <w:rPr>
          <w:iCs w:val="0"/>
        </w:rPr>
        <w:t xml:space="preserve">satisfaz no leitor a expectativa </w:t>
      </w:r>
      <w:r>
        <w:rPr>
          <w:iCs w:val="0"/>
        </w:rPr>
        <w:t xml:space="preserve">que em geral temos </w:t>
      </w:r>
      <w:r w:rsidR="00395D29">
        <w:rPr>
          <w:iCs w:val="0"/>
        </w:rPr>
        <w:t>por consequências</w:t>
      </w:r>
      <w:r w:rsidR="00FF34D8">
        <w:rPr>
          <w:iCs w:val="0"/>
        </w:rPr>
        <w:t>.</w:t>
      </w:r>
      <w:r>
        <w:rPr>
          <w:iCs w:val="0"/>
        </w:rPr>
        <w:t xml:space="preserve"> </w:t>
      </w:r>
      <w:r w:rsidR="00FF34D8">
        <w:rPr>
          <w:iCs w:val="0"/>
        </w:rPr>
        <w:t>O</w:t>
      </w:r>
      <w:r>
        <w:rPr>
          <w:iCs w:val="0"/>
        </w:rPr>
        <w:t xml:space="preserve">u seja, como os homens supõem que no mundo há </w:t>
      </w:r>
      <w:r w:rsidR="00762036">
        <w:rPr>
          <w:iCs w:val="0"/>
        </w:rPr>
        <w:t xml:space="preserve">(ou haverá) </w:t>
      </w:r>
      <w:r>
        <w:rPr>
          <w:iCs w:val="0"/>
        </w:rPr>
        <w:t>justiça, que as causas geram efeitos, que colhemos o que plantamos... os erros de Pedro (desde que jurou fidelidade irrestrita) pediam</w:t>
      </w:r>
      <w:r w:rsidR="00395D29">
        <w:rPr>
          <w:iCs w:val="0"/>
        </w:rPr>
        <w:t xml:space="preserve"> por </w:t>
      </w:r>
      <w:r>
        <w:rPr>
          <w:iCs w:val="0"/>
        </w:rPr>
        <w:t>uma conclusão tranquilizadora. Ou ainda: segundo o imaginário religioso em vigor, o autor do evangelho não pod</w:t>
      </w:r>
      <w:r w:rsidR="00C97E39">
        <w:rPr>
          <w:iCs w:val="0"/>
        </w:rPr>
        <w:t>ia</w:t>
      </w:r>
      <w:r>
        <w:rPr>
          <w:iCs w:val="0"/>
        </w:rPr>
        <w:t xml:space="preserve"> deixar de </w:t>
      </w:r>
      <w:r w:rsidR="00D76BC4">
        <w:rPr>
          <w:iCs w:val="0"/>
        </w:rPr>
        <w:t xml:space="preserve">punir </w:t>
      </w:r>
      <w:r w:rsidR="00437F1B">
        <w:rPr>
          <w:iCs w:val="0"/>
        </w:rPr>
        <w:t xml:space="preserve">– </w:t>
      </w:r>
      <w:r w:rsidR="008027A2">
        <w:rPr>
          <w:iCs w:val="0"/>
        </w:rPr>
        <w:t xml:space="preserve">e </w:t>
      </w:r>
      <w:r w:rsidR="004E0F81">
        <w:rPr>
          <w:iCs w:val="0"/>
        </w:rPr>
        <w:t xml:space="preserve">com </w:t>
      </w:r>
      <w:r w:rsidR="00A30047">
        <w:rPr>
          <w:iCs w:val="0"/>
        </w:rPr>
        <w:t>bastante clareza</w:t>
      </w:r>
      <w:r w:rsidR="00437F1B">
        <w:rPr>
          <w:iCs w:val="0"/>
        </w:rPr>
        <w:t xml:space="preserve"> –</w:t>
      </w:r>
      <w:r w:rsidR="00A30047">
        <w:rPr>
          <w:iCs w:val="0"/>
        </w:rPr>
        <w:t xml:space="preserve"> </w:t>
      </w:r>
      <w:r w:rsidR="00D76BC4">
        <w:rPr>
          <w:iCs w:val="0"/>
        </w:rPr>
        <w:t>um homem que negou Jesus</w:t>
      </w:r>
      <w:r w:rsidR="00AD08D1">
        <w:rPr>
          <w:iCs w:val="0"/>
        </w:rPr>
        <w:t>, pois isso seria</w:t>
      </w:r>
      <w:r w:rsidR="00FF34D8">
        <w:rPr>
          <w:iCs w:val="0"/>
        </w:rPr>
        <w:t>, em tal contexto,</w:t>
      </w:r>
      <w:r w:rsidR="00AD08D1">
        <w:rPr>
          <w:iCs w:val="0"/>
        </w:rPr>
        <w:t xml:space="preserve"> </w:t>
      </w:r>
      <w:r w:rsidR="00AD08D1" w:rsidRPr="00AD08D1">
        <w:rPr>
          <w:i/>
          <w:iCs w:val="0"/>
        </w:rPr>
        <w:t>injusto</w:t>
      </w:r>
      <w:r w:rsidR="008027A2">
        <w:rPr>
          <w:iCs w:val="0"/>
        </w:rPr>
        <w:t>.</w:t>
      </w:r>
    </w:p>
    <w:p w:rsidR="008077AD" w:rsidRDefault="00110708" w:rsidP="007F5496">
      <w:pPr>
        <w:pStyle w:val="Corpodetexto2"/>
        <w:spacing w:after="120" w:line="360" w:lineRule="auto"/>
        <w:ind w:firstLine="708"/>
        <w:rPr>
          <w:iCs w:val="0"/>
        </w:rPr>
      </w:pPr>
      <w:r>
        <w:rPr>
          <w:iCs w:val="0"/>
        </w:rPr>
        <w:t>Todavia, o efeito tranquilizador a</w:t>
      </w:r>
      <w:r w:rsidR="00A4464E">
        <w:rPr>
          <w:iCs w:val="0"/>
        </w:rPr>
        <w:t xml:space="preserve">o qual me refiro </w:t>
      </w:r>
      <w:r w:rsidR="00CE027A">
        <w:rPr>
          <w:iCs w:val="0"/>
        </w:rPr>
        <w:t xml:space="preserve">só pode operar </w:t>
      </w:r>
      <w:r w:rsidR="00C85C70">
        <w:rPr>
          <w:iCs w:val="0"/>
        </w:rPr>
        <w:t xml:space="preserve">eficazmente </w:t>
      </w:r>
      <w:r w:rsidR="00CE027A">
        <w:rPr>
          <w:iCs w:val="0"/>
        </w:rPr>
        <w:t xml:space="preserve">sobre </w:t>
      </w:r>
      <w:r w:rsidR="00A20152">
        <w:rPr>
          <w:iCs w:val="0"/>
        </w:rPr>
        <w:t xml:space="preserve">aquele </w:t>
      </w:r>
      <w:r w:rsidR="00CE027A">
        <w:rPr>
          <w:iCs w:val="0"/>
        </w:rPr>
        <w:t xml:space="preserve">que </w:t>
      </w:r>
      <w:r w:rsidR="00A20152">
        <w:rPr>
          <w:iCs w:val="0"/>
        </w:rPr>
        <w:t>esteve bem próximo do leitor modelo</w:t>
      </w:r>
      <w:r w:rsidR="00C85C70">
        <w:rPr>
          <w:iCs w:val="0"/>
        </w:rPr>
        <w:t xml:space="preserve">, </w:t>
      </w:r>
      <w:r w:rsidR="00A4464E">
        <w:rPr>
          <w:iCs w:val="0"/>
        </w:rPr>
        <w:t xml:space="preserve">que aderiu aos valores do texto e </w:t>
      </w:r>
      <w:r w:rsidR="00C85C70">
        <w:rPr>
          <w:iCs w:val="0"/>
        </w:rPr>
        <w:lastRenderedPageBreak/>
        <w:t xml:space="preserve">viu Pedro como um traidor, </w:t>
      </w:r>
      <w:r w:rsidR="00A20152">
        <w:rPr>
          <w:iCs w:val="0"/>
        </w:rPr>
        <w:t>que acreditou</w:t>
      </w:r>
      <w:r w:rsidR="006C7BA6">
        <w:rPr>
          <w:iCs w:val="0"/>
        </w:rPr>
        <w:t xml:space="preserve"> que havia </w:t>
      </w:r>
      <w:r w:rsidR="00A20152">
        <w:rPr>
          <w:iCs w:val="0"/>
        </w:rPr>
        <w:t xml:space="preserve">plena </w:t>
      </w:r>
      <w:r w:rsidR="006C7BA6">
        <w:rPr>
          <w:iCs w:val="0"/>
        </w:rPr>
        <w:t xml:space="preserve">liberdade </w:t>
      </w:r>
      <w:r w:rsidR="00FD2105">
        <w:rPr>
          <w:iCs w:val="0"/>
        </w:rPr>
        <w:t xml:space="preserve">para </w:t>
      </w:r>
      <w:r w:rsidR="00A20152">
        <w:rPr>
          <w:iCs w:val="0"/>
        </w:rPr>
        <w:t xml:space="preserve">a escolha de </w:t>
      </w:r>
      <w:r w:rsidR="006C7BA6">
        <w:rPr>
          <w:iCs w:val="0"/>
        </w:rPr>
        <w:t>sua</w:t>
      </w:r>
      <w:r w:rsidR="00A20152">
        <w:rPr>
          <w:iCs w:val="0"/>
        </w:rPr>
        <w:t>s ações, que confiou</w:t>
      </w:r>
      <w:r w:rsidR="006C7BA6">
        <w:rPr>
          <w:iCs w:val="0"/>
        </w:rPr>
        <w:t xml:space="preserve"> que o caminho da corajosa confissão seria o melhor</w:t>
      </w:r>
      <w:r w:rsidR="00A20152">
        <w:rPr>
          <w:iCs w:val="0"/>
        </w:rPr>
        <w:t xml:space="preserve"> e</w:t>
      </w:r>
      <w:r w:rsidR="006C7BA6">
        <w:rPr>
          <w:iCs w:val="0"/>
        </w:rPr>
        <w:t xml:space="preserve"> que ao final tomou o apóstolo </w:t>
      </w:r>
      <w:r w:rsidR="003A2C8F">
        <w:rPr>
          <w:iCs w:val="0"/>
        </w:rPr>
        <w:t>fugidio</w:t>
      </w:r>
      <w:r w:rsidR="00BA6AD3">
        <w:rPr>
          <w:iCs w:val="0"/>
        </w:rPr>
        <w:t xml:space="preserve"> </w:t>
      </w:r>
      <w:r w:rsidR="00C85C70">
        <w:rPr>
          <w:iCs w:val="0"/>
        </w:rPr>
        <w:t xml:space="preserve">como um </w:t>
      </w:r>
      <w:r w:rsidR="006C7BA6">
        <w:rPr>
          <w:iCs w:val="0"/>
        </w:rPr>
        <w:t xml:space="preserve">apóstata covarde e </w:t>
      </w:r>
      <w:r w:rsidR="00C85C70">
        <w:rPr>
          <w:iCs w:val="0"/>
        </w:rPr>
        <w:t>digno de punição. Não é o que</w:t>
      </w:r>
      <w:r w:rsidR="00861909">
        <w:rPr>
          <w:iCs w:val="0"/>
        </w:rPr>
        <w:t>, nesta leitura, nos ocorreu</w:t>
      </w:r>
      <w:r w:rsidR="00082B94">
        <w:rPr>
          <w:iCs w:val="0"/>
        </w:rPr>
        <w:t xml:space="preserve">: </w:t>
      </w:r>
      <w:r w:rsidR="00A31807">
        <w:rPr>
          <w:iCs w:val="0"/>
        </w:rPr>
        <w:t xml:space="preserve">aqui, </w:t>
      </w:r>
      <w:r w:rsidR="00082B94">
        <w:rPr>
          <w:iCs w:val="0"/>
        </w:rPr>
        <w:t>como procur</w:t>
      </w:r>
      <w:r w:rsidR="00861909">
        <w:rPr>
          <w:iCs w:val="0"/>
        </w:rPr>
        <w:t>amos</w:t>
      </w:r>
      <w:r w:rsidR="00082B94">
        <w:rPr>
          <w:iCs w:val="0"/>
        </w:rPr>
        <w:t xml:space="preserve"> justifi</w:t>
      </w:r>
      <w:r w:rsidR="00861909">
        <w:rPr>
          <w:iCs w:val="0"/>
        </w:rPr>
        <w:t>car</w:t>
      </w:r>
      <w:r w:rsidR="00082B94">
        <w:rPr>
          <w:iCs w:val="0"/>
        </w:rPr>
        <w:t xml:space="preserve"> a</w:t>
      </w:r>
      <w:r w:rsidR="003968F6">
        <w:rPr>
          <w:iCs w:val="0"/>
        </w:rPr>
        <w:t>s</w:t>
      </w:r>
      <w:r w:rsidR="00082B94">
        <w:rPr>
          <w:iCs w:val="0"/>
        </w:rPr>
        <w:t xml:space="preserve"> negaç</w:t>
      </w:r>
      <w:r w:rsidR="003968F6">
        <w:rPr>
          <w:iCs w:val="0"/>
        </w:rPr>
        <w:t xml:space="preserve">ões </w:t>
      </w:r>
      <w:r w:rsidR="003A2C8F">
        <w:rPr>
          <w:iCs w:val="0"/>
        </w:rPr>
        <w:t xml:space="preserve">de Pedro </w:t>
      </w:r>
      <w:r w:rsidR="003968F6">
        <w:rPr>
          <w:iCs w:val="0"/>
        </w:rPr>
        <w:t xml:space="preserve">interpretando-as como </w:t>
      </w:r>
      <w:r w:rsidR="00BA6603">
        <w:rPr>
          <w:iCs w:val="0"/>
        </w:rPr>
        <w:t>consequência</w:t>
      </w:r>
      <w:r w:rsidR="006319AD">
        <w:rPr>
          <w:iCs w:val="0"/>
        </w:rPr>
        <w:t>s</w:t>
      </w:r>
      <w:r w:rsidR="00BA6603">
        <w:rPr>
          <w:iCs w:val="0"/>
        </w:rPr>
        <w:t xml:space="preserve"> </w:t>
      </w:r>
      <w:r w:rsidR="003968F6">
        <w:rPr>
          <w:iCs w:val="0"/>
        </w:rPr>
        <w:t>inevitáveis da</w:t>
      </w:r>
      <w:r w:rsidR="00236834">
        <w:rPr>
          <w:iCs w:val="0"/>
        </w:rPr>
        <w:t xml:space="preserve"> operação de impulsos naturais</w:t>
      </w:r>
      <w:r w:rsidR="003A2C8F">
        <w:rPr>
          <w:iCs w:val="0"/>
        </w:rPr>
        <w:t xml:space="preserve"> (</w:t>
      </w:r>
      <w:r w:rsidR="00236834">
        <w:rPr>
          <w:iCs w:val="0"/>
        </w:rPr>
        <w:t>como instinto</w:t>
      </w:r>
      <w:r w:rsidR="006319AD">
        <w:rPr>
          <w:iCs w:val="0"/>
        </w:rPr>
        <w:t>s</w:t>
      </w:r>
      <w:r w:rsidR="00236834">
        <w:rPr>
          <w:iCs w:val="0"/>
        </w:rPr>
        <w:t xml:space="preserve"> de conservação</w:t>
      </w:r>
      <w:r w:rsidR="003A2C8F">
        <w:rPr>
          <w:iCs w:val="0"/>
        </w:rPr>
        <w:t>)</w:t>
      </w:r>
      <w:r w:rsidR="00236834">
        <w:rPr>
          <w:iCs w:val="0"/>
        </w:rPr>
        <w:t xml:space="preserve">, o choro amargurado de Pedro </w:t>
      </w:r>
      <w:r w:rsidR="00B60F99">
        <w:rPr>
          <w:iCs w:val="0"/>
        </w:rPr>
        <w:t xml:space="preserve">não </w:t>
      </w:r>
      <w:r w:rsidR="00861909">
        <w:rPr>
          <w:iCs w:val="0"/>
        </w:rPr>
        <w:t xml:space="preserve">nos </w:t>
      </w:r>
      <w:r w:rsidR="003A2C8F">
        <w:rPr>
          <w:iCs w:val="0"/>
        </w:rPr>
        <w:t>traz consolo. A</w:t>
      </w:r>
      <w:r w:rsidR="00892EA2">
        <w:rPr>
          <w:iCs w:val="0"/>
        </w:rPr>
        <w:t xml:space="preserve">ntes, </w:t>
      </w:r>
      <w:r w:rsidR="008077AD">
        <w:rPr>
          <w:iCs w:val="0"/>
        </w:rPr>
        <w:t xml:space="preserve">nestas páginas </w:t>
      </w:r>
      <w:r w:rsidR="003A2C8F">
        <w:rPr>
          <w:iCs w:val="0"/>
        </w:rPr>
        <w:t>o homem triste</w:t>
      </w:r>
      <w:r w:rsidR="007F5496">
        <w:rPr>
          <w:iCs w:val="0"/>
        </w:rPr>
        <w:t xml:space="preserve"> no final da micronarrativa</w:t>
      </w:r>
      <w:r w:rsidR="003A2C8F">
        <w:rPr>
          <w:iCs w:val="0"/>
        </w:rPr>
        <w:t xml:space="preserve"> </w:t>
      </w:r>
      <w:r w:rsidR="00A31807">
        <w:rPr>
          <w:iCs w:val="0"/>
        </w:rPr>
        <w:t xml:space="preserve">nos </w:t>
      </w:r>
      <w:r w:rsidR="00892EA2">
        <w:rPr>
          <w:iCs w:val="0"/>
        </w:rPr>
        <w:t>convida ao lamento</w:t>
      </w:r>
      <w:r w:rsidR="003A2C8F">
        <w:rPr>
          <w:iCs w:val="0"/>
        </w:rPr>
        <w:t xml:space="preserve">, suscita </w:t>
      </w:r>
      <w:r w:rsidR="005B051C">
        <w:rPr>
          <w:iCs w:val="0"/>
        </w:rPr>
        <w:t>empatia</w:t>
      </w:r>
      <w:r w:rsidR="007F5496">
        <w:rPr>
          <w:iCs w:val="0"/>
        </w:rPr>
        <w:t>.</w:t>
      </w:r>
    </w:p>
    <w:p w:rsidR="007B22DE" w:rsidRDefault="007B22DE" w:rsidP="007942A0">
      <w:pPr>
        <w:pStyle w:val="Corpodetexto2"/>
        <w:spacing w:after="120" w:line="360" w:lineRule="auto"/>
        <w:rPr>
          <w:iCs w:val="0"/>
        </w:rPr>
      </w:pPr>
    </w:p>
    <w:p w:rsidR="007B22DE" w:rsidRDefault="006308CC" w:rsidP="006308CC">
      <w:pPr>
        <w:pStyle w:val="Corpodetexto2"/>
        <w:spacing w:after="120" w:line="360" w:lineRule="auto"/>
        <w:rPr>
          <w:rFonts w:eastAsiaTheme="minorHAnsi" w:cstheme="minorBidi"/>
          <w:b/>
        </w:rPr>
      </w:pPr>
      <w:r>
        <w:rPr>
          <w:rFonts w:eastAsiaTheme="minorHAnsi" w:cstheme="minorBidi"/>
          <w:b/>
        </w:rPr>
        <w:t xml:space="preserve">3. </w:t>
      </w:r>
      <w:r w:rsidR="007B22DE">
        <w:rPr>
          <w:rFonts w:eastAsiaTheme="minorHAnsi" w:cstheme="minorBidi"/>
          <w:b/>
        </w:rPr>
        <w:t>CONSIDERAÇÕES FINAIS</w:t>
      </w:r>
    </w:p>
    <w:p w:rsidR="00CE3414" w:rsidRDefault="00FA108E" w:rsidP="00CE3414">
      <w:pPr>
        <w:pStyle w:val="Corpodetexto2"/>
        <w:spacing w:after="120" w:line="360" w:lineRule="auto"/>
        <w:ind w:firstLine="708"/>
        <w:rPr>
          <w:iCs w:val="0"/>
        </w:rPr>
      </w:pPr>
      <w:r>
        <w:rPr>
          <w:iCs w:val="0"/>
        </w:rPr>
        <w:t xml:space="preserve">O objetivo </w:t>
      </w:r>
      <w:r w:rsidR="00487D97">
        <w:rPr>
          <w:iCs w:val="0"/>
        </w:rPr>
        <w:t xml:space="preserve">inicial </w:t>
      </w:r>
      <w:r>
        <w:rPr>
          <w:iCs w:val="0"/>
        </w:rPr>
        <w:t>desse exercício analítico era modesto: quer</w:t>
      </w:r>
      <w:r w:rsidR="00F950C3">
        <w:rPr>
          <w:iCs w:val="0"/>
        </w:rPr>
        <w:t>í</w:t>
      </w:r>
      <w:r>
        <w:rPr>
          <w:iCs w:val="0"/>
        </w:rPr>
        <w:t>a</w:t>
      </w:r>
      <w:r w:rsidR="00F950C3">
        <w:rPr>
          <w:iCs w:val="0"/>
        </w:rPr>
        <w:t>mos</w:t>
      </w:r>
      <w:r>
        <w:rPr>
          <w:iCs w:val="0"/>
        </w:rPr>
        <w:t xml:space="preserve"> registrar </w:t>
      </w:r>
      <w:r w:rsidR="00F950C3">
        <w:rPr>
          <w:iCs w:val="0"/>
        </w:rPr>
        <w:t xml:space="preserve">nossas </w:t>
      </w:r>
      <w:r>
        <w:rPr>
          <w:iCs w:val="0"/>
        </w:rPr>
        <w:t xml:space="preserve">impressões, </w:t>
      </w:r>
      <w:r w:rsidR="00F950C3">
        <w:rPr>
          <w:iCs w:val="0"/>
        </w:rPr>
        <w:t xml:space="preserve">compartilhar nossa </w:t>
      </w:r>
      <w:r>
        <w:rPr>
          <w:iCs w:val="0"/>
        </w:rPr>
        <w:t xml:space="preserve">leitura, </w:t>
      </w:r>
      <w:r w:rsidR="00F950C3">
        <w:rPr>
          <w:iCs w:val="0"/>
        </w:rPr>
        <w:t xml:space="preserve">elaborar nossas </w:t>
      </w:r>
      <w:r>
        <w:rPr>
          <w:iCs w:val="0"/>
        </w:rPr>
        <w:t xml:space="preserve">conjeturas. </w:t>
      </w:r>
      <w:r w:rsidR="00A504FF">
        <w:rPr>
          <w:iCs w:val="0"/>
        </w:rPr>
        <w:t xml:space="preserve">Passando a ter </w:t>
      </w:r>
      <w:r w:rsidR="00722E27">
        <w:rPr>
          <w:iCs w:val="0"/>
        </w:rPr>
        <w:t>existência</w:t>
      </w:r>
      <w:r w:rsidR="00812F0D">
        <w:rPr>
          <w:iCs w:val="0"/>
        </w:rPr>
        <w:t xml:space="preserve"> sob a forma de um </w:t>
      </w:r>
      <w:r w:rsidR="00722E27">
        <w:rPr>
          <w:iCs w:val="0"/>
        </w:rPr>
        <w:t>artigo</w:t>
      </w:r>
      <w:r w:rsidR="00812F0D">
        <w:rPr>
          <w:iCs w:val="0"/>
        </w:rPr>
        <w:t xml:space="preserve">, </w:t>
      </w:r>
      <w:r w:rsidR="00001FF5">
        <w:rPr>
          <w:iCs w:val="0"/>
        </w:rPr>
        <w:t xml:space="preserve">nossa reflexão </w:t>
      </w:r>
      <w:r w:rsidR="00812F0D">
        <w:rPr>
          <w:iCs w:val="0"/>
        </w:rPr>
        <w:t xml:space="preserve">passou a ter também o propósito de </w:t>
      </w:r>
      <w:r w:rsidR="00E64A62">
        <w:rPr>
          <w:iCs w:val="0"/>
        </w:rPr>
        <w:t xml:space="preserve">informar </w:t>
      </w:r>
      <w:r w:rsidR="00812F0D">
        <w:rPr>
          <w:iCs w:val="0"/>
        </w:rPr>
        <w:t>p</w:t>
      </w:r>
      <w:r w:rsidR="000C65A1">
        <w:rPr>
          <w:iCs w:val="0"/>
        </w:rPr>
        <w:t>ossíveis leitores sobre</w:t>
      </w:r>
      <w:r w:rsidR="00295208">
        <w:rPr>
          <w:iCs w:val="0"/>
        </w:rPr>
        <w:t xml:space="preserve"> </w:t>
      </w:r>
      <w:r w:rsidR="00812F0D">
        <w:rPr>
          <w:iCs w:val="0"/>
        </w:rPr>
        <w:t xml:space="preserve">nossas atuais </w:t>
      </w:r>
      <w:r w:rsidR="00295208">
        <w:rPr>
          <w:iCs w:val="0"/>
        </w:rPr>
        <w:t xml:space="preserve">práticas de leitura, demonstrar que </w:t>
      </w:r>
      <w:r w:rsidR="00526F84">
        <w:rPr>
          <w:iCs w:val="0"/>
        </w:rPr>
        <w:t xml:space="preserve">interesses </w:t>
      </w:r>
      <w:r w:rsidR="000C65A1">
        <w:rPr>
          <w:iCs w:val="0"/>
        </w:rPr>
        <w:t xml:space="preserve">atualmente </w:t>
      </w:r>
      <w:r w:rsidR="00973616">
        <w:rPr>
          <w:iCs w:val="0"/>
        </w:rPr>
        <w:t xml:space="preserve">nos </w:t>
      </w:r>
      <w:r w:rsidR="00526F84">
        <w:rPr>
          <w:iCs w:val="0"/>
        </w:rPr>
        <w:t xml:space="preserve">movem, que elementos textuais </w:t>
      </w:r>
      <w:r w:rsidR="00812F0D">
        <w:rPr>
          <w:iCs w:val="0"/>
        </w:rPr>
        <w:t>nos chamam a atenção</w:t>
      </w:r>
      <w:r w:rsidR="00A7212F">
        <w:rPr>
          <w:iCs w:val="0"/>
        </w:rPr>
        <w:t>, como</w:t>
      </w:r>
      <w:r w:rsidR="00D460B4">
        <w:rPr>
          <w:iCs w:val="0"/>
        </w:rPr>
        <w:t xml:space="preserve"> lidamos alegremente com os </w:t>
      </w:r>
      <w:r w:rsidR="00E91EB6">
        <w:rPr>
          <w:iCs w:val="0"/>
        </w:rPr>
        <w:t xml:space="preserve">pontos </w:t>
      </w:r>
      <w:r w:rsidR="00812F0D">
        <w:rPr>
          <w:iCs w:val="0"/>
        </w:rPr>
        <w:t>obscuros</w:t>
      </w:r>
      <w:r w:rsidR="00E91EB6">
        <w:rPr>
          <w:iCs w:val="0"/>
        </w:rPr>
        <w:t xml:space="preserve"> das narrativas bíblicas</w:t>
      </w:r>
      <w:r w:rsidR="00A7212F">
        <w:rPr>
          <w:iCs w:val="0"/>
        </w:rPr>
        <w:t>.</w:t>
      </w:r>
      <w:r w:rsidR="00770EB2">
        <w:rPr>
          <w:iCs w:val="0"/>
        </w:rPr>
        <w:t xml:space="preserve"> </w:t>
      </w:r>
      <w:r w:rsidR="00783441">
        <w:rPr>
          <w:iCs w:val="0"/>
        </w:rPr>
        <w:t>M</w:t>
      </w:r>
      <w:r w:rsidR="007B0D54">
        <w:rPr>
          <w:iCs w:val="0"/>
        </w:rPr>
        <w:t>esmo que isso não tenha ficado explícito, consider</w:t>
      </w:r>
      <w:r w:rsidR="00C55B4E">
        <w:rPr>
          <w:iCs w:val="0"/>
        </w:rPr>
        <w:t xml:space="preserve">amos </w:t>
      </w:r>
      <w:r w:rsidR="007B0D54">
        <w:rPr>
          <w:iCs w:val="0"/>
        </w:rPr>
        <w:t xml:space="preserve">a </w:t>
      </w:r>
      <w:r w:rsidR="007B0D54" w:rsidRPr="00A236B8">
        <w:rPr>
          <w:i/>
          <w:iCs w:val="0"/>
        </w:rPr>
        <w:t>crítica narrativa</w:t>
      </w:r>
      <w:r w:rsidR="007B0D54">
        <w:rPr>
          <w:iCs w:val="0"/>
        </w:rPr>
        <w:t xml:space="preserve"> um excelente instrumento interpretativo</w:t>
      </w:r>
      <w:r w:rsidR="00C55B4E">
        <w:rPr>
          <w:iCs w:val="0"/>
        </w:rPr>
        <w:t xml:space="preserve">, mas não a empregamos somente para </w:t>
      </w:r>
      <w:r w:rsidR="0051072D">
        <w:rPr>
          <w:iCs w:val="0"/>
        </w:rPr>
        <w:t xml:space="preserve">recontar, em linguagem moderna, </w:t>
      </w:r>
      <w:r w:rsidR="00C55B4E">
        <w:rPr>
          <w:iCs w:val="0"/>
        </w:rPr>
        <w:t xml:space="preserve">o que texto </w:t>
      </w:r>
      <w:r w:rsidR="00783441">
        <w:rPr>
          <w:iCs w:val="0"/>
        </w:rPr>
        <w:t xml:space="preserve">o </w:t>
      </w:r>
      <w:r w:rsidR="00C55B4E">
        <w:rPr>
          <w:iCs w:val="0"/>
        </w:rPr>
        <w:t>bíblico queria comunicar</w:t>
      </w:r>
      <w:r w:rsidR="00783441">
        <w:rPr>
          <w:iCs w:val="0"/>
        </w:rPr>
        <w:t xml:space="preserve"> a seus destinatários originais</w:t>
      </w:r>
      <w:r w:rsidR="00547D09">
        <w:rPr>
          <w:iCs w:val="0"/>
        </w:rPr>
        <w:t>:</w:t>
      </w:r>
      <w:r w:rsidR="002C5B93">
        <w:rPr>
          <w:iCs w:val="0"/>
        </w:rPr>
        <w:t xml:space="preserve"> </w:t>
      </w:r>
      <w:r w:rsidR="00547D09">
        <w:rPr>
          <w:iCs w:val="0"/>
        </w:rPr>
        <w:t xml:space="preserve">sempre </w:t>
      </w:r>
      <w:r w:rsidR="002C5B93">
        <w:rPr>
          <w:iCs w:val="0"/>
        </w:rPr>
        <w:t xml:space="preserve">pretendemos </w:t>
      </w:r>
      <w:r w:rsidR="00C55B4E">
        <w:rPr>
          <w:iCs w:val="0"/>
        </w:rPr>
        <w:t xml:space="preserve">ir além em nossa </w:t>
      </w:r>
      <w:r w:rsidR="00C4197F">
        <w:rPr>
          <w:iCs w:val="0"/>
        </w:rPr>
        <w:t>leitura</w:t>
      </w:r>
      <w:r w:rsidR="00C55B4E">
        <w:rPr>
          <w:iCs w:val="0"/>
        </w:rPr>
        <w:t xml:space="preserve">, </w:t>
      </w:r>
      <w:r w:rsidR="002C5B93">
        <w:rPr>
          <w:iCs w:val="0"/>
        </w:rPr>
        <w:t>queremos</w:t>
      </w:r>
      <w:r w:rsidR="00C55B4E">
        <w:rPr>
          <w:iCs w:val="0"/>
        </w:rPr>
        <w:t xml:space="preserve"> produzir uma crítica</w:t>
      </w:r>
      <w:r w:rsidR="00803420">
        <w:rPr>
          <w:iCs w:val="0"/>
        </w:rPr>
        <w:t xml:space="preserve"> teoricamente embasada, uma interpretação </w:t>
      </w:r>
      <w:r w:rsidR="00C51FCA">
        <w:rPr>
          <w:iCs w:val="0"/>
        </w:rPr>
        <w:t xml:space="preserve">instigante, </w:t>
      </w:r>
      <w:r w:rsidR="00931634">
        <w:rPr>
          <w:iCs w:val="0"/>
        </w:rPr>
        <w:t xml:space="preserve">uma leitura </w:t>
      </w:r>
      <w:r w:rsidR="00C51FCA">
        <w:rPr>
          <w:iCs w:val="0"/>
        </w:rPr>
        <w:t>relevante</w:t>
      </w:r>
      <w:r w:rsidR="00A37B14">
        <w:rPr>
          <w:iCs w:val="0"/>
        </w:rPr>
        <w:t xml:space="preserve"> à nossa época</w:t>
      </w:r>
      <w:r w:rsidR="00C51FCA">
        <w:rPr>
          <w:iCs w:val="0"/>
        </w:rPr>
        <w:t>,</w:t>
      </w:r>
      <w:r w:rsidR="00535F7B">
        <w:rPr>
          <w:iCs w:val="0"/>
        </w:rPr>
        <w:t xml:space="preserve"> uma nova espécie de literatura exegética </w:t>
      </w:r>
      <w:r w:rsidR="00E3204C">
        <w:rPr>
          <w:iCs w:val="0"/>
        </w:rPr>
        <w:t>mais fluída e acessível, um novo tipo d</w:t>
      </w:r>
      <w:r w:rsidR="001716E2">
        <w:rPr>
          <w:iCs w:val="0"/>
        </w:rPr>
        <w:t>e</w:t>
      </w:r>
      <w:r w:rsidR="00535F7B">
        <w:rPr>
          <w:iCs w:val="0"/>
        </w:rPr>
        <w:t xml:space="preserve"> comentário bíblico</w:t>
      </w:r>
      <w:r w:rsidR="0094017F">
        <w:rPr>
          <w:iCs w:val="0"/>
        </w:rPr>
        <w:t xml:space="preserve"> cuja leitura vale por si</w:t>
      </w:r>
      <w:r w:rsidR="00C51FCA">
        <w:rPr>
          <w:iCs w:val="0"/>
        </w:rPr>
        <w:t>.</w:t>
      </w:r>
      <w:r w:rsidR="007643AA">
        <w:rPr>
          <w:iCs w:val="0"/>
        </w:rPr>
        <w:t xml:space="preserve"> O artigo, </w:t>
      </w:r>
      <w:r w:rsidR="00EA45A5">
        <w:rPr>
          <w:iCs w:val="0"/>
        </w:rPr>
        <w:t xml:space="preserve">dessa forma, </w:t>
      </w:r>
      <w:r w:rsidR="007643AA">
        <w:rPr>
          <w:iCs w:val="0"/>
        </w:rPr>
        <w:t>tornou-se parte de um projeto mais ambicioso</w:t>
      </w:r>
      <w:r w:rsidR="00EA45A5">
        <w:rPr>
          <w:iCs w:val="0"/>
        </w:rPr>
        <w:t xml:space="preserve"> e</w:t>
      </w:r>
      <w:r w:rsidR="00E30B57">
        <w:rPr>
          <w:iCs w:val="0"/>
        </w:rPr>
        <w:t xml:space="preserve">, em parte, adquiriu características </w:t>
      </w:r>
      <w:r w:rsidR="0050645C">
        <w:rPr>
          <w:iCs w:val="0"/>
        </w:rPr>
        <w:t xml:space="preserve">que ainda são </w:t>
      </w:r>
      <w:r w:rsidR="00E30B57">
        <w:rPr>
          <w:iCs w:val="0"/>
        </w:rPr>
        <w:t xml:space="preserve">estranhas ao </w:t>
      </w:r>
      <w:r w:rsidR="0050645C">
        <w:rPr>
          <w:iCs w:val="0"/>
        </w:rPr>
        <w:t>leitor acostumado ao discurso acadêmico</w:t>
      </w:r>
      <w:r w:rsidR="007643AA">
        <w:rPr>
          <w:iCs w:val="0"/>
        </w:rPr>
        <w:t>.</w:t>
      </w:r>
    </w:p>
    <w:p w:rsidR="00D5736E" w:rsidRDefault="00A236B8" w:rsidP="008270BE">
      <w:pPr>
        <w:pStyle w:val="Corpodetexto2"/>
        <w:spacing w:after="120" w:line="360" w:lineRule="auto"/>
        <w:ind w:firstLine="708"/>
        <w:rPr>
          <w:iCs w:val="0"/>
        </w:rPr>
      </w:pPr>
      <w:r>
        <w:rPr>
          <w:iCs w:val="0"/>
        </w:rPr>
        <w:t>Os resultados d</w:t>
      </w:r>
      <w:r w:rsidR="00D80286">
        <w:rPr>
          <w:iCs w:val="0"/>
        </w:rPr>
        <w:t>e</w:t>
      </w:r>
      <w:r w:rsidR="00AC0DA5">
        <w:rPr>
          <w:iCs w:val="0"/>
        </w:rPr>
        <w:t xml:space="preserve"> nossa </w:t>
      </w:r>
      <w:r w:rsidR="00D80286">
        <w:rPr>
          <w:iCs w:val="0"/>
        </w:rPr>
        <w:t>leitura</w:t>
      </w:r>
      <w:r>
        <w:rPr>
          <w:iCs w:val="0"/>
        </w:rPr>
        <w:t>, a interpretação propriamente dita, não possu</w:t>
      </w:r>
      <w:r w:rsidR="00347A2E">
        <w:rPr>
          <w:iCs w:val="0"/>
        </w:rPr>
        <w:t>em</w:t>
      </w:r>
      <w:r>
        <w:rPr>
          <w:iCs w:val="0"/>
        </w:rPr>
        <w:t xml:space="preserve"> pretensões dogmáticas, não contém anseio</w:t>
      </w:r>
      <w:r w:rsidR="00FB24DB">
        <w:rPr>
          <w:iCs w:val="0"/>
        </w:rPr>
        <w:t>s</w:t>
      </w:r>
      <w:r>
        <w:rPr>
          <w:iCs w:val="0"/>
        </w:rPr>
        <w:t xml:space="preserve"> </w:t>
      </w:r>
      <w:r w:rsidR="00FB24DB">
        <w:rPr>
          <w:iCs w:val="0"/>
        </w:rPr>
        <w:t xml:space="preserve">de </w:t>
      </w:r>
      <w:r>
        <w:rPr>
          <w:iCs w:val="0"/>
        </w:rPr>
        <w:t>verdade, não quer</w:t>
      </w:r>
      <w:r w:rsidR="00347A2E">
        <w:rPr>
          <w:iCs w:val="0"/>
        </w:rPr>
        <w:t>em</w:t>
      </w:r>
      <w:r>
        <w:rPr>
          <w:iCs w:val="0"/>
        </w:rPr>
        <w:t xml:space="preserve"> </w:t>
      </w:r>
      <w:r w:rsidR="00347A2E">
        <w:rPr>
          <w:iCs w:val="0"/>
        </w:rPr>
        <w:t xml:space="preserve">se </w:t>
      </w:r>
      <w:r>
        <w:rPr>
          <w:iCs w:val="0"/>
        </w:rPr>
        <w:t>fixar.</w:t>
      </w:r>
      <w:r w:rsidR="00DE1226">
        <w:rPr>
          <w:iCs w:val="0"/>
        </w:rPr>
        <w:t xml:space="preserve"> </w:t>
      </w:r>
      <w:r w:rsidR="00005A4B">
        <w:rPr>
          <w:iCs w:val="0"/>
        </w:rPr>
        <w:t xml:space="preserve">Os textos foram analisados literariamente e também </w:t>
      </w:r>
      <w:r w:rsidR="00FB24DB">
        <w:rPr>
          <w:iCs w:val="0"/>
        </w:rPr>
        <w:t xml:space="preserve">nos serviram </w:t>
      </w:r>
      <w:r w:rsidR="00005A4B">
        <w:rPr>
          <w:iCs w:val="0"/>
        </w:rPr>
        <w:t>como ponto</w:t>
      </w:r>
      <w:r w:rsidR="00983087">
        <w:rPr>
          <w:iCs w:val="0"/>
        </w:rPr>
        <w:t>s</w:t>
      </w:r>
      <w:r w:rsidR="00005A4B">
        <w:rPr>
          <w:iCs w:val="0"/>
        </w:rPr>
        <w:t xml:space="preserve"> de partida para reflexões pessoais</w:t>
      </w:r>
      <w:r w:rsidR="00983087">
        <w:rPr>
          <w:iCs w:val="0"/>
        </w:rPr>
        <w:t xml:space="preserve"> que</w:t>
      </w:r>
      <w:r w:rsidR="00005A4B">
        <w:rPr>
          <w:iCs w:val="0"/>
        </w:rPr>
        <w:t>, ao serem expostas,</w:t>
      </w:r>
      <w:r w:rsidR="00FB24DB">
        <w:rPr>
          <w:iCs w:val="0"/>
        </w:rPr>
        <w:t xml:space="preserve"> não foram </w:t>
      </w:r>
      <w:r w:rsidR="00005A4B">
        <w:rPr>
          <w:iCs w:val="0"/>
        </w:rPr>
        <w:t xml:space="preserve">todas </w:t>
      </w:r>
      <w:r w:rsidR="00FB24DB">
        <w:rPr>
          <w:iCs w:val="0"/>
        </w:rPr>
        <w:t xml:space="preserve">camufladas pelo discurso acadêmico, pela enunciação </w:t>
      </w:r>
      <w:r w:rsidR="00983087">
        <w:rPr>
          <w:iCs w:val="0"/>
        </w:rPr>
        <w:t xml:space="preserve">impessoal </w:t>
      </w:r>
      <w:r w:rsidR="00FB24DB">
        <w:rPr>
          <w:iCs w:val="0"/>
        </w:rPr>
        <w:t xml:space="preserve">que produz efeitos de sentido que transmitem ao leitor </w:t>
      </w:r>
      <w:r w:rsidR="003A03E8">
        <w:rPr>
          <w:iCs w:val="0"/>
        </w:rPr>
        <w:t xml:space="preserve">uma falsa </w:t>
      </w:r>
      <w:r w:rsidR="00FB24DB">
        <w:rPr>
          <w:iCs w:val="0"/>
        </w:rPr>
        <w:t xml:space="preserve">ideia de </w:t>
      </w:r>
      <w:r w:rsidR="00D00E48">
        <w:rPr>
          <w:iCs w:val="0"/>
        </w:rPr>
        <w:t xml:space="preserve">distanciamento e </w:t>
      </w:r>
      <w:r w:rsidR="00FB24DB">
        <w:rPr>
          <w:iCs w:val="0"/>
        </w:rPr>
        <w:t xml:space="preserve">objetividade. </w:t>
      </w:r>
      <w:r w:rsidR="003A03E8">
        <w:rPr>
          <w:iCs w:val="0"/>
        </w:rPr>
        <w:t xml:space="preserve">Nossas posições, alcançadas no diálogo </w:t>
      </w:r>
      <w:r w:rsidR="006C4F7B">
        <w:rPr>
          <w:iCs w:val="0"/>
        </w:rPr>
        <w:t xml:space="preserve">pontual </w:t>
      </w:r>
      <w:r w:rsidR="003A03E8">
        <w:rPr>
          <w:iCs w:val="0"/>
        </w:rPr>
        <w:t xml:space="preserve">com o texto bíblico e com outras literaturas, são oferecidas ao leitor </w:t>
      </w:r>
      <w:r w:rsidR="00857A3C">
        <w:rPr>
          <w:iCs w:val="0"/>
        </w:rPr>
        <w:t xml:space="preserve">despretensiosamente, e este </w:t>
      </w:r>
      <w:r w:rsidR="003A03E8">
        <w:rPr>
          <w:iCs w:val="0"/>
        </w:rPr>
        <w:t>poderá fazer com elas o que bem entender.</w:t>
      </w:r>
    </w:p>
    <w:p w:rsidR="002174E4" w:rsidRDefault="003A03E8" w:rsidP="008270BE">
      <w:pPr>
        <w:pStyle w:val="Corpodetexto2"/>
        <w:spacing w:after="120" w:line="360" w:lineRule="auto"/>
        <w:ind w:firstLine="708"/>
        <w:rPr>
          <w:iCs w:val="0"/>
        </w:rPr>
      </w:pPr>
      <w:r>
        <w:rPr>
          <w:iCs w:val="0"/>
        </w:rPr>
        <w:lastRenderedPageBreak/>
        <w:t xml:space="preserve">Qualquer </w:t>
      </w:r>
      <w:r w:rsidR="00547D09">
        <w:rPr>
          <w:iCs w:val="0"/>
        </w:rPr>
        <w:t>anseio</w:t>
      </w:r>
      <w:r w:rsidR="00DE1226">
        <w:rPr>
          <w:iCs w:val="0"/>
        </w:rPr>
        <w:t xml:space="preserve"> </w:t>
      </w:r>
      <w:r>
        <w:rPr>
          <w:iCs w:val="0"/>
        </w:rPr>
        <w:t xml:space="preserve">por transformar nossa leitura em instrumento normativo </w:t>
      </w:r>
      <w:r w:rsidR="00DE1226">
        <w:rPr>
          <w:iCs w:val="0"/>
        </w:rPr>
        <w:t>seria contrário ao projeto</w:t>
      </w:r>
      <w:r w:rsidR="00D209BA">
        <w:rPr>
          <w:iCs w:val="0"/>
        </w:rPr>
        <w:t xml:space="preserve"> </w:t>
      </w:r>
      <w:r w:rsidR="00DE1226">
        <w:rPr>
          <w:iCs w:val="0"/>
        </w:rPr>
        <w:t xml:space="preserve">de </w:t>
      </w:r>
      <w:r w:rsidR="00E57996">
        <w:rPr>
          <w:iCs w:val="0"/>
        </w:rPr>
        <w:t>desenvolver</w:t>
      </w:r>
      <w:r w:rsidR="00DE1226">
        <w:rPr>
          <w:iCs w:val="0"/>
        </w:rPr>
        <w:t xml:space="preserve"> </w:t>
      </w:r>
      <w:r w:rsidR="00E57996">
        <w:rPr>
          <w:iCs w:val="0"/>
        </w:rPr>
        <w:t xml:space="preserve">uma </w:t>
      </w:r>
      <w:r w:rsidR="00E57996" w:rsidRPr="00E57996">
        <w:rPr>
          <w:i/>
          <w:iCs w:val="0"/>
        </w:rPr>
        <w:t>ateologia bíblica</w:t>
      </w:r>
      <w:r w:rsidR="00E57996">
        <w:rPr>
          <w:iCs w:val="0"/>
        </w:rPr>
        <w:t>.</w:t>
      </w:r>
      <w:r w:rsidR="00A236B8">
        <w:rPr>
          <w:iCs w:val="0"/>
        </w:rPr>
        <w:t xml:space="preserve"> </w:t>
      </w:r>
      <w:r>
        <w:rPr>
          <w:iCs w:val="0"/>
        </w:rPr>
        <w:t>Assim, c</w:t>
      </w:r>
      <w:r w:rsidR="00A236B8">
        <w:rPr>
          <w:iCs w:val="0"/>
        </w:rPr>
        <w:t>onsider</w:t>
      </w:r>
      <w:r w:rsidR="00D209BA">
        <w:rPr>
          <w:iCs w:val="0"/>
        </w:rPr>
        <w:t xml:space="preserve">amos </w:t>
      </w:r>
      <w:r w:rsidR="00A236B8">
        <w:rPr>
          <w:iCs w:val="0"/>
        </w:rPr>
        <w:t xml:space="preserve">mesmo </w:t>
      </w:r>
      <w:r w:rsidR="00D209BA">
        <w:rPr>
          <w:iCs w:val="0"/>
        </w:rPr>
        <w:t xml:space="preserve">esta </w:t>
      </w:r>
      <w:r w:rsidR="00A236B8">
        <w:rPr>
          <w:iCs w:val="0"/>
        </w:rPr>
        <w:t xml:space="preserve">leitura </w:t>
      </w:r>
      <w:r w:rsidR="00AA5007">
        <w:rPr>
          <w:iCs w:val="0"/>
        </w:rPr>
        <w:t>c</w:t>
      </w:r>
      <w:r w:rsidR="00A236B8">
        <w:rPr>
          <w:iCs w:val="0"/>
        </w:rPr>
        <w:t xml:space="preserve">omo algo </w:t>
      </w:r>
      <w:r w:rsidR="003C6D53">
        <w:rPr>
          <w:iCs w:val="0"/>
        </w:rPr>
        <w:t>transitório</w:t>
      </w:r>
      <w:r w:rsidR="00A236B8">
        <w:rPr>
          <w:iCs w:val="0"/>
        </w:rPr>
        <w:t>,</w:t>
      </w:r>
      <w:r w:rsidR="00AA5007">
        <w:rPr>
          <w:iCs w:val="0"/>
        </w:rPr>
        <w:t xml:space="preserve"> de valor subjetivo, que tem finalidades didáticas e um lugar intermediário na construção de nossa metodologia.</w:t>
      </w:r>
      <w:r w:rsidR="00911BC2">
        <w:rPr>
          <w:iCs w:val="0"/>
        </w:rPr>
        <w:t xml:space="preserve"> O que importa</w:t>
      </w:r>
      <w:r w:rsidR="001E07C7">
        <w:rPr>
          <w:iCs w:val="0"/>
        </w:rPr>
        <w:t xml:space="preserve"> é que se compreenda </w:t>
      </w:r>
      <w:r w:rsidR="00B938AA">
        <w:rPr>
          <w:iCs w:val="0"/>
        </w:rPr>
        <w:t>que os textos, inclusive os bíblicos, podem ser lidos de diversas maneiras</w:t>
      </w:r>
      <w:r w:rsidR="000D7188">
        <w:rPr>
          <w:iCs w:val="0"/>
        </w:rPr>
        <w:t>,</w:t>
      </w:r>
      <w:r w:rsidR="00D5736E">
        <w:rPr>
          <w:iCs w:val="0"/>
        </w:rPr>
        <w:t xml:space="preserve"> o que </w:t>
      </w:r>
      <w:r w:rsidR="000D7188">
        <w:rPr>
          <w:iCs w:val="0"/>
        </w:rPr>
        <w:t>já é, em certa medida, ler a Bíblia como literatura</w:t>
      </w:r>
      <w:r w:rsidR="00B938AA">
        <w:rPr>
          <w:iCs w:val="0"/>
        </w:rPr>
        <w:t xml:space="preserve">. Cada nova geração </w:t>
      </w:r>
      <w:r w:rsidR="0020223D">
        <w:rPr>
          <w:iCs w:val="0"/>
        </w:rPr>
        <w:t xml:space="preserve">pode </w:t>
      </w:r>
      <w:r w:rsidR="00B938AA">
        <w:rPr>
          <w:iCs w:val="0"/>
        </w:rPr>
        <w:t>desfrutar de</w:t>
      </w:r>
      <w:r w:rsidR="00573814">
        <w:rPr>
          <w:iCs w:val="0"/>
        </w:rPr>
        <w:t>sses textos clássicos a</w:t>
      </w:r>
      <w:r w:rsidR="0020223D">
        <w:rPr>
          <w:iCs w:val="0"/>
        </w:rPr>
        <w:t xml:space="preserve"> seu modo, usá-los segundo seus interesses, </w:t>
      </w:r>
      <w:r w:rsidR="00334439">
        <w:rPr>
          <w:iCs w:val="0"/>
        </w:rPr>
        <w:t xml:space="preserve">mas </w:t>
      </w:r>
      <w:r w:rsidR="0020223D">
        <w:rPr>
          <w:iCs w:val="0"/>
        </w:rPr>
        <w:t xml:space="preserve">para que esse direito seja reconhecido </w:t>
      </w:r>
      <w:r w:rsidR="00573814">
        <w:rPr>
          <w:iCs w:val="0"/>
        </w:rPr>
        <w:t xml:space="preserve">também na </w:t>
      </w:r>
      <w:r w:rsidR="00506A39">
        <w:rPr>
          <w:iCs w:val="0"/>
        </w:rPr>
        <w:t>prática d</w:t>
      </w:r>
      <w:r w:rsidR="000F6859">
        <w:rPr>
          <w:iCs w:val="0"/>
        </w:rPr>
        <w:t>a</w:t>
      </w:r>
      <w:r w:rsidR="00506A39">
        <w:rPr>
          <w:iCs w:val="0"/>
        </w:rPr>
        <w:t xml:space="preserve"> leitura bíblica</w:t>
      </w:r>
      <w:r w:rsidR="00DD2E8F">
        <w:rPr>
          <w:iCs w:val="0"/>
        </w:rPr>
        <w:t xml:space="preserve"> (tão marcada pelos rótulos de sacralidade religiosamente instituídos)</w:t>
      </w:r>
      <w:r w:rsidR="00506A39">
        <w:rPr>
          <w:iCs w:val="0"/>
        </w:rPr>
        <w:t xml:space="preserve">, e para que o </w:t>
      </w:r>
      <w:r w:rsidR="00334439">
        <w:rPr>
          <w:iCs w:val="0"/>
        </w:rPr>
        <w:t>valor literário</w:t>
      </w:r>
      <w:r w:rsidR="00506A39">
        <w:rPr>
          <w:iCs w:val="0"/>
        </w:rPr>
        <w:t xml:space="preserve"> dessa bela antologia seja</w:t>
      </w:r>
      <w:r w:rsidR="00334439">
        <w:rPr>
          <w:iCs w:val="0"/>
        </w:rPr>
        <w:t xml:space="preserve"> bem aproveitado, </w:t>
      </w:r>
      <w:r w:rsidR="0020223D">
        <w:rPr>
          <w:iCs w:val="0"/>
        </w:rPr>
        <w:t>é preciso</w:t>
      </w:r>
      <w:r w:rsidR="00106744">
        <w:rPr>
          <w:iCs w:val="0"/>
        </w:rPr>
        <w:t xml:space="preserve"> que alguns de nós </w:t>
      </w:r>
      <w:r w:rsidR="002330CE">
        <w:rPr>
          <w:iCs w:val="0"/>
        </w:rPr>
        <w:t>combatam</w:t>
      </w:r>
      <w:r w:rsidR="00EE7DB8">
        <w:rPr>
          <w:iCs w:val="0"/>
        </w:rPr>
        <w:t xml:space="preserve"> </w:t>
      </w:r>
      <w:r w:rsidR="00801749">
        <w:rPr>
          <w:iCs w:val="0"/>
        </w:rPr>
        <w:t xml:space="preserve">a tirania </w:t>
      </w:r>
      <w:r w:rsidR="007B617C">
        <w:rPr>
          <w:iCs w:val="0"/>
        </w:rPr>
        <w:t xml:space="preserve">institucional </w:t>
      </w:r>
      <w:r w:rsidR="00801749">
        <w:rPr>
          <w:iCs w:val="0"/>
        </w:rPr>
        <w:t>d</w:t>
      </w:r>
      <w:r w:rsidR="007B617C">
        <w:rPr>
          <w:iCs w:val="0"/>
        </w:rPr>
        <w:t>e comunidades leit</w:t>
      </w:r>
      <w:r w:rsidR="00DD619B">
        <w:rPr>
          <w:iCs w:val="0"/>
        </w:rPr>
        <w:t>o</w:t>
      </w:r>
      <w:r w:rsidR="007B617C">
        <w:rPr>
          <w:iCs w:val="0"/>
        </w:rPr>
        <w:t xml:space="preserve">ras que </w:t>
      </w:r>
      <w:r w:rsidR="00AD5AE0">
        <w:rPr>
          <w:iCs w:val="0"/>
        </w:rPr>
        <w:t>canonizaram seus métodos e suas interpretações</w:t>
      </w:r>
      <w:r w:rsidR="00FB24DB">
        <w:rPr>
          <w:iCs w:val="0"/>
        </w:rPr>
        <w:t>.</w:t>
      </w:r>
    </w:p>
    <w:p w:rsidR="00643378" w:rsidRDefault="008311F5" w:rsidP="008270BE">
      <w:pPr>
        <w:pStyle w:val="Corpodetexto2"/>
        <w:spacing w:after="120" w:line="360" w:lineRule="auto"/>
        <w:ind w:firstLine="708"/>
        <w:rPr>
          <w:iCs w:val="0"/>
        </w:rPr>
      </w:pPr>
      <w:r>
        <w:rPr>
          <w:iCs w:val="0"/>
        </w:rPr>
        <w:t xml:space="preserve">Em suma, </w:t>
      </w:r>
      <w:r w:rsidR="00DC1736">
        <w:rPr>
          <w:iCs w:val="0"/>
        </w:rPr>
        <w:t xml:space="preserve">propusemos um meio de ler a Bíblia por si mesma, sem preocupação com as consequências teológicas da leitura, sem questionar as complexas relações entre o </w:t>
      </w:r>
      <w:r w:rsidR="00DC1736" w:rsidRPr="00DC1736">
        <w:rPr>
          <w:i/>
          <w:iCs w:val="0"/>
        </w:rPr>
        <w:t>mundo do texto</w:t>
      </w:r>
      <w:r w:rsidR="00DC1736">
        <w:rPr>
          <w:iCs w:val="0"/>
        </w:rPr>
        <w:t xml:space="preserve"> e </w:t>
      </w:r>
      <w:r w:rsidR="00DC1736" w:rsidRPr="00DC1736">
        <w:rPr>
          <w:iCs w:val="0"/>
        </w:rPr>
        <w:t>o antigo Mundo Mediterrâneo e,</w:t>
      </w:r>
      <w:r w:rsidR="00DC1736">
        <w:rPr>
          <w:iCs w:val="0"/>
        </w:rPr>
        <w:t xml:space="preserve"> principalmente, sem a pretensão de se chegar a uma interpretação que seja correta e universalizável.</w:t>
      </w:r>
      <w:r w:rsidR="004E3828">
        <w:rPr>
          <w:iCs w:val="0"/>
        </w:rPr>
        <w:t xml:space="preserve"> </w:t>
      </w:r>
      <w:r w:rsidR="008752DD">
        <w:rPr>
          <w:iCs w:val="0"/>
        </w:rPr>
        <w:t>Que fique ao leitor, portanto, um único imperativo</w:t>
      </w:r>
      <w:r w:rsidR="00740FCD">
        <w:rPr>
          <w:iCs w:val="0"/>
        </w:rPr>
        <w:t xml:space="preserve"> indispensável</w:t>
      </w:r>
      <w:r w:rsidR="008752DD">
        <w:rPr>
          <w:iCs w:val="0"/>
        </w:rPr>
        <w:t xml:space="preserve">: produz </w:t>
      </w:r>
      <w:r w:rsidR="008752DD" w:rsidRPr="004A2217">
        <w:rPr>
          <w:i/>
          <w:iCs w:val="0"/>
        </w:rPr>
        <w:t>tua</w:t>
      </w:r>
      <w:r w:rsidR="008752DD">
        <w:rPr>
          <w:iCs w:val="0"/>
        </w:rPr>
        <w:t xml:space="preserve"> leitura</w:t>
      </w:r>
      <w:r w:rsidR="00A873E5">
        <w:rPr>
          <w:iCs w:val="0"/>
        </w:rPr>
        <w:t>.</w:t>
      </w:r>
    </w:p>
    <w:p w:rsidR="008270BE" w:rsidRDefault="008270BE" w:rsidP="008270BE">
      <w:pPr>
        <w:pStyle w:val="Corpodetexto2"/>
        <w:spacing w:after="120" w:line="360" w:lineRule="auto"/>
        <w:ind w:firstLine="708"/>
        <w:rPr>
          <w:iCs w:val="0"/>
        </w:rPr>
      </w:pPr>
    </w:p>
    <w:p w:rsidR="00D803BB" w:rsidRPr="00D803BB" w:rsidRDefault="00D803BB" w:rsidP="00D803BB">
      <w:pPr>
        <w:pStyle w:val="Corpodetexto2"/>
        <w:spacing w:after="120" w:line="360" w:lineRule="auto"/>
        <w:rPr>
          <w:b/>
          <w:iCs w:val="0"/>
        </w:rPr>
      </w:pPr>
      <w:r w:rsidRPr="00D803BB">
        <w:rPr>
          <w:b/>
          <w:iCs w:val="0"/>
        </w:rPr>
        <w:t>Referências Bibliográficas</w:t>
      </w:r>
    </w:p>
    <w:p w:rsidR="00F2598B" w:rsidRPr="00F2598B" w:rsidRDefault="00F2598B" w:rsidP="00F2598B">
      <w:pPr>
        <w:pStyle w:val="Corpodetexto2"/>
        <w:spacing w:after="240"/>
        <w:rPr>
          <w:bCs/>
          <w:color w:val="000000"/>
        </w:rPr>
      </w:pPr>
      <w:r w:rsidRPr="005A39B4">
        <w:t xml:space="preserve">ALTER, Robert. </w:t>
      </w:r>
      <w:r w:rsidR="000D0E68">
        <w:rPr>
          <w:b/>
        </w:rPr>
        <w:t>A arte da narrativa b</w:t>
      </w:r>
      <w:r w:rsidRPr="00F2598B">
        <w:rPr>
          <w:b/>
        </w:rPr>
        <w:t>íblica</w:t>
      </w:r>
      <w:r w:rsidRPr="005A39B4">
        <w:rPr>
          <w:i/>
        </w:rPr>
        <w:t xml:space="preserve">. </w:t>
      </w:r>
      <w:r w:rsidRPr="005A39B4">
        <w:t>São Paulo: Companhia das Letras, 2007.</w:t>
      </w:r>
    </w:p>
    <w:p w:rsidR="00F2598B" w:rsidRDefault="00D803BB" w:rsidP="00F2598B">
      <w:pPr>
        <w:pStyle w:val="Corpodetexto2"/>
        <w:spacing w:after="240"/>
        <w:rPr>
          <w:bCs/>
          <w:color w:val="000000"/>
        </w:rPr>
      </w:pPr>
      <w:r w:rsidRPr="00D803BB">
        <w:rPr>
          <w:rFonts w:eastAsia="Calibri"/>
          <w:color w:val="000000"/>
        </w:rPr>
        <w:t xml:space="preserve">AUERBACH, Erich. </w:t>
      </w:r>
      <w:proofErr w:type="spellStart"/>
      <w:r w:rsidRPr="00D803BB">
        <w:rPr>
          <w:rFonts w:eastAsia="Calibri"/>
          <w:b/>
          <w:color w:val="000000"/>
        </w:rPr>
        <w:t>Mimesis</w:t>
      </w:r>
      <w:proofErr w:type="spellEnd"/>
      <w:r w:rsidRPr="00D803BB">
        <w:rPr>
          <w:rFonts w:eastAsia="Calibri"/>
          <w:color w:val="000000"/>
        </w:rPr>
        <w:t xml:space="preserve">: </w:t>
      </w:r>
      <w:r w:rsidRPr="00D803BB">
        <w:rPr>
          <w:color w:val="000000"/>
        </w:rPr>
        <w:t>A</w:t>
      </w:r>
      <w:r w:rsidRPr="00D803BB">
        <w:rPr>
          <w:rFonts w:eastAsia="Calibri"/>
          <w:color w:val="000000"/>
        </w:rPr>
        <w:t xml:space="preserve"> </w:t>
      </w:r>
      <w:r w:rsidR="000D0E68">
        <w:rPr>
          <w:color w:val="000000"/>
        </w:rPr>
        <w:t>r</w:t>
      </w:r>
      <w:r w:rsidRPr="00D803BB">
        <w:rPr>
          <w:rFonts w:eastAsia="Calibri"/>
          <w:color w:val="000000"/>
        </w:rPr>
        <w:t xml:space="preserve">epresentação da </w:t>
      </w:r>
      <w:r w:rsidR="000D0E68">
        <w:rPr>
          <w:color w:val="000000"/>
        </w:rPr>
        <w:t>r</w:t>
      </w:r>
      <w:r w:rsidRPr="00D803BB">
        <w:rPr>
          <w:rFonts w:eastAsia="Calibri"/>
          <w:color w:val="000000"/>
        </w:rPr>
        <w:t xml:space="preserve">ealidade na </w:t>
      </w:r>
      <w:r w:rsidR="000D0E68">
        <w:rPr>
          <w:color w:val="000000"/>
        </w:rPr>
        <w:t>l</w:t>
      </w:r>
      <w:r w:rsidRPr="00D803BB">
        <w:rPr>
          <w:rFonts w:eastAsia="Calibri"/>
          <w:color w:val="000000"/>
        </w:rPr>
        <w:t xml:space="preserve">iteratura </w:t>
      </w:r>
      <w:r w:rsidR="000D0E68">
        <w:rPr>
          <w:color w:val="000000"/>
        </w:rPr>
        <w:t>o</w:t>
      </w:r>
      <w:r w:rsidRPr="00D803BB">
        <w:rPr>
          <w:rFonts w:eastAsia="Calibri"/>
          <w:color w:val="000000"/>
        </w:rPr>
        <w:t xml:space="preserve">cidental. São </w:t>
      </w:r>
      <w:r w:rsidRPr="00D803BB">
        <w:rPr>
          <w:bCs/>
          <w:color w:val="000000"/>
        </w:rPr>
        <w:t>Paulo: Perspectiva, 2011.</w:t>
      </w:r>
    </w:p>
    <w:p w:rsidR="00D803BB" w:rsidRDefault="00D803BB" w:rsidP="00D803BB">
      <w:pPr>
        <w:pStyle w:val="Corpodetexto2"/>
        <w:spacing w:after="240"/>
        <w:rPr>
          <w:bCs/>
          <w:color w:val="000000"/>
        </w:rPr>
      </w:pPr>
      <w:r>
        <w:rPr>
          <w:b/>
          <w:bCs/>
          <w:color w:val="000000"/>
        </w:rPr>
        <w:t>BÍ</w:t>
      </w:r>
      <w:r w:rsidRPr="00FC4A7D">
        <w:rPr>
          <w:b/>
          <w:bCs/>
          <w:color w:val="000000"/>
        </w:rPr>
        <w:t>BLIA, volume 1</w:t>
      </w:r>
      <w:r w:rsidR="00FB1619">
        <w:rPr>
          <w:bCs/>
          <w:color w:val="000000"/>
        </w:rPr>
        <w:t>: Novo Testamento: os quatro e</w:t>
      </w:r>
      <w:r>
        <w:rPr>
          <w:bCs/>
          <w:color w:val="000000"/>
        </w:rPr>
        <w:t>vangelhos. Tradução do grego, apresentação e notas por Frederico Lourenço. São Paulo: Companhia das Letras, 2017.</w:t>
      </w:r>
    </w:p>
    <w:p w:rsidR="009C3AFE" w:rsidRDefault="00557176" w:rsidP="00D803BB">
      <w:pPr>
        <w:pStyle w:val="Corpodetexto2"/>
        <w:spacing w:after="240"/>
        <w:rPr>
          <w:rFonts w:eastAsia="Calibri"/>
          <w:color w:val="000000"/>
        </w:rPr>
      </w:pPr>
      <w:r>
        <w:rPr>
          <w:rFonts w:eastAsia="Calibri"/>
          <w:color w:val="000000"/>
        </w:rPr>
        <w:t xml:space="preserve">CIORAN, Emil. </w:t>
      </w:r>
      <w:r w:rsidR="009C3AFE" w:rsidRPr="009C3AFE">
        <w:rPr>
          <w:rFonts w:eastAsia="Calibri"/>
          <w:b/>
          <w:color w:val="000000"/>
        </w:rPr>
        <w:t>Nos cumes do desespero</w:t>
      </w:r>
      <w:r w:rsidR="009C3AFE" w:rsidRPr="009C3AFE">
        <w:rPr>
          <w:rFonts w:eastAsia="Calibri"/>
          <w:color w:val="000000"/>
        </w:rPr>
        <w:t xml:space="preserve">. São Paulo: </w:t>
      </w:r>
      <w:proofErr w:type="spellStart"/>
      <w:r w:rsidR="009C3AFE" w:rsidRPr="009C3AFE">
        <w:rPr>
          <w:rFonts w:eastAsia="Calibri"/>
          <w:color w:val="000000"/>
        </w:rPr>
        <w:t>Hedra</w:t>
      </w:r>
      <w:proofErr w:type="spellEnd"/>
      <w:r w:rsidR="009C3AFE" w:rsidRPr="009C3AFE">
        <w:rPr>
          <w:rFonts w:eastAsia="Calibri"/>
          <w:color w:val="000000"/>
        </w:rPr>
        <w:t>, 2011</w:t>
      </w:r>
      <w:r w:rsidR="00F7181F">
        <w:rPr>
          <w:rFonts w:eastAsia="Calibri"/>
          <w:color w:val="000000"/>
        </w:rPr>
        <w:t>.</w:t>
      </w:r>
    </w:p>
    <w:p w:rsidR="00D57785" w:rsidRPr="00D57785" w:rsidRDefault="00D57785" w:rsidP="00D803BB">
      <w:pPr>
        <w:pStyle w:val="Corpodetexto2"/>
        <w:spacing w:after="240"/>
        <w:rPr>
          <w:rFonts w:eastAsia="Calibri"/>
          <w:color w:val="000000"/>
        </w:rPr>
      </w:pPr>
      <w:r>
        <w:rPr>
          <w:rFonts w:eastAsia="Calibri"/>
          <w:color w:val="000000"/>
        </w:rPr>
        <w:t xml:space="preserve">DURÃO, Fabio </w:t>
      </w:r>
      <w:proofErr w:type="spellStart"/>
      <w:r>
        <w:rPr>
          <w:rFonts w:eastAsia="Calibri"/>
          <w:color w:val="000000"/>
        </w:rPr>
        <w:t>Akcelrud</w:t>
      </w:r>
      <w:proofErr w:type="spellEnd"/>
      <w:r>
        <w:rPr>
          <w:rFonts w:eastAsia="Calibri"/>
          <w:color w:val="000000"/>
        </w:rPr>
        <w:t xml:space="preserve">. </w:t>
      </w:r>
      <w:r>
        <w:rPr>
          <w:rFonts w:eastAsia="Calibri"/>
          <w:b/>
          <w:color w:val="000000"/>
        </w:rPr>
        <w:t xml:space="preserve">O que é crítica literária? </w:t>
      </w:r>
      <w:r>
        <w:rPr>
          <w:rFonts w:eastAsia="Calibri"/>
          <w:color w:val="000000"/>
        </w:rPr>
        <w:t xml:space="preserve">São Paulo: </w:t>
      </w:r>
      <w:proofErr w:type="spellStart"/>
      <w:r>
        <w:rPr>
          <w:rFonts w:eastAsia="Calibri"/>
          <w:color w:val="000000"/>
        </w:rPr>
        <w:t>Nankin</w:t>
      </w:r>
      <w:proofErr w:type="spellEnd"/>
      <w:r>
        <w:rPr>
          <w:rFonts w:eastAsia="Calibri"/>
          <w:color w:val="000000"/>
        </w:rPr>
        <w:t xml:space="preserve"> Editorial/Parábola Editorial, 2016.</w:t>
      </w:r>
    </w:p>
    <w:p w:rsidR="00EA7A05" w:rsidRDefault="00EA7A05" w:rsidP="00EA7A05">
      <w:pPr>
        <w:pStyle w:val="Corpodetexto2"/>
        <w:spacing w:after="240"/>
        <w:rPr>
          <w:rFonts w:eastAsia="Calibri"/>
          <w:color w:val="000000"/>
        </w:rPr>
      </w:pPr>
      <w:r>
        <w:rPr>
          <w:rFonts w:eastAsia="Calibri"/>
          <w:color w:val="000000"/>
        </w:rPr>
        <w:t xml:space="preserve">EAGLETON, Terry. </w:t>
      </w:r>
      <w:r w:rsidRPr="00EA7A05">
        <w:rPr>
          <w:rFonts w:eastAsia="Calibri"/>
          <w:b/>
          <w:color w:val="000000"/>
        </w:rPr>
        <w:t>Como ler literatura</w:t>
      </w:r>
      <w:r w:rsidRPr="00EA7A05">
        <w:rPr>
          <w:rFonts w:eastAsia="Calibri"/>
          <w:color w:val="000000"/>
        </w:rPr>
        <w:t>: um convite. Porto Alegre: L&amp;PM, 2017.</w:t>
      </w:r>
    </w:p>
    <w:p w:rsidR="00CF70F2" w:rsidRPr="00CF70F2" w:rsidRDefault="00CF70F2" w:rsidP="00EA7A05">
      <w:pPr>
        <w:pStyle w:val="Corpodetexto2"/>
        <w:spacing w:after="240"/>
        <w:rPr>
          <w:rFonts w:eastAsia="Calibri"/>
          <w:color w:val="000000"/>
        </w:rPr>
      </w:pPr>
      <w:r>
        <w:rPr>
          <w:rFonts w:eastAsia="Calibri"/>
          <w:color w:val="000000"/>
        </w:rPr>
        <w:t xml:space="preserve">ELIADE, </w:t>
      </w:r>
      <w:proofErr w:type="spellStart"/>
      <w:r>
        <w:rPr>
          <w:rFonts w:eastAsia="Calibri"/>
          <w:color w:val="000000"/>
        </w:rPr>
        <w:t>Mircea</w:t>
      </w:r>
      <w:proofErr w:type="spellEnd"/>
      <w:r>
        <w:rPr>
          <w:rFonts w:eastAsia="Calibri"/>
          <w:color w:val="000000"/>
        </w:rPr>
        <w:t xml:space="preserve">. </w:t>
      </w:r>
      <w:r>
        <w:rPr>
          <w:rFonts w:eastAsia="Calibri"/>
          <w:b/>
          <w:color w:val="000000"/>
        </w:rPr>
        <w:t>Mito e realidade</w:t>
      </w:r>
      <w:r>
        <w:rPr>
          <w:rFonts w:eastAsia="Calibri"/>
          <w:color w:val="000000"/>
        </w:rPr>
        <w:t>. São Paulo: Perspectiva, 2016.</w:t>
      </w:r>
    </w:p>
    <w:p w:rsidR="0090068F" w:rsidRPr="00362767" w:rsidRDefault="0090068F" w:rsidP="00EA7A05">
      <w:pPr>
        <w:pStyle w:val="Corpodetexto2"/>
        <w:spacing w:after="240"/>
        <w:rPr>
          <w:rFonts w:eastAsia="Calibri"/>
          <w:color w:val="000000"/>
          <w:lang w:val="en-GB"/>
        </w:rPr>
      </w:pPr>
      <w:r>
        <w:rPr>
          <w:rFonts w:eastAsia="Calibri"/>
          <w:color w:val="000000"/>
        </w:rPr>
        <w:t>FITZMYER, Joseph</w:t>
      </w:r>
      <w:r w:rsidR="00E83D78">
        <w:rPr>
          <w:rFonts w:eastAsia="Calibri"/>
          <w:color w:val="000000"/>
        </w:rPr>
        <w:t xml:space="preserve"> A</w:t>
      </w:r>
      <w:r>
        <w:rPr>
          <w:rFonts w:eastAsia="Calibri"/>
          <w:color w:val="000000"/>
        </w:rPr>
        <w:t xml:space="preserve">. </w:t>
      </w:r>
      <w:r>
        <w:rPr>
          <w:rFonts w:eastAsia="Calibri"/>
          <w:b/>
          <w:color w:val="000000"/>
        </w:rPr>
        <w:t xml:space="preserve">El </w:t>
      </w:r>
      <w:proofErr w:type="spellStart"/>
      <w:r>
        <w:rPr>
          <w:rFonts w:eastAsia="Calibri"/>
          <w:b/>
          <w:color w:val="000000"/>
        </w:rPr>
        <w:t>Evangelio</w:t>
      </w:r>
      <w:proofErr w:type="spellEnd"/>
      <w:r>
        <w:rPr>
          <w:rFonts w:eastAsia="Calibri"/>
          <w:b/>
          <w:color w:val="000000"/>
        </w:rPr>
        <w:t xml:space="preserve"> </w:t>
      </w:r>
      <w:proofErr w:type="spellStart"/>
      <w:r>
        <w:rPr>
          <w:rFonts w:eastAsia="Calibri"/>
          <w:b/>
          <w:color w:val="000000"/>
        </w:rPr>
        <w:t>Según</w:t>
      </w:r>
      <w:proofErr w:type="spellEnd"/>
      <w:r>
        <w:rPr>
          <w:rFonts w:eastAsia="Calibri"/>
          <w:b/>
          <w:color w:val="000000"/>
        </w:rPr>
        <w:t xml:space="preserve"> Lucas IV</w:t>
      </w:r>
      <w:r w:rsidR="005024A5">
        <w:rPr>
          <w:rFonts w:eastAsia="Calibri"/>
          <w:color w:val="000000"/>
        </w:rPr>
        <w:t xml:space="preserve">: </w:t>
      </w:r>
      <w:proofErr w:type="spellStart"/>
      <w:r w:rsidR="005024A5">
        <w:rPr>
          <w:rFonts w:eastAsia="Calibri"/>
          <w:color w:val="000000"/>
        </w:rPr>
        <w:t>Traducción</w:t>
      </w:r>
      <w:proofErr w:type="spellEnd"/>
      <w:r w:rsidR="005024A5">
        <w:rPr>
          <w:rFonts w:eastAsia="Calibri"/>
          <w:color w:val="000000"/>
        </w:rPr>
        <w:t xml:space="preserve"> y comentário – capítulos 18,15-24,53.</w:t>
      </w:r>
      <w:r>
        <w:rPr>
          <w:rFonts w:eastAsia="Calibri"/>
          <w:color w:val="000000"/>
        </w:rPr>
        <w:t xml:space="preserve"> </w:t>
      </w:r>
      <w:r w:rsidRPr="00362767">
        <w:rPr>
          <w:rFonts w:eastAsia="Calibri"/>
          <w:color w:val="000000"/>
          <w:lang w:val="en-GB"/>
        </w:rPr>
        <w:t xml:space="preserve">Madrid: </w:t>
      </w:r>
      <w:proofErr w:type="spellStart"/>
      <w:r w:rsidRPr="00362767">
        <w:rPr>
          <w:rFonts w:eastAsia="Calibri"/>
          <w:color w:val="000000"/>
          <w:lang w:val="en-GB"/>
        </w:rPr>
        <w:t>Ediciones</w:t>
      </w:r>
      <w:proofErr w:type="spellEnd"/>
      <w:r w:rsidRPr="00362767">
        <w:rPr>
          <w:rFonts w:eastAsia="Calibri"/>
          <w:color w:val="000000"/>
          <w:lang w:val="en-GB"/>
        </w:rPr>
        <w:t xml:space="preserve"> </w:t>
      </w:r>
      <w:proofErr w:type="spellStart"/>
      <w:r w:rsidRPr="00362767">
        <w:rPr>
          <w:rFonts w:eastAsia="Calibri"/>
          <w:color w:val="000000"/>
          <w:lang w:val="en-GB"/>
        </w:rPr>
        <w:t>Cristandad</w:t>
      </w:r>
      <w:proofErr w:type="spellEnd"/>
      <w:r w:rsidRPr="00362767">
        <w:rPr>
          <w:rFonts w:eastAsia="Calibri"/>
          <w:color w:val="000000"/>
          <w:lang w:val="en-GB"/>
        </w:rPr>
        <w:t>, 2005.</w:t>
      </w:r>
    </w:p>
    <w:p w:rsidR="00A70CCE" w:rsidRDefault="00A70CCE" w:rsidP="00EA7A05">
      <w:pPr>
        <w:pStyle w:val="Corpodetexto2"/>
        <w:spacing w:after="240"/>
        <w:rPr>
          <w:rFonts w:eastAsia="Calibri"/>
          <w:color w:val="000000"/>
          <w:lang w:val="en-GB"/>
        </w:rPr>
      </w:pPr>
      <w:r w:rsidRPr="00362767">
        <w:rPr>
          <w:rFonts w:eastAsia="Calibri"/>
          <w:color w:val="000000"/>
          <w:lang w:val="en-GB"/>
        </w:rPr>
        <w:t>GREEN, Joel B</w:t>
      </w:r>
      <w:r w:rsidR="00946ED2" w:rsidRPr="00362767">
        <w:rPr>
          <w:rFonts w:eastAsia="Calibri"/>
          <w:color w:val="000000"/>
          <w:lang w:val="en-GB"/>
        </w:rPr>
        <w:t>. (edit.)</w:t>
      </w:r>
      <w:r w:rsidRPr="00362767">
        <w:rPr>
          <w:rFonts w:eastAsia="Calibri"/>
          <w:color w:val="000000"/>
          <w:lang w:val="en-GB"/>
        </w:rPr>
        <w:t xml:space="preserve">. </w:t>
      </w:r>
      <w:r w:rsidRPr="00362767">
        <w:rPr>
          <w:rFonts w:eastAsia="Calibri"/>
          <w:b/>
          <w:color w:val="000000"/>
          <w:lang w:val="en-GB"/>
        </w:rPr>
        <w:t xml:space="preserve">Methods for Luke. </w:t>
      </w:r>
      <w:r w:rsidRPr="00362767">
        <w:rPr>
          <w:rFonts w:eastAsia="Calibri"/>
          <w:color w:val="000000"/>
          <w:lang w:val="en-GB"/>
        </w:rPr>
        <w:t>New York: Cambridge University Press, 2010.</w:t>
      </w:r>
    </w:p>
    <w:p w:rsidR="00314B30" w:rsidRPr="00BE74AC" w:rsidRDefault="00314B30" w:rsidP="00314B30">
      <w:pPr>
        <w:pStyle w:val="Corpodetexto2"/>
        <w:spacing w:after="240"/>
        <w:rPr>
          <w:rFonts w:eastAsia="Calibri"/>
          <w:color w:val="000000"/>
        </w:rPr>
      </w:pPr>
      <w:r w:rsidRPr="00BE74AC">
        <w:rPr>
          <w:rFonts w:eastAsia="Calibri"/>
          <w:color w:val="000000"/>
        </w:rPr>
        <w:lastRenderedPageBreak/>
        <w:t xml:space="preserve">LEONEL, João. Pedro como personagem no evangelho de Mateus: complexidade e inversão. </w:t>
      </w:r>
      <w:r w:rsidRPr="00BE74AC">
        <w:rPr>
          <w:rFonts w:eastAsia="Calibri"/>
          <w:b/>
          <w:color w:val="000000"/>
        </w:rPr>
        <w:t>Horizonte</w:t>
      </w:r>
      <w:r w:rsidRPr="00BE74AC">
        <w:rPr>
          <w:rFonts w:eastAsia="Calibri"/>
          <w:color w:val="000000"/>
        </w:rPr>
        <w:t>, Belo Horizonte, v. 12, n. 33, p. 164-182, 2014.</w:t>
      </w:r>
    </w:p>
    <w:p w:rsidR="000974E7" w:rsidRDefault="000974E7" w:rsidP="000974E7">
      <w:pPr>
        <w:pStyle w:val="Corpodetexto2"/>
        <w:spacing w:after="240"/>
        <w:rPr>
          <w:bCs/>
          <w:color w:val="000000"/>
        </w:rPr>
      </w:pPr>
      <w:r w:rsidRPr="000974E7">
        <w:rPr>
          <w:bCs/>
          <w:color w:val="000000"/>
        </w:rPr>
        <w:t>LIMA, Ander</w:t>
      </w:r>
      <w:r>
        <w:rPr>
          <w:bCs/>
          <w:color w:val="000000"/>
        </w:rPr>
        <w:t xml:space="preserve">son de Oliveira. </w:t>
      </w:r>
      <w:r w:rsidRPr="000974E7">
        <w:rPr>
          <w:b/>
          <w:bCs/>
          <w:color w:val="000000"/>
        </w:rPr>
        <w:t>A Bíblia como literatura no Brasil</w:t>
      </w:r>
      <w:r w:rsidRPr="000974E7">
        <w:rPr>
          <w:bCs/>
          <w:color w:val="000000"/>
        </w:rPr>
        <w:t>: história e análise de novas práticas de leitura bíblica. São Paulo: Universidade Presbiteriana Mackenzie (Tese de doutorado</w:t>
      </w:r>
      <w:r>
        <w:rPr>
          <w:bCs/>
          <w:color w:val="000000"/>
        </w:rPr>
        <w:t xml:space="preserve"> em Letras</w:t>
      </w:r>
      <w:r w:rsidRPr="000974E7">
        <w:rPr>
          <w:bCs/>
          <w:color w:val="000000"/>
        </w:rPr>
        <w:t>), 2015.</w:t>
      </w:r>
    </w:p>
    <w:p w:rsidR="004B2736" w:rsidRPr="000974E7" w:rsidRDefault="004B2736" w:rsidP="000974E7">
      <w:pPr>
        <w:pStyle w:val="Corpodetexto2"/>
        <w:spacing w:after="240"/>
        <w:rPr>
          <w:bCs/>
          <w:color w:val="000000"/>
        </w:rPr>
      </w:pPr>
      <w:r w:rsidRPr="004B2736">
        <w:rPr>
          <w:bCs/>
          <w:color w:val="000000"/>
        </w:rPr>
        <w:t xml:space="preserve">LUZ, Ulrich. </w:t>
      </w:r>
      <w:r w:rsidRPr="004B2736">
        <w:rPr>
          <w:b/>
          <w:bCs/>
          <w:color w:val="000000"/>
        </w:rPr>
        <w:t xml:space="preserve">El </w:t>
      </w:r>
      <w:proofErr w:type="spellStart"/>
      <w:r w:rsidRPr="004B2736">
        <w:rPr>
          <w:b/>
          <w:bCs/>
          <w:color w:val="000000"/>
        </w:rPr>
        <w:t>Evangelio</w:t>
      </w:r>
      <w:proofErr w:type="spellEnd"/>
      <w:r w:rsidRPr="004B2736">
        <w:rPr>
          <w:b/>
          <w:bCs/>
          <w:color w:val="000000"/>
        </w:rPr>
        <w:t xml:space="preserve"> </w:t>
      </w:r>
      <w:proofErr w:type="spellStart"/>
      <w:r w:rsidRPr="004B2736">
        <w:rPr>
          <w:b/>
          <w:bCs/>
          <w:color w:val="000000"/>
        </w:rPr>
        <w:t>Según</w:t>
      </w:r>
      <w:proofErr w:type="spellEnd"/>
      <w:r w:rsidRPr="004B2736">
        <w:rPr>
          <w:b/>
          <w:bCs/>
          <w:color w:val="000000"/>
        </w:rPr>
        <w:t xml:space="preserve"> San </w:t>
      </w:r>
      <w:proofErr w:type="spellStart"/>
      <w:r w:rsidRPr="004B2736">
        <w:rPr>
          <w:b/>
          <w:bCs/>
          <w:color w:val="000000"/>
        </w:rPr>
        <w:t>Mateo</w:t>
      </w:r>
      <w:proofErr w:type="spellEnd"/>
      <w:r>
        <w:rPr>
          <w:bCs/>
          <w:color w:val="000000"/>
        </w:rPr>
        <w:t>:</w:t>
      </w:r>
      <w:r w:rsidRPr="004B2736">
        <w:rPr>
          <w:bCs/>
          <w:color w:val="000000"/>
        </w:rPr>
        <w:t xml:space="preserve"> </w:t>
      </w:r>
      <w:proofErr w:type="spellStart"/>
      <w:r w:rsidRPr="004B2736">
        <w:rPr>
          <w:bCs/>
          <w:color w:val="000000"/>
        </w:rPr>
        <w:t>Mt</w:t>
      </w:r>
      <w:proofErr w:type="spellEnd"/>
      <w:r w:rsidRPr="004B2736">
        <w:rPr>
          <w:bCs/>
          <w:color w:val="000000"/>
        </w:rPr>
        <w:t xml:space="preserve"> 26-28</w:t>
      </w:r>
      <w:r>
        <w:rPr>
          <w:bCs/>
          <w:color w:val="000000"/>
        </w:rPr>
        <w:t xml:space="preserve"> (</w:t>
      </w:r>
      <w:r w:rsidRPr="004B2736">
        <w:rPr>
          <w:bCs/>
          <w:color w:val="000000"/>
        </w:rPr>
        <w:t>v</w:t>
      </w:r>
      <w:r>
        <w:rPr>
          <w:bCs/>
          <w:color w:val="000000"/>
        </w:rPr>
        <w:t>ol</w:t>
      </w:r>
      <w:r w:rsidRPr="004B2736">
        <w:rPr>
          <w:bCs/>
          <w:color w:val="000000"/>
        </w:rPr>
        <w:t>. IV</w:t>
      </w:r>
      <w:r>
        <w:rPr>
          <w:bCs/>
          <w:color w:val="000000"/>
        </w:rPr>
        <w:t xml:space="preserve">). </w:t>
      </w:r>
      <w:r w:rsidRPr="004B2736">
        <w:rPr>
          <w:bCs/>
          <w:color w:val="000000"/>
        </w:rPr>
        <w:t xml:space="preserve">Salamanca: </w:t>
      </w:r>
      <w:proofErr w:type="spellStart"/>
      <w:r w:rsidRPr="004B2736">
        <w:rPr>
          <w:bCs/>
          <w:color w:val="000000"/>
        </w:rPr>
        <w:t>Ediciones</w:t>
      </w:r>
      <w:proofErr w:type="spellEnd"/>
      <w:r w:rsidRPr="004B2736">
        <w:rPr>
          <w:bCs/>
          <w:color w:val="000000"/>
        </w:rPr>
        <w:t xml:space="preserve"> </w:t>
      </w:r>
      <w:proofErr w:type="spellStart"/>
      <w:r w:rsidRPr="004B2736">
        <w:rPr>
          <w:bCs/>
          <w:color w:val="000000"/>
        </w:rPr>
        <w:t>Sígueme</w:t>
      </w:r>
      <w:proofErr w:type="spellEnd"/>
      <w:r w:rsidRPr="004B2736">
        <w:rPr>
          <w:bCs/>
          <w:color w:val="000000"/>
        </w:rPr>
        <w:t>, 200</w:t>
      </w:r>
      <w:r>
        <w:rPr>
          <w:bCs/>
          <w:color w:val="000000"/>
        </w:rPr>
        <w:t>5.</w:t>
      </w:r>
    </w:p>
    <w:p w:rsidR="00CC41B0" w:rsidRDefault="00CC41B0" w:rsidP="00D803BB">
      <w:pPr>
        <w:pStyle w:val="Corpodetexto2"/>
        <w:spacing w:after="240"/>
        <w:rPr>
          <w:bCs/>
          <w:color w:val="000000"/>
        </w:rPr>
      </w:pPr>
      <w:r>
        <w:rPr>
          <w:bCs/>
          <w:color w:val="000000"/>
        </w:rPr>
        <w:t xml:space="preserve">MARGUERAT, Daniel. </w:t>
      </w:r>
      <w:r>
        <w:rPr>
          <w:b/>
          <w:bCs/>
          <w:color w:val="000000"/>
        </w:rPr>
        <w:t xml:space="preserve">A primeira história do cristianismo: </w:t>
      </w:r>
      <w:r>
        <w:rPr>
          <w:bCs/>
          <w:color w:val="000000"/>
        </w:rPr>
        <w:t>os Atos dos Apóstolos. São Paulo: Loyola/</w:t>
      </w:r>
      <w:proofErr w:type="spellStart"/>
      <w:r>
        <w:rPr>
          <w:bCs/>
          <w:color w:val="000000"/>
        </w:rPr>
        <w:t>Paulus</w:t>
      </w:r>
      <w:proofErr w:type="spellEnd"/>
      <w:r>
        <w:rPr>
          <w:bCs/>
          <w:color w:val="000000"/>
        </w:rPr>
        <w:t>, 2003.</w:t>
      </w:r>
    </w:p>
    <w:p w:rsidR="00134A05" w:rsidRPr="00134A05" w:rsidRDefault="00134A05" w:rsidP="00D803BB">
      <w:pPr>
        <w:pStyle w:val="Corpodetexto2"/>
        <w:spacing w:after="240"/>
        <w:rPr>
          <w:bCs/>
          <w:color w:val="000000"/>
        </w:rPr>
      </w:pPr>
      <w:r>
        <w:rPr>
          <w:bCs/>
          <w:color w:val="000000"/>
        </w:rPr>
        <w:t xml:space="preserve">MILES, Jack. </w:t>
      </w:r>
      <w:r>
        <w:rPr>
          <w:b/>
          <w:bCs/>
          <w:color w:val="000000"/>
        </w:rPr>
        <w:t xml:space="preserve">Cristo: </w:t>
      </w:r>
      <w:r>
        <w:rPr>
          <w:bCs/>
          <w:color w:val="000000"/>
        </w:rPr>
        <w:t>uma crise na vida de Deus. São Paulo: Companhia das Letras, 2002.</w:t>
      </w:r>
    </w:p>
    <w:p w:rsidR="00F155C4" w:rsidRPr="00CC41B0" w:rsidRDefault="00F155C4" w:rsidP="00D803BB">
      <w:pPr>
        <w:pStyle w:val="Corpodetexto2"/>
        <w:spacing w:after="240"/>
        <w:rPr>
          <w:bCs/>
          <w:color w:val="000000"/>
        </w:rPr>
      </w:pPr>
      <w:r w:rsidRPr="00C8426B">
        <w:t xml:space="preserve">MONTAIGNE, Michel de. </w:t>
      </w:r>
      <w:r w:rsidRPr="00F155C4">
        <w:rPr>
          <w:b/>
        </w:rPr>
        <w:t>Os ensaios</w:t>
      </w:r>
      <w:r w:rsidRPr="00F155C4">
        <w:t xml:space="preserve">: uma seleção. </w:t>
      </w:r>
      <w:r w:rsidRPr="00C8426B">
        <w:t xml:space="preserve">São Paulo: </w:t>
      </w:r>
      <w:r>
        <w:t>Companhia das Letras, 2010</w:t>
      </w:r>
      <w:r w:rsidRPr="00C8426B">
        <w:t>.</w:t>
      </w:r>
    </w:p>
    <w:p w:rsidR="00D803BB" w:rsidRPr="00C71AD2" w:rsidRDefault="00557176" w:rsidP="00D803BB">
      <w:pPr>
        <w:pStyle w:val="Corpodetexto2"/>
        <w:spacing w:after="240"/>
        <w:rPr>
          <w:bCs/>
          <w:color w:val="000000"/>
        </w:rPr>
      </w:pPr>
      <w:r w:rsidRPr="00D803BB">
        <w:t>NIETZSCHE, Friedrich Wilhelm</w:t>
      </w:r>
      <w:r w:rsidR="00D803BB" w:rsidRPr="00DC52BE">
        <w:rPr>
          <w:bCs/>
          <w:color w:val="000000"/>
        </w:rPr>
        <w:t xml:space="preserve">. </w:t>
      </w:r>
      <w:r w:rsidR="00D803BB" w:rsidRPr="00255249">
        <w:rPr>
          <w:b/>
          <w:bCs/>
          <w:color w:val="000000"/>
        </w:rPr>
        <w:t>Humano, demasiado humano</w:t>
      </w:r>
      <w:r w:rsidR="00D803BB" w:rsidRPr="00C71AD2">
        <w:rPr>
          <w:bCs/>
          <w:color w:val="000000"/>
        </w:rPr>
        <w:t>: um</w:t>
      </w:r>
      <w:r w:rsidR="00D803BB">
        <w:rPr>
          <w:bCs/>
          <w:color w:val="000000"/>
        </w:rPr>
        <w:t xml:space="preserve"> livro para os espíritos livres</w:t>
      </w:r>
      <w:r w:rsidR="00D803BB" w:rsidRPr="00C71AD2">
        <w:rPr>
          <w:bCs/>
          <w:color w:val="000000"/>
        </w:rPr>
        <w:t>. São Paulo: Companhia das letras, 20</w:t>
      </w:r>
      <w:r w:rsidR="00D803BB">
        <w:rPr>
          <w:bCs/>
          <w:color w:val="000000"/>
        </w:rPr>
        <w:t>05</w:t>
      </w:r>
      <w:r w:rsidR="00D803BB" w:rsidRPr="00C71AD2">
        <w:rPr>
          <w:bCs/>
          <w:color w:val="000000"/>
        </w:rPr>
        <w:t>.</w:t>
      </w:r>
    </w:p>
    <w:p w:rsidR="00566ED4" w:rsidRPr="00362767" w:rsidRDefault="00557176" w:rsidP="005B051C">
      <w:pPr>
        <w:pStyle w:val="Corpodetexto2"/>
        <w:spacing w:after="240"/>
        <w:rPr>
          <w:bCs/>
          <w:color w:val="000000"/>
          <w:lang w:val="en-GB"/>
        </w:rPr>
      </w:pPr>
      <w:r w:rsidRPr="00D803BB">
        <w:t>NIETZSCHE, Friedrich Wilhelm</w:t>
      </w:r>
      <w:r w:rsidR="005B051C">
        <w:rPr>
          <w:bCs/>
          <w:color w:val="000000"/>
        </w:rPr>
        <w:t xml:space="preserve">. </w:t>
      </w:r>
      <w:r w:rsidR="005B051C" w:rsidRPr="005B051C">
        <w:rPr>
          <w:b/>
          <w:bCs/>
          <w:color w:val="000000"/>
        </w:rPr>
        <w:t>O anticristo</w:t>
      </w:r>
      <w:r w:rsidR="005B051C" w:rsidRPr="005B051C">
        <w:rPr>
          <w:bCs/>
          <w:color w:val="000000"/>
        </w:rPr>
        <w:t>: maldição ao cristianismo</w:t>
      </w:r>
      <w:r w:rsidR="00FD6893">
        <w:rPr>
          <w:bCs/>
          <w:color w:val="000000"/>
        </w:rPr>
        <w:t xml:space="preserve">: </w:t>
      </w:r>
      <w:r w:rsidR="005B051C" w:rsidRPr="005B051C">
        <w:rPr>
          <w:b/>
          <w:bCs/>
          <w:color w:val="000000"/>
        </w:rPr>
        <w:t>Ditirambos de Dionísio</w:t>
      </w:r>
      <w:r w:rsidR="005B051C" w:rsidRPr="005B051C">
        <w:rPr>
          <w:bCs/>
          <w:color w:val="000000"/>
        </w:rPr>
        <w:t xml:space="preserve">. </w:t>
      </w:r>
      <w:r w:rsidR="005B051C" w:rsidRPr="00362767">
        <w:rPr>
          <w:bCs/>
          <w:color w:val="000000"/>
          <w:lang w:val="en-GB"/>
        </w:rPr>
        <w:t xml:space="preserve">São Paulo: </w:t>
      </w:r>
      <w:proofErr w:type="spellStart"/>
      <w:r w:rsidR="005B051C" w:rsidRPr="00362767">
        <w:rPr>
          <w:bCs/>
          <w:color w:val="000000"/>
          <w:lang w:val="en-GB"/>
        </w:rPr>
        <w:t>C</w:t>
      </w:r>
      <w:r w:rsidR="00566ED4" w:rsidRPr="00362767">
        <w:rPr>
          <w:bCs/>
          <w:color w:val="000000"/>
          <w:lang w:val="en-GB"/>
        </w:rPr>
        <w:t>ompanhia</w:t>
      </w:r>
      <w:proofErr w:type="spellEnd"/>
      <w:r w:rsidR="00566ED4" w:rsidRPr="00362767">
        <w:rPr>
          <w:bCs/>
          <w:color w:val="000000"/>
          <w:lang w:val="en-GB"/>
        </w:rPr>
        <w:t xml:space="preserve"> das </w:t>
      </w:r>
      <w:proofErr w:type="spellStart"/>
      <w:r w:rsidR="00566ED4" w:rsidRPr="00362767">
        <w:rPr>
          <w:bCs/>
          <w:color w:val="000000"/>
          <w:lang w:val="en-GB"/>
        </w:rPr>
        <w:t>letras</w:t>
      </w:r>
      <w:proofErr w:type="spellEnd"/>
      <w:r w:rsidR="00566ED4" w:rsidRPr="00362767">
        <w:rPr>
          <w:bCs/>
          <w:color w:val="000000"/>
          <w:lang w:val="en-GB"/>
        </w:rPr>
        <w:t>, 2016</w:t>
      </w:r>
      <w:r w:rsidR="005B051C" w:rsidRPr="00362767">
        <w:rPr>
          <w:bCs/>
          <w:color w:val="000000"/>
          <w:lang w:val="en-GB"/>
        </w:rPr>
        <w:t>.</w:t>
      </w:r>
    </w:p>
    <w:p w:rsidR="00D70B6C" w:rsidRPr="000152BC" w:rsidRDefault="00D70B6C" w:rsidP="005B051C">
      <w:pPr>
        <w:pStyle w:val="Corpodetexto2"/>
        <w:spacing w:after="240"/>
        <w:rPr>
          <w:bCs/>
          <w:color w:val="000000"/>
        </w:rPr>
      </w:pPr>
      <w:r w:rsidRPr="00362767">
        <w:rPr>
          <w:bCs/>
          <w:color w:val="000000"/>
          <w:lang w:val="en-GB"/>
        </w:rPr>
        <w:t xml:space="preserve">OKORONKWO, Mike </w:t>
      </w:r>
      <w:proofErr w:type="spellStart"/>
      <w:r w:rsidRPr="00362767">
        <w:rPr>
          <w:bCs/>
          <w:color w:val="000000"/>
          <w:lang w:val="en-GB"/>
        </w:rPr>
        <w:t>Enyinwa</w:t>
      </w:r>
      <w:proofErr w:type="spellEnd"/>
      <w:r w:rsidR="000152BC" w:rsidRPr="00362767">
        <w:rPr>
          <w:bCs/>
          <w:color w:val="000000"/>
          <w:lang w:val="en-GB"/>
        </w:rPr>
        <w:t xml:space="preserve">. Of what use is the sword for the disciples of Jesus? </w:t>
      </w:r>
      <w:proofErr w:type="spellStart"/>
      <w:r w:rsidR="000152BC">
        <w:rPr>
          <w:b/>
          <w:bCs/>
          <w:color w:val="000000"/>
        </w:rPr>
        <w:t>Scriptura</w:t>
      </w:r>
      <w:proofErr w:type="spellEnd"/>
      <w:r w:rsidR="000152BC">
        <w:rPr>
          <w:bCs/>
          <w:color w:val="000000"/>
        </w:rPr>
        <w:t>, n. 113, vol. 1, p. 1-16, 2014.</w:t>
      </w:r>
    </w:p>
    <w:p w:rsidR="00566ED4" w:rsidRDefault="00566ED4" w:rsidP="005B051C">
      <w:pPr>
        <w:pStyle w:val="Corpodetexto2"/>
        <w:spacing w:after="240"/>
      </w:pPr>
      <w:r w:rsidRPr="001B445A">
        <w:t>ONFRAY, Michel.</w:t>
      </w:r>
      <w:r w:rsidR="00425D88">
        <w:t xml:space="preserve"> </w:t>
      </w:r>
      <w:r w:rsidR="00425D88" w:rsidRPr="00425D88">
        <w:rPr>
          <w:b/>
        </w:rPr>
        <w:t>A arte de ter prazer</w:t>
      </w:r>
      <w:r w:rsidR="00425D88" w:rsidRPr="00425D88">
        <w:t>: por um materialismo hedonista.</w:t>
      </w:r>
      <w:r w:rsidR="00425D88">
        <w:rPr>
          <w:i/>
        </w:rPr>
        <w:t xml:space="preserve"> </w:t>
      </w:r>
      <w:r w:rsidR="00425D88">
        <w:t>São Paulo: Martins Fontes, 1999.</w:t>
      </w:r>
    </w:p>
    <w:p w:rsidR="0089172A" w:rsidRDefault="00D43C08" w:rsidP="005B051C">
      <w:pPr>
        <w:pStyle w:val="Corpodetexto2"/>
        <w:spacing w:after="240"/>
      </w:pPr>
      <w:r>
        <w:t xml:space="preserve">RORTY, Richard. </w:t>
      </w:r>
      <w:r w:rsidR="00FB1619">
        <w:rPr>
          <w:b/>
        </w:rPr>
        <w:t>Filosofia como política c</w:t>
      </w:r>
      <w:r>
        <w:rPr>
          <w:b/>
        </w:rPr>
        <w:t xml:space="preserve">ultural. </w:t>
      </w:r>
      <w:r>
        <w:t>São Paulo: Martins Fontes, 2009.</w:t>
      </w:r>
    </w:p>
    <w:p w:rsidR="00156277" w:rsidRPr="00156277" w:rsidRDefault="00156277" w:rsidP="00156277">
      <w:pPr>
        <w:spacing w:after="240"/>
        <w:rPr>
          <w:rFonts w:ascii="Times New Roman" w:hAnsi="Times New Roman" w:cs="Times New Roman"/>
          <w:sz w:val="24"/>
          <w:szCs w:val="24"/>
        </w:rPr>
      </w:pPr>
      <w:r w:rsidRPr="009E45E9">
        <w:rPr>
          <w:rFonts w:ascii="Times New Roman" w:hAnsi="Times New Roman" w:cs="Times New Roman"/>
          <w:sz w:val="24"/>
          <w:szCs w:val="24"/>
        </w:rPr>
        <w:t xml:space="preserve">VV.AA. </w:t>
      </w:r>
      <w:r w:rsidRPr="00A53B39">
        <w:rPr>
          <w:rFonts w:ascii="Times New Roman" w:hAnsi="Times New Roman" w:cs="Times New Roman"/>
          <w:b/>
          <w:sz w:val="24"/>
          <w:szCs w:val="24"/>
        </w:rPr>
        <w:t xml:space="preserve">A Bíblia </w:t>
      </w:r>
      <w:r>
        <w:rPr>
          <w:rFonts w:ascii="Times New Roman" w:hAnsi="Times New Roman" w:cs="Times New Roman"/>
          <w:b/>
          <w:sz w:val="24"/>
          <w:szCs w:val="24"/>
        </w:rPr>
        <w:t>p</w:t>
      </w:r>
      <w:r w:rsidRPr="00A53B39">
        <w:rPr>
          <w:rFonts w:ascii="Times New Roman" w:hAnsi="Times New Roman" w:cs="Times New Roman"/>
          <w:b/>
          <w:sz w:val="24"/>
          <w:szCs w:val="24"/>
        </w:rPr>
        <w:t>ós-</w:t>
      </w:r>
      <w:r>
        <w:rPr>
          <w:rFonts w:ascii="Times New Roman" w:hAnsi="Times New Roman" w:cs="Times New Roman"/>
          <w:b/>
          <w:sz w:val="24"/>
          <w:szCs w:val="24"/>
        </w:rPr>
        <w:t>m</w:t>
      </w:r>
      <w:r w:rsidRPr="00A53B39">
        <w:rPr>
          <w:rFonts w:ascii="Times New Roman" w:hAnsi="Times New Roman" w:cs="Times New Roman"/>
          <w:b/>
          <w:sz w:val="24"/>
          <w:szCs w:val="24"/>
        </w:rPr>
        <w:t>oderna</w:t>
      </w:r>
      <w:r w:rsidRPr="009E45E9">
        <w:rPr>
          <w:rFonts w:ascii="Times New Roman" w:hAnsi="Times New Roman" w:cs="Times New Roman"/>
          <w:sz w:val="24"/>
          <w:szCs w:val="24"/>
        </w:rPr>
        <w:t xml:space="preserve">: Bíblia e </w:t>
      </w:r>
      <w:r>
        <w:rPr>
          <w:rFonts w:ascii="Times New Roman" w:hAnsi="Times New Roman" w:cs="Times New Roman"/>
          <w:sz w:val="24"/>
          <w:szCs w:val="24"/>
        </w:rPr>
        <w:t>c</w:t>
      </w:r>
      <w:r w:rsidRPr="009E45E9">
        <w:rPr>
          <w:rFonts w:ascii="Times New Roman" w:hAnsi="Times New Roman" w:cs="Times New Roman"/>
          <w:sz w:val="24"/>
          <w:szCs w:val="24"/>
        </w:rPr>
        <w:t xml:space="preserve">ultura </w:t>
      </w:r>
      <w:r>
        <w:rPr>
          <w:rFonts w:ascii="Times New Roman" w:hAnsi="Times New Roman" w:cs="Times New Roman"/>
          <w:sz w:val="24"/>
          <w:szCs w:val="24"/>
        </w:rPr>
        <w:t>c</w:t>
      </w:r>
      <w:r w:rsidRPr="009E45E9">
        <w:rPr>
          <w:rFonts w:ascii="Times New Roman" w:hAnsi="Times New Roman" w:cs="Times New Roman"/>
          <w:sz w:val="24"/>
          <w:szCs w:val="24"/>
        </w:rPr>
        <w:t>oletiva. São Paulo: Loyola, 2000.</w:t>
      </w:r>
    </w:p>
    <w:sectPr w:rsidR="00156277" w:rsidRPr="00156277" w:rsidSect="004F0606">
      <w:foot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1DC" w:rsidRDefault="00F971DC" w:rsidP="00813555">
      <w:r>
        <w:separator/>
      </w:r>
    </w:p>
  </w:endnote>
  <w:endnote w:type="continuationSeparator" w:id="0">
    <w:p w:rsidR="00F971DC" w:rsidRDefault="00F971DC" w:rsidP="0081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998056"/>
      <w:docPartObj>
        <w:docPartGallery w:val="Page Numbers (Bottom of Page)"/>
        <w:docPartUnique/>
      </w:docPartObj>
    </w:sdtPr>
    <w:sdtEndPr/>
    <w:sdtContent>
      <w:p w:rsidR="008C0E21" w:rsidRDefault="008C0E21">
        <w:pPr>
          <w:pStyle w:val="Rodap"/>
          <w:jc w:val="right"/>
        </w:pPr>
        <w:r>
          <w:fldChar w:fldCharType="begin"/>
        </w:r>
        <w:r>
          <w:instrText>PAGE   \* MERGEFORMAT</w:instrText>
        </w:r>
        <w:r>
          <w:fldChar w:fldCharType="separate"/>
        </w:r>
        <w:r w:rsidR="000247C0">
          <w:rPr>
            <w:noProof/>
          </w:rPr>
          <w:t>21</w:t>
        </w:r>
        <w:r>
          <w:fldChar w:fldCharType="end"/>
        </w:r>
      </w:p>
    </w:sdtContent>
  </w:sdt>
  <w:p w:rsidR="008C0E21" w:rsidRDefault="008C0E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1DC" w:rsidRDefault="00F971DC" w:rsidP="00813555">
      <w:r>
        <w:separator/>
      </w:r>
    </w:p>
  </w:footnote>
  <w:footnote w:type="continuationSeparator" w:id="0">
    <w:p w:rsidR="00F971DC" w:rsidRDefault="00F971DC" w:rsidP="00813555">
      <w:r>
        <w:continuationSeparator/>
      </w:r>
    </w:p>
  </w:footnote>
  <w:footnote w:id="1">
    <w:p w:rsidR="008C0E21" w:rsidRPr="002362AA" w:rsidRDefault="008C0E21" w:rsidP="00F5605F">
      <w:pPr>
        <w:pStyle w:val="Textodenotaderodap"/>
      </w:pPr>
      <w:r w:rsidRPr="002362AA">
        <w:rPr>
          <w:rStyle w:val="Refdenotaderodap"/>
          <w:rFonts w:ascii="Times New Roman" w:hAnsi="Times New Roman"/>
        </w:rPr>
        <w:footnoteRef/>
      </w:r>
      <w:r w:rsidRPr="002362AA">
        <w:rPr>
          <w:rFonts w:ascii="Times New Roman" w:hAnsi="Times New Roman"/>
        </w:rPr>
        <w:t xml:space="preserve"> </w:t>
      </w:r>
      <w:r>
        <w:rPr>
          <w:rFonts w:ascii="Times New Roman" w:hAnsi="Times New Roman"/>
        </w:rPr>
        <w:t xml:space="preserve">Dedicamos alguns anos a este tipo de pesquisa e o resultado pode ser consultado na tese doutoral cujo título é: </w:t>
      </w:r>
      <w:r>
        <w:rPr>
          <w:rFonts w:ascii="Times New Roman" w:hAnsi="Times New Roman"/>
          <w:i/>
        </w:rPr>
        <w:t xml:space="preserve">A Bíblia como literatura no Brasil: história e análise de novas práticas de leitura bíblica </w:t>
      </w:r>
      <w:r>
        <w:rPr>
          <w:rFonts w:ascii="Times New Roman" w:hAnsi="Times New Roman"/>
        </w:rPr>
        <w:t>(LIMA, 2015).</w:t>
      </w:r>
    </w:p>
  </w:footnote>
  <w:footnote w:id="2">
    <w:p w:rsidR="008C0E21" w:rsidRPr="00ED25A4" w:rsidRDefault="008C0E21">
      <w:pPr>
        <w:pStyle w:val="Textodenotaderodap"/>
        <w:rPr>
          <w:rFonts w:ascii="Times New Roman" w:hAnsi="Times New Roman"/>
        </w:rPr>
      </w:pPr>
      <w:r w:rsidRPr="00ED25A4">
        <w:rPr>
          <w:rStyle w:val="Refdenotaderodap"/>
          <w:rFonts w:ascii="Times New Roman" w:hAnsi="Times New Roman"/>
        </w:rPr>
        <w:footnoteRef/>
      </w:r>
      <w:r w:rsidRPr="00ED25A4">
        <w:rPr>
          <w:rFonts w:ascii="Times New Roman" w:hAnsi="Times New Roman"/>
        </w:rPr>
        <w:t xml:space="preserve"> Em </w:t>
      </w:r>
      <w:r>
        <w:rPr>
          <w:rFonts w:ascii="Times New Roman" w:hAnsi="Times New Roman"/>
          <w:i/>
        </w:rPr>
        <w:t xml:space="preserve">A arte de ter prazer </w:t>
      </w:r>
      <w:r>
        <w:rPr>
          <w:rFonts w:ascii="Times New Roman" w:hAnsi="Times New Roman"/>
        </w:rPr>
        <w:t xml:space="preserve">Michel Onfray apresenta seu conceito de </w:t>
      </w:r>
      <w:r>
        <w:rPr>
          <w:rFonts w:ascii="Times New Roman" w:hAnsi="Times New Roman"/>
          <w:i/>
        </w:rPr>
        <w:t>hápax existencial</w:t>
      </w:r>
      <w:r>
        <w:rPr>
          <w:rFonts w:ascii="Times New Roman" w:hAnsi="Times New Roman"/>
        </w:rPr>
        <w:t xml:space="preserve"> com as seguintes palavras: “[...] experiências radicais e fundadoras ao longo das quais do corpo surgem iluminações, êxtases, visões que geram revelações e conversões que se configuram em concepções do mundo coerentes e estruturadas” (1999, p. 29). Páginas depois ele volta ao tema e explica o “mecanismo do hápax”, dizendo: “amargor, aflição e insatisfação como pano de fundo, depois ruptura entre o coração e o espírito, os sentimentos e a inteligência, a emoção e a razão, enfim, investimento numa escapatória de tipo sublimado [...] (1999, p. 69). Tudo isso me parece apropriado para explicar a história da negação de Pedro como evento transformador, como conversão, impulso para uma brusca guinada em sua trajetória.</w:t>
      </w:r>
    </w:p>
  </w:footnote>
  <w:footnote w:id="3">
    <w:p w:rsidR="008C0E21" w:rsidRPr="008F1846" w:rsidRDefault="008C0E21">
      <w:pPr>
        <w:pStyle w:val="Textodenotaderodap"/>
        <w:rPr>
          <w:rFonts w:ascii="Times New Roman" w:hAnsi="Times New Roman"/>
        </w:rPr>
      </w:pPr>
      <w:r w:rsidRPr="008F1846">
        <w:rPr>
          <w:rStyle w:val="Refdenotaderodap"/>
          <w:rFonts w:ascii="Times New Roman" w:hAnsi="Times New Roman"/>
        </w:rPr>
        <w:footnoteRef/>
      </w:r>
      <w:r w:rsidRPr="008F1846">
        <w:rPr>
          <w:rFonts w:ascii="Times New Roman" w:hAnsi="Times New Roman"/>
        </w:rPr>
        <w:t xml:space="preserve"> Em </w:t>
      </w:r>
      <w:r w:rsidRPr="008F1846">
        <w:rPr>
          <w:rFonts w:ascii="Times New Roman" w:hAnsi="Times New Roman"/>
          <w:i/>
          <w:iCs/>
        </w:rPr>
        <w:t xml:space="preserve">História Eclesiástica </w:t>
      </w:r>
      <w:r w:rsidRPr="008F1846">
        <w:rPr>
          <w:rFonts w:ascii="Times New Roman" w:hAnsi="Times New Roman"/>
          <w:iCs/>
        </w:rPr>
        <w:t xml:space="preserve">Livro </w:t>
      </w:r>
      <w:r>
        <w:rPr>
          <w:rFonts w:ascii="Times New Roman" w:hAnsi="Times New Roman"/>
          <w:iCs/>
        </w:rPr>
        <w:t xml:space="preserve">II, cap. 25, e </w:t>
      </w:r>
      <w:r w:rsidRPr="008F1846">
        <w:rPr>
          <w:rFonts w:ascii="Times New Roman" w:hAnsi="Times New Roman"/>
          <w:iCs/>
        </w:rPr>
        <w:t xml:space="preserve">Livro </w:t>
      </w:r>
      <w:r>
        <w:rPr>
          <w:rFonts w:ascii="Times New Roman" w:hAnsi="Times New Roman"/>
          <w:iCs/>
        </w:rPr>
        <w:t xml:space="preserve">III, cap. </w:t>
      </w:r>
      <w:r w:rsidRPr="008F1846">
        <w:rPr>
          <w:rFonts w:ascii="Times New Roman" w:hAnsi="Times New Roman"/>
          <w:iCs/>
        </w:rPr>
        <w:t>I.</w:t>
      </w:r>
    </w:p>
  </w:footnote>
  <w:footnote w:id="4">
    <w:p w:rsidR="008C0E21" w:rsidRPr="00307F52" w:rsidRDefault="008C0E21" w:rsidP="007F37E8">
      <w:pPr>
        <w:pStyle w:val="Textodenotaderodap"/>
        <w:rPr>
          <w:rFonts w:ascii="Times New Roman" w:hAnsi="Times New Roman"/>
        </w:rPr>
      </w:pPr>
      <w:r w:rsidRPr="00307F52">
        <w:rPr>
          <w:rStyle w:val="Refdenotaderodap"/>
          <w:rFonts w:ascii="Times New Roman" w:hAnsi="Times New Roman"/>
        </w:rPr>
        <w:footnoteRef/>
      </w:r>
      <w:r w:rsidRPr="00307F52">
        <w:rPr>
          <w:rFonts w:ascii="Times New Roman" w:hAnsi="Times New Roman"/>
        </w:rPr>
        <w:t xml:space="preserve"> </w:t>
      </w:r>
      <w:r w:rsidRPr="00307F52">
        <w:rPr>
          <w:rFonts w:ascii="Times New Roman" w:hAnsi="Times New Roman"/>
          <w:i/>
        </w:rPr>
        <w:t>Humano, demasiado humano</w:t>
      </w:r>
      <w:r w:rsidRPr="00307F52">
        <w:rPr>
          <w:rFonts w:ascii="Times New Roman" w:hAnsi="Times New Roman"/>
        </w:rPr>
        <w:t>,</w:t>
      </w:r>
      <w:r w:rsidRPr="00307F52">
        <w:rPr>
          <w:rFonts w:ascii="Times New Roman" w:hAnsi="Times New Roman"/>
          <w:i/>
        </w:rPr>
        <w:t xml:space="preserve"> </w:t>
      </w:r>
      <w:r w:rsidRPr="00307F52">
        <w:rPr>
          <w:rFonts w:ascii="Times New Roman" w:hAnsi="Times New Roman"/>
        </w:rPr>
        <w:t xml:space="preserve">§ 104. Citado a partir de: </w:t>
      </w:r>
      <w:r>
        <w:rPr>
          <w:rFonts w:ascii="Times New Roman" w:hAnsi="Times New Roman"/>
        </w:rPr>
        <w:t>(NIETZSCHE, 2005, p. 74).</w:t>
      </w:r>
    </w:p>
  </w:footnote>
  <w:footnote w:id="5">
    <w:p w:rsidR="008C0E21" w:rsidRPr="00307F52" w:rsidRDefault="008C0E21">
      <w:pPr>
        <w:pStyle w:val="Textodenotaderodap"/>
        <w:rPr>
          <w:rFonts w:ascii="Times New Roman" w:hAnsi="Times New Roman"/>
        </w:rPr>
      </w:pPr>
      <w:r w:rsidRPr="00307F52">
        <w:rPr>
          <w:rStyle w:val="Refdenotaderodap"/>
          <w:rFonts w:ascii="Times New Roman" w:hAnsi="Times New Roman"/>
        </w:rPr>
        <w:footnoteRef/>
      </w:r>
      <w:r w:rsidRPr="00307F52">
        <w:rPr>
          <w:rFonts w:ascii="Times New Roman" w:hAnsi="Times New Roman"/>
        </w:rPr>
        <w:t xml:space="preserve"> </w:t>
      </w:r>
      <w:r w:rsidRPr="00307F52">
        <w:rPr>
          <w:rFonts w:ascii="Times New Roman" w:hAnsi="Times New Roman"/>
          <w:i/>
        </w:rPr>
        <w:t>Humano, demasiado humano</w:t>
      </w:r>
      <w:r w:rsidRPr="00307F52">
        <w:rPr>
          <w:rFonts w:ascii="Times New Roman" w:hAnsi="Times New Roman"/>
        </w:rPr>
        <w:t>,</w:t>
      </w:r>
      <w:r w:rsidRPr="00307F52">
        <w:rPr>
          <w:rFonts w:ascii="Times New Roman" w:hAnsi="Times New Roman"/>
          <w:i/>
        </w:rPr>
        <w:t xml:space="preserve"> </w:t>
      </w:r>
      <w:r w:rsidRPr="00307F52">
        <w:rPr>
          <w:rFonts w:ascii="Times New Roman" w:hAnsi="Times New Roman"/>
        </w:rPr>
        <w:t xml:space="preserve">§ 99. </w:t>
      </w:r>
      <w:r>
        <w:rPr>
          <w:rFonts w:ascii="Times New Roman" w:hAnsi="Times New Roman"/>
        </w:rPr>
        <w:t>Ibid. p. 70</w:t>
      </w:r>
      <w:r w:rsidRPr="00307F52">
        <w:rPr>
          <w:rFonts w:ascii="Times New Roman" w:hAnsi="Times New Roman"/>
        </w:rPr>
        <w:t>.</w:t>
      </w:r>
    </w:p>
  </w:footnote>
  <w:footnote w:id="6">
    <w:p w:rsidR="008C0E21" w:rsidRDefault="008C0E21">
      <w:pPr>
        <w:pStyle w:val="Textodenotaderodap"/>
      </w:pPr>
      <w:r w:rsidRPr="00307F52">
        <w:rPr>
          <w:rStyle w:val="Refdenotaderodap"/>
          <w:rFonts w:ascii="Times New Roman" w:hAnsi="Times New Roman"/>
        </w:rPr>
        <w:footnoteRef/>
      </w:r>
      <w:r w:rsidRPr="00307F52">
        <w:rPr>
          <w:rFonts w:ascii="Times New Roman" w:hAnsi="Times New Roman"/>
        </w:rPr>
        <w:t xml:space="preserve"> </w:t>
      </w:r>
      <w:r>
        <w:rPr>
          <w:rFonts w:ascii="Times New Roman" w:hAnsi="Times New Roman"/>
          <w:i/>
        </w:rPr>
        <w:t>O anticristo</w:t>
      </w:r>
      <w:r>
        <w:rPr>
          <w:rFonts w:ascii="Times New Roman" w:hAnsi="Times New Roman"/>
        </w:rPr>
        <w:t>,</w:t>
      </w:r>
      <w:r w:rsidRPr="00E6011D">
        <w:rPr>
          <w:rFonts w:ascii="Times New Roman" w:hAnsi="Times New Roman"/>
          <w:i/>
        </w:rPr>
        <w:t xml:space="preserve"> </w:t>
      </w:r>
      <w:r>
        <w:rPr>
          <w:rFonts w:ascii="Times New Roman" w:hAnsi="Times New Roman"/>
        </w:rPr>
        <w:t>§ 6</w:t>
      </w:r>
      <w:r w:rsidRPr="00E6011D">
        <w:rPr>
          <w:rFonts w:ascii="Times New Roman" w:hAnsi="Times New Roman"/>
        </w:rPr>
        <w:t xml:space="preserve">. Citado a partir de: </w:t>
      </w:r>
      <w:r>
        <w:rPr>
          <w:rFonts w:ascii="Times New Roman" w:hAnsi="Times New Roman"/>
        </w:rPr>
        <w:t>(</w:t>
      </w:r>
      <w:r w:rsidRPr="00E6011D">
        <w:rPr>
          <w:rFonts w:ascii="Times New Roman" w:hAnsi="Times New Roman"/>
        </w:rPr>
        <w:t xml:space="preserve">NIETZSCHE, </w:t>
      </w:r>
      <w:r>
        <w:rPr>
          <w:rFonts w:ascii="Times New Roman" w:hAnsi="Times New Roman"/>
        </w:rPr>
        <w:t>2016</w:t>
      </w:r>
      <w:r w:rsidRPr="00E6011D">
        <w:rPr>
          <w:rFonts w:ascii="Times New Roman" w:hAnsi="Times New Roman"/>
        </w:rPr>
        <w:t xml:space="preserve">, p. </w:t>
      </w:r>
      <w:r>
        <w:rPr>
          <w:rFonts w:ascii="Times New Roman" w:hAnsi="Times New Roman"/>
        </w:rPr>
        <w:t>12)</w:t>
      </w:r>
      <w:r w:rsidRPr="00E6011D">
        <w:rPr>
          <w:rFonts w:ascii="Times New Roman" w:hAnsi="Times New Roman"/>
        </w:rPr>
        <w:t>.</w:t>
      </w:r>
    </w:p>
  </w:footnote>
  <w:footnote w:id="7">
    <w:p w:rsidR="008C0E21" w:rsidRPr="004A2541" w:rsidRDefault="008C0E21">
      <w:pPr>
        <w:pStyle w:val="Textodenotaderodap"/>
        <w:rPr>
          <w:rFonts w:ascii="Times New Roman" w:hAnsi="Times New Roman"/>
        </w:rPr>
      </w:pPr>
      <w:r w:rsidRPr="004A2541">
        <w:rPr>
          <w:rStyle w:val="Refdenotaderodap"/>
          <w:rFonts w:ascii="Times New Roman" w:hAnsi="Times New Roman"/>
        </w:rPr>
        <w:footnoteRef/>
      </w:r>
      <w:r w:rsidRPr="004A2541">
        <w:rPr>
          <w:rFonts w:ascii="Times New Roman" w:hAnsi="Times New Roman"/>
        </w:rPr>
        <w:t xml:space="preserve"> Sobre o caráter historiográfico da obra lucana (Lucas-Atos) veja o primeiro capítulo (Como Lucas escreve história) da obra de Daniel </w:t>
      </w:r>
      <w:proofErr w:type="spellStart"/>
      <w:r w:rsidRPr="004A2541">
        <w:rPr>
          <w:rFonts w:ascii="Times New Roman" w:hAnsi="Times New Roman"/>
        </w:rPr>
        <w:t>Marguerat</w:t>
      </w:r>
      <w:proofErr w:type="spellEnd"/>
      <w:r w:rsidRPr="004A2541">
        <w:rPr>
          <w:rFonts w:ascii="Times New Roman" w:hAnsi="Times New Roman"/>
        </w:rPr>
        <w:t xml:space="preserve">, </w:t>
      </w:r>
      <w:r w:rsidRPr="004A2541">
        <w:rPr>
          <w:rFonts w:ascii="Times New Roman" w:hAnsi="Times New Roman"/>
          <w:i/>
        </w:rPr>
        <w:t>A pr</w:t>
      </w:r>
      <w:r>
        <w:rPr>
          <w:rFonts w:ascii="Times New Roman" w:hAnsi="Times New Roman"/>
          <w:i/>
        </w:rPr>
        <w:t>imeira história do cristianismo</w:t>
      </w:r>
      <w:r w:rsidRPr="004A2541">
        <w:rPr>
          <w:rFonts w:ascii="Times New Roman" w:hAnsi="Times New Roman"/>
          <w:i/>
        </w:rPr>
        <w:t xml:space="preserve"> </w:t>
      </w:r>
      <w:r w:rsidRPr="004A2541">
        <w:rPr>
          <w:rFonts w:ascii="Times New Roman" w:hAnsi="Times New Roman"/>
        </w:rPr>
        <w:t>(2003, p. 14-35).</w:t>
      </w:r>
    </w:p>
  </w:footnote>
  <w:footnote w:id="8">
    <w:p w:rsidR="0063437E" w:rsidRPr="00314B30" w:rsidRDefault="0063437E">
      <w:pPr>
        <w:pStyle w:val="Textodenotaderodap"/>
        <w:rPr>
          <w:rFonts w:ascii="Times New Roman" w:hAnsi="Times New Roman"/>
        </w:rPr>
      </w:pPr>
      <w:r w:rsidRPr="00314B30">
        <w:rPr>
          <w:rStyle w:val="Refdenotaderodap"/>
          <w:rFonts w:ascii="Times New Roman" w:hAnsi="Times New Roman"/>
        </w:rPr>
        <w:footnoteRef/>
      </w:r>
      <w:r w:rsidRPr="00314B30">
        <w:rPr>
          <w:rFonts w:ascii="Times New Roman" w:hAnsi="Times New Roman"/>
        </w:rPr>
        <w:t xml:space="preserve"> </w:t>
      </w:r>
      <w:r w:rsidRPr="00314B30">
        <w:rPr>
          <w:rFonts w:ascii="Times New Roman" w:hAnsi="Times New Roman"/>
          <w:iCs/>
        </w:rPr>
        <w:t>O arrependimento, não explicitado claramente na narrativa, é uma paixão presente no personagem segundo a leitura que Ulrich Luz faz a partir da versão do Evangelho de Mateus (LUZ, 2005, p. 179).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03C"/>
    <w:multiLevelType w:val="hybridMultilevel"/>
    <w:tmpl w:val="1E8EB3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BD79C5"/>
    <w:multiLevelType w:val="hybridMultilevel"/>
    <w:tmpl w:val="74DC7E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82684A"/>
    <w:multiLevelType w:val="hybridMultilevel"/>
    <w:tmpl w:val="33C69A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591E3D"/>
    <w:multiLevelType w:val="hybridMultilevel"/>
    <w:tmpl w:val="1D268EA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530D5C"/>
    <w:multiLevelType w:val="hybridMultilevel"/>
    <w:tmpl w:val="5E6CB0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BC1511"/>
    <w:multiLevelType w:val="hybridMultilevel"/>
    <w:tmpl w:val="8C4A68D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DA35B1"/>
    <w:multiLevelType w:val="hybridMultilevel"/>
    <w:tmpl w:val="C7EC5A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36148D6"/>
    <w:multiLevelType w:val="hybridMultilevel"/>
    <w:tmpl w:val="9CD04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BE4BE3"/>
    <w:multiLevelType w:val="hybridMultilevel"/>
    <w:tmpl w:val="B394C4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D3016F"/>
    <w:multiLevelType w:val="hybridMultilevel"/>
    <w:tmpl w:val="48E29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4873624"/>
    <w:multiLevelType w:val="hybridMultilevel"/>
    <w:tmpl w:val="730C242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B2E78FF"/>
    <w:multiLevelType w:val="hybridMultilevel"/>
    <w:tmpl w:val="834C63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EF3BE5"/>
    <w:multiLevelType w:val="hybridMultilevel"/>
    <w:tmpl w:val="13C02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4452C19"/>
    <w:multiLevelType w:val="hybridMultilevel"/>
    <w:tmpl w:val="FC24B9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E41402A"/>
    <w:multiLevelType w:val="hybridMultilevel"/>
    <w:tmpl w:val="D63A230A"/>
    <w:lvl w:ilvl="0" w:tplc="A2447A9A">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9"/>
  </w:num>
  <w:num w:numId="5">
    <w:abstractNumId w:val="12"/>
  </w:num>
  <w:num w:numId="6">
    <w:abstractNumId w:val="13"/>
  </w:num>
  <w:num w:numId="7">
    <w:abstractNumId w:val="14"/>
  </w:num>
  <w:num w:numId="8">
    <w:abstractNumId w:val="6"/>
  </w:num>
  <w:num w:numId="9">
    <w:abstractNumId w:val="10"/>
  </w:num>
  <w:num w:numId="10">
    <w:abstractNumId w:val="7"/>
  </w:num>
  <w:num w:numId="11">
    <w:abstractNumId w:val="4"/>
  </w:num>
  <w:num w:numId="12">
    <w:abstractNumId w:val="8"/>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55"/>
    <w:rsid w:val="00000E97"/>
    <w:rsid w:val="00001FF5"/>
    <w:rsid w:val="00005A4B"/>
    <w:rsid w:val="00006574"/>
    <w:rsid w:val="00006621"/>
    <w:rsid w:val="00010665"/>
    <w:rsid w:val="00011459"/>
    <w:rsid w:val="00011EB2"/>
    <w:rsid w:val="000133AB"/>
    <w:rsid w:val="000152BC"/>
    <w:rsid w:val="00015A07"/>
    <w:rsid w:val="00015CAB"/>
    <w:rsid w:val="000163C3"/>
    <w:rsid w:val="00016651"/>
    <w:rsid w:val="00017E9C"/>
    <w:rsid w:val="00021780"/>
    <w:rsid w:val="0002253D"/>
    <w:rsid w:val="00022BBE"/>
    <w:rsid w:val="00023886"/>
    <w:rsid w:val="00023C8F"/>
    <w:rsid w:val="00023CC8"/>
    <w:rsid w:val="00024575"/>
    <w:rsid w:val="000247C0"/>
    <w:rsid w:val="00024DAC"/>
    <w:rsid w:val="000260D7"/>
    <w:rsid w:val="000268B3"/>
    <w:rsid w:val="0002711B"/>
    <w:rsid w:val="0002751F"/>
    <w:rsid w:val="00027ABF"/>
    <w:rsid w:val="00030DC2"/>
    <w:rsid w:val="000313DA"/>
    <w:rsid w:val="000325D4"/>
    <w:rsid w:val="00032EB1"/>
    <w:rsid w:val="00033AD2"/>
    <w:rsid w:val="0003440B"/>
    <w:rsid w:val="000400E0"/>
    <w:rsid w:val="000401B8"/>
    <w:rsid w:val="000423D6"/>
    <w:rsid w:val="00043FAF"/>
    <w:rsid w:val="000475F3"/>
    <w:rsid w:val="00047759"/>
    <w:rsid w:val="00047F76"/>
    <w:rsid w:val="0005051D"/>
    <w:rsid w:val="000507CA"/>
    <w:rsid w:val="00052EA3"/>
    <w:rsid w:val="00053149"/>
    <w:rsid w:val="00054E8E"/>
    <w:rsid w:val="00055848"/>
    <w:rsid w:val="00056F01"/>
    <w:rsid w:val="000570E3"/>
    <w:rsid w:val="00057A84"/>
    <w:rsid w:val="000612C0"/>
    <w:rsid w:val="000628BF"/>
    <w:rsid w:val="000637A0"/>
    <w:rsid w:val="000666B9"/>
    <w:rsid w:val="00070490"/>
    <w:rsid w:val="00070ABB"/>
    <w:rsid w:val="00070C59"/>
    <w:rsid w:val="000716A9"/>
    <w:rsid w:val="00072FA4"/>
    <w:rsid w:val="00073B70"/>
    <w:rsid w:val="000747B2"/>
    <w:rsid w:val="00074E23"/>
    <w:rsid w:val="0007677E"/>
    <w:rsid w:val="00077A04"/>
    <w:rsid w:val="000819D8"/>
    <w:rsid w:val="00082B94"/>
    <w:rsid w:val="000830F0"/>
    <w:rsid w:val="000837D9"/>
    <w:rsid w:val="000866F0"/>
    <w:rsid w:val="00086B3A"/>
    <w:rsid w:val="000903E6"/>
    <w:rsid w:val="00090976"/>
    <w:rsid w:val="000913C1"/>
    <w:rsid w:val="00094DA9"/>
    <w:rsid w:val="00097299"/>
    <w:rsid w:val="000974E7"/>
    <w:rsid w:val="000A0E1E"/>
    <w:rsid w:val="000A18B3"/>
    <w:rsid w:val="000A2EF9"/>
    <w:rsid w:val="000A324F"/>
    <w:rsid w:val="000A48D2"/>
    <w:rsid w:val="000A75CA"/>
    <w:rsid w:val="000B1689"/>
    <w:rsid w:val="000B17DC"/>
    <w:rsid w:val="000B39E4"/>
    <w:rsid w:val="000B4806"/>
    <w:rsid w:val="000B4D7B"/>
    <w:rsid w:val="000B5966"/>
    <w:rsid w:val="000B6509"/>
    <w:rsid w:val="000B6BA0"/>
    <w:rsid w:val="000B722D"/>
    <w:rsid w:val="000B77BE"/>
    <w:rsid w:val="000C05CB"/>
    <w:rsid w:val="000C0D0A"/>
    <w:rsid w:val="000C2D1E"/>
    <w:rsid w:val="000C5161"/>
    <w:rsid w:val="000C5E36"/>
    <w:rsid w:val="000C65A1"/>
    <w:rsid w:val="000C68AD"/>
    <w:rsid w:val="000C6C07"/>
    <w:rsid w:val="000C7637"/>
    <w:rsid w:val="000D0D40"/>
    <w:rsid w:val="000D0E68"/>
    <w:rsid w:val="000D1B8E"/>
    <w:rsid w:val="000D2A6C"/>
    <w:rsid w:val="000D3100"/>
    <w:rsid w:val="000D55B9"/>
    <w:rsid w:val="000D5A38"/>
    <w:rsid w:val="000D5B01"/>
    <w:rsid w:val="000D6858"/>
    <w:rsid w:val="000D7188"/>
    <w:rsid w:val="000D759E"/>
    <w:rsid w:val="000E0A21"/>
    <w:rsid w:val="000E0AE0"/>
    <w:rsid w:val="000E179E"/>
    <w:rsid w:val="000E20FF"/>
    <w:rsid w:val="000E2DE4"/>
    <w:rsid w:val="000E319C"/>
    <w:rsid w:val="000E32AD"/>
    <w:rsid w:val="000E3318"/>
    <w:rsid w:val="000E3966"/>
    <w:rsid w:val="000E51F8"/>
    <w:rsid w:val="000E6EEC"/>
    <w:rsid w:val="000F094F"/>
    <w:rsid w:val="000F63C2"/>
    <w:rsid w:val="000F6859"/>
    <w:rsid w:val="000F6DA7"/>
    <w:rsid w:val="000F73C3"/>
    <w:rsid w:val="000F7710"/>
    <w:rsid w:val="000F7739"/>
    <w:rsid w:val="001004F1"/>
    <w:rsid w:val="00101E67"/>
    <w:rsid w:val="00104591"/>
    <w:rsid w:val="00104BCD"/>
    <w:rsid w:val="00105E74"/>
    <w:rsid w:val="00106744"/>
    <w:rsid w:val="001079BA"/>
    <w:rsid w:val="00107A89"/>
    <w:rsid w:val="00107B45"/>
    <w:rsid w:val="00110708"/>
    <w:rsid w:val="00111922"/>
    <w:rsid w:val="00114127"/>
    <w:rsid w:val="00114DE1"/>
    <w:rsid w:val="00117079"/>
    <w:rsid w:val="00117701"/>
    <w:rsid w:val="00117CD1"/>
    <w:rsid w:val="00121C02"/>
    <w:rsid w:val="0012225F"/>
    <w:rsid w:val="00123540"/>
    <w:rsid w:val="00123D3F"/>
    <w:rsid w:val="0012489C"/>
    <w:rsid w:val="00124A50"/>
    <w:rsid w:val="001256D9"/>
    <w:rsid w:val="00126828"/>
    <w:rsid w:val="00127366"/>
    <w:rsid w:val="00131484"/>
    <w:rsid w:val="001314BF"/>
    <w:rsid w:val="0013288E"/>
    <w:rsid w:val="00134A05"/>
    <w:rsid w:val="00134D56"/>
    <w:rsid w:val="00134DD5"/>
    <w:rsid w:val="00134EE0"/>
    <w:rsid w:val="00137BA8"/>
    <w:rsid w:val="00137D77"/>
    <w:rsid w:val="00140217"/>
    <w:rsid w:val="001402BE"/>
    <w:rsid w:val="00140650"/>
    <w:rsid w:val="0014166E"/>
    <w:rsid w:val="0014277F"/>
    <w:rsid w:val="001428EB"/>
    <w:rsid w:val="001434A2"/>
    <w:rsid w:val="001444E1"/>
    <w:rsid w:val="00144E80"/>
    <w:rsid w:val="0014712B"/>
    <w:rsid w:val="0014756B"/>
    <w:rsid w:val="0015021D"/>
    <w:rsid w:val="0015198D"/>
    <w:rsid w:val="00151D3F"/>
    <w:rsid w:val="00152A5C"/>
    <w:rsid w:val="00155186"/>
    <w:rsid w:val="00156277"/>
    <w:rsid w:val="00157B0A"/>
    <w:rsid w:val="00157FB2"/>
    <w:rsid w:val="00160963"/>
    <w:rsid w:val="0016210D"/>
    <w:rsid w:val="00163991"/>
    <w:rsid w:val="001639A5"/>
    <w:rsid w:val="00164766"/>
    <w:rsid w:val="00164A6F"/>
    <w:rsid w:val="00164D20"/>
    <w:rsid w:val="00165B69"/>
    <w:rsid w:val="00166744"/>
    <w:rsid w:val="00167981"/>
    <w:rsid w:val="00170644"/>
    <w:rsid w:val="0017071F"/>
    <w:rsid w:val="0017121F"/>
    <w:rsid w:val="001716E2"/>
    <w:rsid w:val="00171FF1"/>
    <w:rsid w:val="0017488F"/>
    <w:rsid w:val="00176529"/>
    <w:rsid w:val="00177059"/>
    <w:rsid w:val="00177A62"/>
    <w:rsid w:val="00181357"/>
    <w:rsid w:val="00182AFE"/>
    <w:rsid w:val="00184442"/>
    <w:rsid w:val="00185DB7"/>
    <w:rsid w:val="0018651B"/>
    <w:rsid w:val="00186931"/>
    <w:rsid w:val="00187AED"/>
    <w:rsid w:val="00187C75"/>
    <w:rsid w:val="001909AE"/>
    <w:rsid w:val="00190B5D"/>
    <w:rsid w:val="00193364"/>
    <w:rsid w:val="00193A00"/>
    <w:rsid w:val="0019488E"/>
    <w:rsid w:val="00196BAD"/>
    <w:rsid w:val="00197281"/>
    <w:rsid w:val="001A325D"/>
    <w:rsid w:val="001A417B"/>
    <w:rsid w:val="001A43B1"/>
    <w:rsid w:val="001A4D01"/>
    <w:rsid w:val="001B069F"/>
    <w:rsid w:val="001B0C2A"/>
    <w:rsid w:val="001B3053"/>
    <w:rsid w:val="001B712B"/>
    <w:rsid w:val="001C0446"/>
    <w:rsid w:val="001C06D6"/>
    <w:rsid w:val="001C119B"/>
    <w:rsid w:val="001C23ED"/>
    <w:rsid w:val="001C2B09"/>
    <w:rsid w:val="001C5B35"/>
    <w:rsid w:val="001C7505"/>
    <w:rsid w:val="001C7D54"/>
    <w:rsid w:val="001D0A20"/>
    <w:rsid w:val="001D1236"/>
    <w:rsid w:val="001D16BA"/>
    <w:rsid w:val="001D2075"/>
    <w:rsid w:val="001D4901"/>
    <w:rsid w:val="001D55AF"/>
    <w:rsid w:val="001D6D8D"/>
    <w:rsid w:val="001D6DD6"/>
    <w:rsid w:val="001D7729"/>
    <w:rsid w:val="001E00C4"/>
    <w:rsid w:val="001E07C7"/>
    <w:rsid w:val="001E34B7"/>
    <w:rsid w:val="001E43F3"/>
    <w:rsid w:val="001E48CE"/>
    <w:rsid w:val="001E4D0D"/>
    <w:rsid w:val="001E5B87"/>
    <w:rsid w:val="001F08FC"/>
    <w:rsid w:val="001F19E6"/>
    <w:rsid w:val="001F1DE2"/>
    <w:rsid w:val="001F400E"/>
    <w:rsid w:val="001F59A3"/>
    <w:rsid w:val="001F6E0D"/>
    <w:rsid w:val="001F7DB3"/>
    <w:rsid w:val="00201CFC"/>
    <w:rsid w:val="0020223D"/>
    <w:rsid w:val="00203071"/>
    <w:rsid w:val="0020369E"/>
    <w:rsid w:val="00204614"/>
    <w:rsid w:val="0021537E"/>
    <w:rsid w:val="002174E4"/>
    <w:rsid w:val="002204BA"/>
    <w:rsid w:val="00222530"/>
    <w:rsid w:val="002226AB"/>
    <w:rsid w:val="00225DEB"/>
    <w:rsid w:val="00226B08"/>
    <w:rsid w:val="00226BD3"/>
    <w:rsid w:val="002279E8"/>
    <w:rsid w:val="002300F1"/>
    <w:rsid w:val="00230D87"/>
    <w:rsid w:val="00230E60"/>
    <w:rsid w:val="0023167C"/>
    <w:rsid w:val="00231FAD"/>
    <w:rsid w:val="002320DC"/>
    <w:rsid w:val="002330CE"/>
    <w:rsid w:val="00235296"/>
    <w:rsid w:val="0023618C"/>
    <w:rsid w:val="002361D7"/>
    <w:rsid w:val="002362AA"/>
    <w:rsid w:val="0023653F"/>
    <w:rsid w:val="00236834"/>
    <w:rsid w:val="002377E3"/>
    <w:rsid w:val="00240111"/>
    <w:rsid w:val="00240AAD"/>
    <w:rsid w:val="00241741"/>
    <w:rsid w:val="00241BCD"/>
    <w:rsid w:val="002423C3"/>
    <w:rsid w:val="00242934"/>
    <w:rsid w:val="00242948"/>
    <w:rsid w:val="00242D0C"/>
    <w:rsid w:val="00244DB1"/>
    <w:rsid w:val="002450A1"/>
    <w:rsid w:val="00245CAE"/>
    <w:rsid w:val="0024700F"/>
    <w:rsid w:val="0024793E"/>
    <w:rsid w:val="00247C69"/>
    <w:rsid w:val="0025040D"/>
    <w:rsid w:val="00252F79"/>
    <w:rsid w:val="002547D0"/>
    <w:rsid w:val="00254A4E"/>
    <w:rsid w:val="002553D3"/>
    <w:rsid w:val="00255943"/>
    <w:rsid w:val="00256548"/>
    <w:rsid w:val="00256915"/>
    <w:rsid w:val="0026225F"/>
    <w:rsid w:val="002624AD"/>
    <w:rsid w:val="00262E3C"/>
    <w:rsid w:val="00263DDF"/>
    <w:rsid w:val="00263DEF"/>
    <w:rsid w:val="00266236"/>
    <w:rsid w:val="0026648B"/>
    <w:rsid w:val="0026678A"/>
    <w:rsid w:val="00270573"/>
    <w:rsid w:val="002715EC"/>
    <w:rsid w:val="00271C94"/>
    <w:rsid w:val="00272549"/>
    <w:rsid w:val="0027290C"/>
    <w:rsid w:val="0027461A"/>
    <w:rsid w:val="0027565F"/>
    <w:rsid w:val="00276901"/>
    <w:rsid w:val="00277751"/>
    <w:rsid w:val="00277EDE"/>
    <w:rsid w:val="002832DD"/>
    <w:rsid w:val="00285851"/>
    <w:rsid w:val="00285A07"/>
    <w:rsid w:val="00286309"/>
    <w:rsid w:val="00287686"/>
    <w:rsid w:val="00291FE7"/>
    <w:rsid w:val="00292051"/>
    <w:rsid w:val="00292D15"/>
    <w:rsid w:val="002934CD"/>
    <w:rsid w:val="00293DF0"/>
    <w:rsid w:val="002942DF"/>
    <w:rsid w:val="00295208"/>
    <w:rsid w:val="00295979"/>
    <w:rsid w:val="002959A8"/>
    <w:rsid w:val="0029651A"/>
    <w:rsid w:val="00297255"/>
    <w:rsid w:val="002A0659"/>
    <w:rsid w:val="002A44BD"/>
    <w:rsid w:val="002B058D"/>
    <w:rsid w:val="002B0978"/>
    <w:rsid w:val="002B0FE9"/>
    <w:rsid w:val="002B17C2"/>
    <w:rsid w:val="002B291E"/>
    <w:rsid w:val="002B2FFC"/>
    <w:rsid w:val="002B3128"/>
    <w:rsid w:val="002B32A1"/>
    <w:rsid w:val="002B3FF1"/>
    <w:rsid w:val="002B4EB0"/>
    <w:rsid w:val="002B50A5"/>
    <w:rsid w:val="002B6AEA"/>
    <w:rsid w:val="002B7003"/>
    <w:rsid w:val="002C08EF"/>
    <w:rsid w:val="002C10E6"/>
    <w:rsid w:val="002C27AC"/>
    <w:rsid w:val="002C39B3"/>
    <w:rsid w:val="002C3F5B"/>
    <w:rsid w:val="002C43F5"/>
    <w:rsid w:val="002C4C94"/>
    <w:rsid w:val="002C5B93"/>
    <w:rsid w:val="002C7E89"/>
    <w:rsid w:val="002D0AAC"/>
    <w:rsid w:val="002D0CC9"/>
    <w:rsid w:val="002D295A"/>
    <w:rsid w:val="002D2A7C"/>
    <w:rsid w:val="002D2D98"/>
    <w:rsid w:val="002D33E5"/>
    <w:rsid w:val="002D564B"/>
    <w:rsid w:val="002D7AA4"/>
    <w:rsid w:val="002E082D"/>
    <w:rsid w:val="002E18C2"/>
    <w:rsid w:val="002E25FE"/>
    <w:rsid w:val="002E290A"/>
    <w:rsid w:val="002E2D54"/>
    <w:rsid w:val="002E3D87"/>
    <w:rsid w:val="002E3F3C"/>
    <w:rsid w:val="002E42A5"/>
    <w:rsid w:val="002E441A"/>
    <w:rsid w:val="002E4C83"/>
    <w:rsid w:val="002E590F"/>
    <w:rsid w:val="002E5A34"/>
    <w:rsid w:val="002E6BC3"/>
    <w:rsid w:val="002E6BE5"/>
    <w:rsid w:val="002E6DD0"/>
    <w:rsid w:val="002E7C7B"/>
    <w:rsid w:val="002E7CAF"/>
    <w:rsid w:val="002F4A4E"/>
    <w:rsid w:val="002F4B4B"/>
    <w:rsid w:val="002F5855"/>
    <w:rsid w:val="002F5C1F"/>
    <w:rsid w:val="002F5DE0"/>
    <w:rsid w:val="002F608E"/>
    <w:rsid w:val="002F70A5"/>
    <w:rsid w:val="003012C2"/>
    <w:rsid w:val="00303D19"/>
    <w:rsid w:val="003045FE"/>
    <w:rsid w:val="00305C91"/>
    <w:rsid w:val="0030621C"/>
    <w:rsid w:val="00306258"/>
    <w:rsid w:val="00307A9F"/>
    <w:rsid w:val="00307F52"/>
    <w:rsid w:val="0031071C"/>
    <w:rsid w:val="0031134C"/>
    <w:rsid w:val="00311879"/>
    <w:rsid w:val="00311926"/>
    <w:rsid w:val="00311F8F"/>
    <w:rsid w:val="00314287"/>
    <w:rsid w:val="00314B30"/>
    <w:rsid w:val="003157A7"/>
    <w:rsid w:val="00316558"/>
    <w:rsid w:val="003176CD"/>
    <w:rsid w:val="00317FF7"/>
    <w:rsid w:val="003230BA"/>
    <w:rsid w:val="003249B4"/>
    <w:rsid w:val="0032562A"/>
    <w:rsid w:val="00326D79"/>
    <w:rsid w:val="00330269"/>
    <w:rsid w:val="003313C8"/>
    <w:rsid w:val="003320B9"/>
    <w:rsid w:val="00333DB6"/>
    <w:rsid w:val="003343A0"/>
    <w:rsid w:val="00334439"/>
    <w:rsid w:val="003346DD"/>
    <w:rsid w:val="00334FA6"/>
    <w:rsid w:val="00336CDE"/>
    <w:rsid w:val="00337CA8"/>
    <w:rsid w:val="00337DC6"/>
    <w:rsid w:val="0034115C"/>
    <w:rsid w:val="003425E4"/>
    <w:rsid w:val="00344A72"/>
    <w:rsid w:val="003454E5"/>
    <w:rsid w:val="003460C9"/>
    <w:rsid w:val="00347748"/>
    <w:rsid w:val="00347A2E"/>
    <w:rsid w:val="00347ECF"/>
    <w:rsid w:val="0035122E"/>
    <w:rsid w:val="0035362C"/>
    <w:rsid w:val="00354A7C"/>
    <w:rsid w:val="00355098"/>
    <w:rsid w:val="00355838"/>
    <w:rsid w:val="003566A8"/>
    <w:rsid w:val="003605E6"/>
    <w:rsid w:val="00362044"/>
    <w:rsid w:val="003623F1"/>
    <w:rsid w:val="00362767"/>
    <w:rsid w:val="0036633B"/>
    <w:rsid w:val="00367773"/>
    <w:rsid w:val="00371F50"/>
    <w:rsid w:val="003723B6"/>
    <w:rsid w:val="00372C0A"/>
    <w:rsid w:val="0037472E"/>
    <w:rsid w:val="003753FA"/>
    <w:rsid w:val="003762DD"/>
    <w:rsid w:val="0037731F"/>
    <w:rsid w:val="00380D01"/>
    <w:rsid w:val="00381599"/>
    <w:rsid w:val="003816B6"/>
    <w:rsid w:val="00382AF1"/>
    <w:rsid w:val="003836B9"/>
    <w:rsid w:val="00383F7A"/>
    <w:rsid w:val="00384FF8"/>
    <w:rsid w:val="0038619F"/>
    <w:rsid w:val="00386592"/>
    <w:rsid w:val="00387839"/>
    <w:rsid w:val="003910C2"/>
    <w:rsid w:val="003913B4"/>
    <w:rsid w:val="003929F3"/>
    <w:rsid w:val="0039385E"/>
    <w:rsid w:val="00393AB4"/>
    <w:rsid w:val="00394A86"/>
    <w:rsid w:val="00394AEA"/>
    <w:rsid w:val="00395D29"/>
    <w:rsid w:val="003968F6"/>
    <w:rsid w:val="00397BC7"/>
    <w:rsid w:val="00397D43"/>
    <w:rsid w:val="00397D86"/>
    <w:rsid w:val="003A03E8"/>
    <w:rsid w:val="003A0EDA"/>
    <w:rsid w:val="003A1F58"/>
    <w:rsid w:val="003A2C8F"/>
    <w:rsid w:val="003A37B1"/>
    <w:rsid w:val="003A3A3B"/>
    <w:rsid w:val="003A3C0F"/>
    <w:rsid w:val="003A4593"/>
    <w:rsid w:val="003A5519"/>
    <w:rsid w:val="003B11CC"/>
    <w:rsid w:val="003B14EF"/>
    <w:rsid w:val="003B231E"/>
    <w:rsid w:val="003B3CE9"/>
    <w:rsid w:val="003B5AD7"/>
    <w:rsid w:val="003B6801"/>
    <w:rsid w:val="003B745B"/>
    <w:rsid w:val="003C15CC"/>
    <w:rsid w:val="003C19F6"/>
    <w:rsid w:val="003C1F6E"/>
    <w:rsid w:val="003C2D92"/>
    <w:rsid w:val="003C33A6"/>
    <w:rsid w:val="003C3F5A"/>
    <w:rsid w:val="003C4098"/>
    <w:rsid w:val="003C6687"/>
    <w:rsid w:val="003C6D53"/>
    <w:rsid w:val="003C701E"/>
    <w:rsid w:val="003C7486"/>
    <w:rsid w:val="003C7704"/>
    <w:rsid w:val="003D001C"/>
    <w:rsid w:val="003D0A8F"/>
    <w:rsid w:val="003D4174"/>
    <w:rsid w:val="003D6DF3"/>
    <w:rsid w:val="003D762F"/>
    <w:rsid w:val="003E3B29"/>
    <w:rsid w:val="003E44AE"/>
    <w:rsid w:val="003E53DD"/>
    <w:rsid w:val="003E5981"/>
    <w:rsid w:val="003E5D59"/>
    <w:rsid w:val="003E5D6F"/>
    <w:rsid w:val="003E7590"/>
    <w:rsid w:val="003E77B9"/>
    <w:rsid w:val="003F1C15"/>
    <w:rsid w:val="003F1F18"/>
    <w:rsid w:val="003F2280"/>
    <w:rsid w:val="003F3C15"/>
    <w:rsid w:val="003F3DB8"/>
    <w:rsid w:val="003F3E0F"/>
    <w:rsid w:val="003F5A6A"/>
    <w:rsid w:val="003F5D91"/>
    <w:rsid w:val="00400A22"/>
    <w:rsid w:val="004019E6"/>
    <w:rsid w:val="00401B3D"/>
    <w:rsid w:val="00402A56"/>
    <w:rsid w:val="00402ADB"/>
    <w:rsid w:val="00403BE6"/>
    <w:rsid w:val="00403EB1"/>
    <w:rsid w:val="0040410D"/>
    <w:rsid w:val="00404EF4"/>
    <w:rsid w:val="004050D1"/>
    <w:rsid w:val="00407A82"/>
    <w:rsid w:val="004101F2"/>
    <w:rsid w:val="004121D4"/>
    <w:rsid w:val="00413137"/>
    <w:rsid w:val="0041351E"/>
    <w:rsid w:val="00414140"/>
    <w:rsid w:val="004156F8"/>
    <w:rsid w:val="004172E9"/>
    <w:rsid w:val="00420F54"/>
    <w:rsid w:val="004214F3"/>
    <w:rsid w:val="00423901"/>
    <w:rsid w:val="00424431"/>
    <w:rsid w:val="00424FF0"/>
    <w:rsid w:val="00425D88"/>
    <w:rsid w:val="0042722D"/>
    <w:rsid w:val="00430994"/>
    <w:rsid w:val="00430A7E"/>
    <w:rsid w:val="00430F21"/>
    <w:rsid w:val="00432487"/>
    <w:rsid w:val="004340EF"/>
    <w:rsid w:val="004366F7"/>
    <w:rsid w:val="00437F1B"/>
    <w:rsid w:val="00441093"/>
    <w:rsid w:val="00442992"/>
    <w:rsid w:val="004434E9"/>
    <w:rsid w:val="00445F96"/>
    <w:rsid w:val="00447050"/>
    <w:rsid w:val="004476D8"/>
    <w:rsid w:val="0045093A"/>
    <w:rsid w:val="004515C4"/>
    <w:rsid w:val="00452798"/>
    <w:rsid w:val="004533BD"/>
    <w:rsid w:val="0045471E"/>
    <w:rsid w:val="004565A0"/>
    <w:rsid w:val="00461028"/>
    <w:rsid w:val="004664D5"/>
    <w:rsid w:val="00466793"/>
    <w:rsid w:val="00466A2D"/>
    <w:rsid w:val="00466B85"/>
    <w:rsid w:val="00466BA3"/>
    <w:rsid w:val="00470016"/>
    <w:rsid w:val="004703EC"/>
    <w:rsid w:val="0047124A"/>
    <w:rsid w:val="00471CD1"/>
    <w:rsid w:val="00474E23"/>
    <w:rsid w:val="004819EC"/>
    <w:rsid w:val="00481D14"/>
    <w:rsid w:val="00482579"/>
    <w:rsid w:val="0048428C"/>
    <w:rsid w:val="00484B1B"/>
    <w:rsid w:val="0048568D"/>
    <w:rsid w:val="00487350"/>
    <w:rsid w:val="00487D97"/>
    <w:rsid w:val="00490E39"/>
    <w:rsid w:val="00491585"/>
    <w:rsid w:val="00491739"/>
    <w:rsid w:val="00491BBE"/>
    <w:rsid w:val="00492D61"/>
    <w:rsid w:val="0049397D"/>
    <w:rsid w:val="004949CA"/>
    <w:rsid w:val="0049627C"/>
    <w:rsid w:val="004A1B75"/>
    <w:rsid w:val="004A1C03"/>
    <w:rsid w:val="004A2217"/>
    <w:rsid w:val="004A2541"/>
    <w:rsid w:val="004A5EDB"/>
    <w:rsid w:val="004A7DB4"/>
    <w:rsid w:val="004B00DE"/>
    <w:rsid w:val="004B0326"/>
    <w:rsid w:val="004B2736"/>
    <w:rsid w:val="004B4E9D"/>
    <w:rsid w:val="004B4F95"/>
    <w:rsid w:val="004B5453"/>
    <w:rsid w:val="004B59B7"/>
    <w:rsid w:val="004B59E5"/>
    <w:rsid w:val="004B5E77"/>
    <w:rsid w:val="004B73C2"/>
    <w:rsid w:val="004C0188"/>
    <w:rsid w:val="004C09BD"/>
    <w:rsid w:val="004C0EE1"/>
    <w:rsid w:val="004C1D58"/>
    <w:rsid w:val="004C2BEF"/>
    <w:rsid w:val="004C3732"/>
    <w:rsid w:val="004C3B74"/>
    <w:rsid w:val="004C443A"/>
    <w:rsid w:val="004C48C3"/>
    <w:rsid w:val="004C4B0A"/>
    <w:rsid w:val="004C4F96"/>
    <w:rsid w:val="004C5667"/>
    <w:rsid w:val="004C57BC"/>
    <w:rsid w:val="004C7D53"/>
    <w:rsid w:val="004D1595"/>
    <w:rsid w:val="004D698F"/>
    <w:rsid w:val="004D6D20"/>
    <w:rsid w:val="004D77BD"/>
    <w:rsid w:val="004E0F81"/>
    <w:rsid w:val="004E10FC"/>
    <w:rsid w:val="004E1648"/>
    <w:rsid w:val="004E198B"/>
    <w:rsid w:val="004E2983"/>
    <w:rsid w:val="004E2A4A"/>
    <w:rsid w:val="004E30AB"/>
    <w:rsid w:val="004E3828"/>
    <w:rsid w:val="004E4565"/>
    <w:rsid w:val="004E5864"/>
    <w:rsid w:val="004E5DB3"/>
    <w:rsid w:val="004E6A37"/>
    <w:rsid w:val="004E6DE3"/>
    <w:rsid w:val="004F01F0"/>
    <w:rsid w:val="004F044A"/>
    <w:rsid w:val="004F0606"/>
    <w:rsid w:val="004F07E8"/>
    <w:rsid w:val="004F0B85"/>
    <w:rsid w:val="004F143D"/>
    <w:rsid w:val="004F17A4"/>
    <w:rsid w:val="004F2635"/>
    <w:rsid w:val="004F3367"/>
    <w:rsid w:val="004F365C"/>
    <w:rsid w:val="004F6702"/>
    <w:rsid w:val="00500583"/>
    <w:rsid w:val="00500990"/>
    <w:rsid w:val="00501147"/>
    <w:rsid w:val="00501661"/>
    <w:rsid w:val="005024A5"/>
    <w:rsid w:val="00503018"/>
    <w:rsid w:val="00503D11"/>
    <w:rsid w:val="00503DCF"/>
    <w:rsid w:val="0050409D"/>
    <w:rsid w:val="0050645C"/>
    <w:rsid w:val="00506A39"/>
    <w:rsid w:val="00507228"/>
    <w:rsid w:val="0051072D"/>
    <w:rsid w:val="0051098D"/>
    <w:rsid w:val="0051099C"/>
    <w:rsid w:val="00510E03"/>
    <w:rsid w:val="00512465"/>
    <w:rsid w:val="00512792"/>
    <w:rsid w:val="00513633"/>
    <w:rsid w:val="00513E03"/>
    <w:rsid w:val="0051438B"/>
    <w:rsid w:val="00515FE1"/>
    <w:rsid w:val="0052032A"/>
    <w:rsid w:val="0052042C"/>
    <w:rsid w:val="00520F69"/>
    <w:rsid w:val="00521723"/>
    <w:rsid w:val="0052193A"/>
    <w:rsid w:val="00522E31"/>
    <w:rsid w:val="005231C7"/>
    <w:rsid w:val="00524338"/>
    <w:rsid w:val="005245A2"/>
    <w:rsid w:val="005245B1"/>
    <w:rsid w:val="00525EA4"/>
    <w:rsid w:val="00526F84"/>
    <w:rsid w:val="00527808"/>
    <w:rsid w:val="00527D98"/>
    <w:rsid w:val="00530D24"/>
    <w:rsid w:val="005310C2"/>
    <w:rsid w:val="00533890"/>
    <w:rsid w:val="00533ACF"/>
    <w:rsid w:val="00534959"/>
    <w:rsid w:val="00534F9F"/>
    <w:rsid w:val="00535F7B"/>
    <w:rsid w:val="00536DCF"/>
    <w:rsid w:val="00540440"/>
    <w:rsid w:val="0054104C"/>
    <w:rsid w:val="005410E9"/>
    <w:rsid w:val="00542B86"/>
    <w:rsid w:val="00542C0C"/>
    <w:rsid w:val="00543316"/>
    <w:rsid w:val="00543954"/>
    <w:rsid w:val="00544A27"/>
    <w:rsid w:val="00547D09"/>
    <w:rsid w:val="005508AE"/>
    <w:rsid w:val="0055329A"/>
    <w:rsid w:val="0055357F"/>
    <w:rsid w:val="0055548F"/>
    <w:rsid w:val="00556465"/>
    <w:rsid w:val="00556787"/>
    <w:rsid w:val="00557176"/>
    <w:rsid w:val="00557708"/>
    <w:rsid w:val="005606A6"/>
    <w:rsid w:val="00560EFF"/>
    <w:rsid w:val="00561FD5"/>
    <w:rsid w:val="0056219E"/>
    <w:rsid w:val="00562E32"/>
    <w:rsid w:val="00563B09"/>
    <w:rsid w:val="00563DA9"/>
    <w:rsid w:val="00564DDF"/>
    <w:rsid w:val="005650D6"/>
    <w:rsid w:val="00565C24"/>
    <w:rsid w:val="00566ED4"/>
    <w:rsid w:val="00571AF0"/>
    <w:rsid w:val="00573814"/>
    <w:rsid w:val="00573D29"/>
    <w:rsid w:val="00573EB0"/>
    <w:rsid w:val="0057441F"/>
    <w:rsid w:val="00574CD5"/>
    <w:rsid w:val="00574F9F"/>
    <w:rsid w:val="00575085"/>
    <w:rsid w:val="00577D9D"/>
    <w:rsid w:val="0058060F"/>
    <w:rsid w:val="00581CD4"/>
    <w:rsid w:val="00581CF0"/>
    <w:rsid w:val="00585049"/>
    <w:rsid w:val="00590EFE"/>
    <w:rsid w:val="00591537"/>
    <w:rsid w:val="005978A0"/>
    <w:rsid w:val="005A09F4"/>
    <w:rsid w:val="005A179D"/>
    <w:rsid w:val="005A303A"/>
    <w:rsid w:val="005A4237"/>
    <w:rsid w:val="005A5BD2"/>
    <w:rsid w:val="005A5E4A"/>
    <w:rsid w:val="005A6FD2"/>
    <w:rsid w:val="005B051C"/>
    <w:rsid w:val="005B2F61"/>
    <w:rsid w:val="005B448B"/>
    <w:rsid w:val="005B598C"/>
    <w:rsid w:val="005B780E"/>
    <w:rsid w:val="005C061F"/>
    <w:rsid w:val="005C31F4"/>
    <w:rsid w:val="005C3A87"/>
    <w:rsid w:val="005C6AFC"/>
    <w:rsid w:val="005C721F"/>
    <w:rsid w:val="005C7968"/>
    <w:rsid w:val="005D1075"/>
    <w:rsid w:val="005D15BD"/>
    <w:rsid w:val="005D353D"/>
    <w:rsid w:val="005D5AA9"/>
    <w:rsid w:val="005D6473"/>
    <w:rsid w:val="005D74AD"/>
    <w:rsid w:val="005E02E0"/>
    <w:rsid w:val="005E0D16"/>
    <w:rsid w:val="005E1056"/>
    <w:rsid w:val="005E22B2"/>
    <w:rsid w:val="005E4013"/>
    <w:rsid w:val="005E4667"/>
    <w:rsid w:val="005E4824"/>
    <w:rsid w:val="005E692A"/>
    <w:rsid w:val="005E7A90"/>
    <w:rsid w:val="005E7B8D"/>
    <w:rsid w:val="005E7FB9"/>
    <w:rsid w:val="005F033B"/>
    <w:rsid w:val="005F1110"/>
    <w:rsid w:val="005F2F3D"/>
    <w:rsid w:val="005F4017"/>
    <w:rsid w:val="005F5898"/>
    <w:rsid w:val="005F6009"/>
    <w:rsid w:val="005F62DC"/>
    <w:rsid w:val="005F6C33"/>
    <w:rsid w:val="005F74D9"/>
    <w:rsid w:val="005F7DA9"/>
    <w:rsid w:val="00601335"/>
    <w:rsid w:val="006016B5"/>
    <w:rsid w:val="00602C6D"/>
    <w:rsid w:val="00605FF3"/>
    <w:rsid w:val="00606C82"/>
    <w:rsid w:val="006070D7"/>
    <w:rsid w:val="006073B4"/>
    <w:rsid w:val="006078AC"/>
    <w:rsid w:val="00607B6E"/>
    <w:rsid w:val="00610E8D"/>
    <w:rsid w:val="0061108E"/>
    <w:rsid w:val="00611512"/>
    <w:rsid w:val="006125C2"/>
    <w:rsid w:val="006128C5"/>
    <w:rsid w:val="006145AC"/>
    <w:rsid w:val="00614D77"/>
    <w:rsid w:val="006161B3"/>
    <w:rsid w:val="00621FB2"/>
    <w:rsid w:val="006236A7"/>
    <w:rsid w:val="0062393D"/>
    <w:rsid w:val="00625130"/>
    <w:rsid w:val="00625218"/>
    <w:rsid w:val="006252B2"/>
    <w:rsid w:val="00625BA6"/>
    <w:rsid w:val="006261AC"/>
    <w:rsid w:val="00626274"/>
    <w:rsid w:val="006274FB"/>
    <w:rsid w:val="00630103"/>
    <w:rsid w:val="006308CC"/>
    <w:rsid w:val="006319AD"/>
    <w:rsid w:val="0063431A"/>
    <w:rsid w:val="0063437E"/>
    <w:rsid w:val="00634C26"/>
    <w:rsid w:val="006371FE"/>
    <w:rsid w:val="0063722A"/>
    <w:rsid w:val="0063739D"/>
    <w:rsid w:val="006375C7"/>
    <w:rsid w:val="006375D1"/>
    <w:rsid w:val="00640051"/>
    <w:rsid w:val="0064284C"/>
    <w:rsid w:val="00643378"/>
    <w:rsid w:val="006444DD"/>
    <w:rsid w:val="00644DDD"/>
    <w:rsid w:val="00646296"/>
    <w:rsid w:val="00646517"/>
    <w:rsid w:val="00650936"/>
    <w:rsid w:val="006513C6"/>
    <w:rsid w:val="00651F3A"/>
    <w:rsid w:val="00651F87"/>
    <w:rsid w:val="006545A1"/>
    <w:rsid w:val="00654622"/>
    <w:rsid w:val="006546DB"/>
    <w:rsid w:val="00656029"/>
    <w:rsid w:val="006571F6"/>
    <w:rsid w:val="0066163A"/>
    <w:rsid w:val="006619A4"/>
    <w:rsid w:val="00662154"/>
    <w:rsid w:val="006622BB"/>
    <w:rsid w:val="00662550"/>
    <w:rsid w:val="0066330F"/>
    <w:rsid w:val="00663611"/>
    <w:rsid w:val="00663709"/>
    <w:rsid w:val="006652AA"/>
    <w:rsid w:val="00665C7C"/>
    <w:rsid w:val="00666770"/>
    <w:rsid w:val="00670BC0"/>
    <w:rsid w:val="00673B04"/>
    <w:rsid w:val="006756E1"/>
    <w:rsid w:val="006759CE"/>
    <w:rsid w:val="00675CFB"/>
    <w:rsid w:val="00677562"/>
    <w:rsid w:val="006801A1"/>
    <w:rsid w:val="0068091F"/>
    <w:rsid w:val="00681D91"/>
    <w:rsid w:val="00682F72"/>
    <w:rsid w:val="00685D83"/>
    <w:rsid w:val="00685F38"/>
    <w:rsid w:val="006873FB"/>
    <w:rsid w:val="006876B2"/>
    <w:rsid w:val="00692418"/>
    <w:rsid w:val="00692FCF"/>
    <w:rsid w:val="006977AE"/>
    <w:rsid w:val="006A2899"/>
    <w:rsid w:val="006A296B"/>
    <w:rsid w:val="006A310F"/>
    <w:rsid w:val="006A355C"/>
    <w:rsid w:val="006A3C4E"/>
    <w:rsid w:val="006A4241"/>
    <w:rsid w:val="006A66C8"/>
    <w:rsid w:val="006A6D0B"/>
    <w:rsid w:val="006A7280"/>
    <w:rsid w:val="006B0410"/>
    <w:rsid w:val="006B0C03"/>
    <w:rsid w:val="006B21EF"/>
    <w:rsid w:val="006B2B48"/>
    <w:rsid w:val="006B35BD"/>
    <w:rsid w:val="006B41AE"/>
    <w:rsid w:val="006B66B7"/>
    <w:rsid w:val="006B7474"/>
    <w:rsid w:val="006B7C05"/>
    <w:rsid w:val="006C03B7"/>
    <w:rsid w:val="006C1E0E"/>
    <w:rsid w:val="006C423C"/>
    <w:rsid w:val="006C4F7B"/>
    <w:rsid w:val="006C5CCC"/>
    <w:rsid w:val="006C67B1"/>
    <w:rsid w:val="006C6D7B"/>
    <w:rsid w:val="006C7BA6"/>
    <w:rsid w:val="006D15A3"/>
    <w:rsid w:val="006D19A7"/>
    <w:rsid w:val="006D4FB8"/>
    <w:rsid w:val="006D5020"/>
    <w:rsid w:val="006D5455"/>
    <w:rsid w:val="006D5E51"/>
    <w:rsid w:val="006D7A29"/>
    <w:rsid w:val="006D7C93"/>
    <w:rsid w:val="006E2E7E"/>
    <w:rsid w:val="006E2F4C"/>
    <w:rsid w:val="006E3230"/>
    <w:rsid w:val="006E3383"/>
    <w:rsid w:val="006E4843"/>
    <w:rsid w:val="006E4A39"/>
    <w:rsid w:val="006F09D4"/>
    <w:rsid w:val="006F1AD9"/>
    <w:rsid w:val="006F1B09"/>
    <w:rsid w:val="006F2EA2"/>
    <w:rsid w:val="006F32C1"/>
    <w:rsid w:val="006F379B"/>
    <w:rsid w:val="006F519C"/>
    <w:rsid w:val="006F578C"/>
    <w:rsid w:val="006F6615"/>
    <w:rsid w:val="006F6C9F"/>
    <w:rsid w:val="006F70D3"/>
    <w:rsid w:val="006F756D"/>
    <w:rsid w:val="007008E7"/>
    <w:rsid w:val="00700EC9"/>
    <w:rsid w:val="007039E4"/>
    <w:rsid w:val="007043B2"/>
    <w:rsid w:val="0070456B"/>
    <w:rsid w:val="0070497D"/>
    <w:rsid w:val="00705039"/>
    <w:rsid w:val="00705547"/>
    <w:rsid w:val="0070608E"/>
    <w:rsid w:val="0071226C"/>
    <w:rsid w:val="00712383"/>
    <w:rsid w:val="00713A38"/>
    <w:rsid w:val="00713A7A"/>
    <w:rsid w:val="00713C93"/>
    <w:rsid w:val="00713E22"/>
    <w:rsid w:val="007144E3"/>
    <w:rsid w:val="007144F1"/>
    <w:rsid w:val="00714EB0"/>
    <w:rsid w:val="00715427"/>
    <w:rsid w:val="00715EE8"/>
    <w:rsid w:val="0071663B"/>
    <w:rsid w:val="00716C89"/>
    <w:rsid w:val="007172BE"/>
    <w:rsid w:val="00720B11"/>
    <w:rsid w:val="00720BF3"/>
    <w:rsid w:val="00722E27"/>
    <w:rsid w:val="00723112"/>
    <w:rsid w:val="007262E4"/>
    <w:rsid w:val="00726457"/>
    <w:rsid w:val="0072796B"/>
    <w:rsid w:val="00730A30"/>
    <w:rsid w:val="00730F93"/>
    <w:rsid w:val="0073360C"/>
    <w:rsid w:val="00733AD5"/>
    <w:rsid w:val="00734FCA"/>
    <w:rsid w:val="00735534"/>
    <w:rsid w:val="00735ECB"/>
    <w:rsid w:val="00736607"/>
    <w:rsid w:val="00740E9C"/>
    <w:rsid w:val="00740FCD"/>
    <w:rsid w:val="0074142B"/>
    <w:rsid w:val="00742F85"/>
    <w:rsid w:val="00744E29"/>
    <w:rsid w:val="00745248"/>
    <w:rsid w:val="0074678A"/>
    <w:rsid w:val="007515EC"/>
    <w:rsid w:val="00754779"/>
    <w:rsid w:val="007576C5"/>
    <w:rsid w:val="00757915"/>
    <w:rsid w:val="007610B3"/>
    <w:rsid w:val="00761D85"/>
    <w:rsid w:val="00762036"/>
    <w:rsid w:val="00762DBF"/>
    <w:rsid w:val="007631E8"/>
    <w:rsid w:val="00763614"/>
    <w:rsid w:val="007643AA"/>
    <w:rsid w:val="00764445"/>
    <w:rsid w:val="00764A9B"/>
    <w:rsid w:val="00764F9D"/>
    <w:rsid w:val="00766311"/>
    <w:rsid w:val="007671BD"/>
    <w:rsid w:val="00767D24"/>
    <w:rsid w:val="00767ED1"/>
    <w:rsid w:val="007706FD"/>
    <w:rsid w:val="00770EB2"/>
    <w:rsid w:val="007738F9"/>
    <w:rsid w:val="00773ADF"/>
    <w:rsid w:val="00773FC6"/>
    <w:rsid w:val="0077754B"/>
    <w:rsid w:val="00780DEF"/>
    <w:rsid w:val="00782345"/>
    <w:rsid w:val="0078260D"/>
    <w:rsid w:val="00783441"/>
    <w:rsid w:val="00783B8C"/>
    <w:rsid w:val="00784203"/>
    <w:rsid w:val="00786C47"/>
    <w:rsid w:val="0078725A"/>
    <w:rsid w:val="00787304"/>
    <w:rsid w:val="0079057C"/>
    <w:rsid w:val="0079323E"/>
    <w:rsid w:val="0079357A"/>
    <w:rsid w:val="00793980"/>
    <w:rsid w:val="00793C4D"/>
    <w:rsid w:val="007942A0"/>
    <w:rsid w:val="00794DED"/>
    <w:rsid w:val="00797224"/>
    <w:rsid w:val="007977B0"/>
    <w:rsid w:val="007A0804"/>
    <w:rsid w:val="007A0BBC"/>
    <w:rsid w:val="007A2C6E"/>
    <w:rsid w:val="007A3469"/>
    <w:rsid w:val="007A5399"/>
    <w:rsid w:val="007B0D54"/>
    <w:rsid w:val="007B0FB0"/>
    <w:rsid w:val="007B15A7"/>
    <w:rsid w:val="007B22DE"/>
    <w:rsid w:val="007B2334"/>
    <w:rsid w:val="007B2632"/>
    <w:rsid w:val="007B29E4"/>
    <w:rsid w:val="007B3BC7"/>
    <w:rsid w:val="007B406E"/>
    <w:rsid w:val="007B5F0B"/>
    <w:rsid w:val="007B617C"/>
    <w:rsid w:val="007B6870"/>
    <w:rsid w:val="007B78BC"/>
    <w:rsid w:val="007C03C2"/>
    <w:rsid w:val="007C09C7"/>
    <w:rsid w:val="007C0C83"/>
    <w:rsid w:val="007C2333"/>
    <w:rsid w:val="007C5988"/>
    <w:rsid w:val="007C5C26"/>
    <w:rsid w:val="007D044E"/>
    <w:rsid w:val="007D0A20"/>
    <w:rsid w:val="007D4E03"/>
    <w:rsid w:val="007E0710"/>
    <w:rsid w:val="007E0B11"/>
    <w:rsid w:val="007E1011"/>
    <w:rsid w:val="007E2291"/>
    <w:rsid w:val="007E27C6"/>
    <w:rsid w:val="007E2D83"/>
    <w:rsid w:val="007E3744"/>
    <w:rsid w:val="007E3F83"/>
    <w:rsid w:val="007E4F90"/>
    <w:rsid w:val="007E6A8F"/>
    <w:rsid w:val="007E6BC0"/>
    <w:rsid w:val="007E791F"/>
    <w:rsid w:val="007F1334"/>
    <w:rsid w:val="007F1A36"/>
    <w:rsid w:val="007F1A83"/>
    <w:rsid w:val="007F2005"/>
    <w:rsid w:val="007F26A5"/>
    <w:rsid w:val="007F2BFD"/>
    <w:rsid w:val="007F3723"/>
    <w:rsid w:val="007F37E8"/>
    <w:rsid w:val="007F438A"/>
    <w:rsid w:val="007F4ACB"/>
    <w:rsid w:val="007F4BEF"/>
    <w:rsid w:val="007F4E8D"/>
    <w:rsid w:val="007F5496"/>
    <w:rsid w:val="00800593"/>
    <w:rsid w:val="00801749"/>
    <w:rsid w:val="008027A2"/>
    <w:rsid w:val="00803420"/>
    <w:rsid w:val="00803D3E"/>
    <w:rsid w:val="008040B5"/>
    <w:rsid w:val="00806426"/>
    <w:rsid w:val="008076D2"/>
    <w:rsid w:val="008077AD"/>
    <w:rsid w:val="00807906"/>
    <w:rsid w:val="0081117D"/>
    <w:rsid w:val="0081134F"/>
    <w:rsid w:val="008115A3"/>
    <w:rsid w:val="00811F55"/>
    <w:rsid w:val="008127ED"/>
    <w:rsid w:val="00812F0D"/>
    <w:rsid w:val="00813555"/>
    <w:rsid w:val="00813BDF"/>
    <w:rsid w:val="00814BA7"/>
    <w:rsid w:val="00815303"/>
    <w:rsid w:val="00815ED4"/>
    <w:rsid w:val="00815FBA"/>
    <w:rsid w:val="00816999"/>
    <w:rsid w:val="00817893"/>
    <w:rsid w:val="00820B76"/>
    <w:rsid w:val="00822B52"/>
    <w:rsid w:val="00822DEB"/>
    <w:rsid w:val="00824220"/>
    <w:rsid w:val="00824AD3"/>
    <w:rsid w:val="008270BE"/>
    <w:rsid w:val="00827EF7"/>
    <w:rsid w:val="00830D9C"/>
    <w:rsid w:val="008311F5"/>
    <w:rsid w:val="008344E2"/>
    <w:rsid w:val="008350A6"/>
    <w:rsid w:val="0083621C"/>
    <w:rsid w:val="0083649A"/>
    <w:rsid w:val="00836F69"/>
    <w:rsid w:val="00837D06"/>
    <w:rsid w:val="00837E10"/>
    <w:rsid w:val="00841578"/>
    <w:rsid w:val="00841B1D"/>
    <w:rsid w:val="00843828"/>
    <w:rsid w:val="00843B42"/>
    <w:rsid w:val="00843FB5"/>
    <w:rsid w:val="00844B21"/>
    <w:rsid w:val="00846464"/>
    <w:rsid w:val="00847014"/>
    <w:rsid w:val="008472F5"/>
    <w:rsid w:val="00851D13"/>
    <w:rsid w:val="00852808"/>
    <w:rsid w:val="00852CBE"/>
    <w:rsid w:val="008535FD"/>
    <w:rsid w:val="00855118"/>
    <w:rsid w:val="008552AF"/>
    <w:rsid w:val="00855FF1"/>
    <w:rsid w:val="00856176"/>
    <w:rsid w:val="00856C8A"/>
    <w:rsid w:val="00857556"/>
    <w:rsid w:val="00857A3C"/>
    <w:rsid w:val="0086033F"/>
    <w:rsid w:val="00860780"/>
    <w:rsid w:val="008612C9"/>
    <w:rsid w:val="00861909"/>
    <w:rsid w:val="008628D9"/>
    <w:rsid w:val="00862F11"/>
    <w:rsid w:val="0086308E"/>
    <w:rsid w:val="0086336B"/>
    <w:rsid w:val="008633A9"/>
    <w:rsid w:val="0086488D"/>
    <w:rsid w:val="00865EF4"/>
    <w:rsid w:val="0086644D"/>
    <w:rsid w:val="00866588"/>
    <w:rsid w:val="00866696"/>
    <w:rsid w:val="00866704"/>
    <w:rsid w:val="00866B8E"/>
    <w:rsid w:val="00870443"/>
    <w:rsid w:val="008731E5"/>
    <w:rsid w:val="008735B5"/>
    <w:rsid w:val="008738E4"/>
    <w:rsid w:val="008739AF"/>
    <w:rsid w:val="00875086"/>
    <w:rsid w:val="008752DD"/>
    <w:rsid w:val="0087643D"/>
    <w:rsid w:val="00876A6F"/>
    <w:rsid w:val="00876F78"/>
    <w:rsid w:val="00880427"/>
    <w:rsid w:val="0088164F"/>
    <w:rsid w:val="008817ED"/>
    <w:rsid w:val="00881F03"/>
    <w:rsid w:val="00882A7D"/>
    <w:rsid w:val="00883387"/>
    <w:rsid w:val="008836F4"/>
    <w:rsid w:val="00883716"/>
    <w:rsid w:val="00883B83"/>
    <w:rsid w:val="00884FA2"/>
    <w:rsid w:val="00885B94"/>
    <w:rsid w:val="00885E05"/>
    <w:rsid w:val="00885EF6"/>
    <w:rsid w:val="008875D2"/>
    <w:rsid w:val="0089172A"/>
    <w:rsid w:val="008928DC"/>
    <w:rsid w:val="00892EA2"/>
    <w:rsid w:val="00893DB4"/>
    <w:rsid w:val="00896BEB"/>
    <w:rsid w:val="0089762F"/>
    <w:rsid w:val="00897DB7"/>
    <w:rsid w:val="008A04A2"/>
    <w:rsid w:val="008A0900"/>
    <w:rsid w:val="008A3CF1"/>
    <w:rsid w:val="008A5F8C"/>
    <w:rsid w:val="008A62C5"/>
    <w:rsid w:val="008A7BDE"/>
    <w:rsid w:val="008B1CC5"/>
    <w:rsid w:val="008B1FED"/>
    <w:rsid w:val="008B5161"/>
    <w:rsid w:val="008B55AB"/>
    <w:rsid w:val="008B6FF1"/>
    <w:rsid w:val="008B713C"/>
    <w:rsid w:val="008B7183"/>
    <w:rsid w:val="008B770C"/>
    <w:rsid w:val="008B7C64"/>
    <w:rsid w:val="008B7DDD"/>
    <w:rsid w:val="008C026B"/>
    <w:rsid w:val="008C07F8"/>
    <w:rsid w:val="008C0E21"/>
    <w:rsid w:val="008C206A"/>
    <w:rsid w:val="008C24A3"/>
    <w:rsid w:val="008C277B"/>
    <w:rsid w:val="008C3BC1"/>
    <w:rsid w:val="008C7FF4"/>
    <w:rsid w:val="008D162D"/>
    <w:rsid w:val="008D1664"/>
    <w:rsid w:val="008D28CD"/>
    <w:rsid w:val="008D3B42"/>
    <w:rsid w:val="008D44D4"/>
    <w:rsid w:val="008D5CD3"/>
    <w:rsid w:val="008D71ED"/>
    <w:rsid w:val="008E1140"/>
    <w:rsid w:val="008E1CEF"/>
    <w:rsid w:val="008E280F"/>
    <w:rsid w:val="008E2B37"/>
    <w:rsid w:val="008E32F5"/>
    <w:rsid w:val="008E38CB"/>
    <w:rsid w:val="008E621C"/>
    <w:rsid w:val="008E6C33"/>
    <w:rsid w:val="008E6F65"/>
    <w:rsid w:val="008E7795"/>
    <w:rsid w:val="008E7E64"/>
    <w:rsid w:val="008F06B5"/>
    <w:rsid w:val="008F0A19"/>
    <w:rsid w:val="008F1846"/>
    <w:rsid w:val="008F2B58"/>
    <w:rsid w:val="008F3781"/>
    <w:rsid w:val="008F4D92"/>
    <w:rsid w:val="008F612C"/>
    <w:rsid w:val="008F7DA7"/>
    <w:rsid w:val="009000D1"/>
    <w:rsid w:val="00900137"/>
    <w:rsid w:val="00900458"/>
    <w:rsid w:val="0090068F"/>
    <w:rsid w:val="00900FB1"/>
    <w:rsid w:val="0090266C"/>
    <w:rsid w:val="00903922"/>
    <w:rsid w:val="00903BB4"/>
    <w:rsid w:val="00903F53"/>
    <w:rsid w:val="009055D2"/>
    <w:rsid w:val="00905ACB"/>
    <w:rsid w:val="00906663"/>
    <w:rsid w:val="00906F6E"/>
    <w:rsid w:val="00907482"/>
    <w:rsid w:val="00911BC2"/>
    <w:rsid w:val="0091273D"/>
    <w:rsid w:val="009131CE"/>
    <w:rsid w:val="009165E4"/>
    <w:rsid w:val="00917D2F"/>
    <w:rsid w:val="0092081C"/>
    <w:rsid w:val="0092248F"/>
    <w:rsid w:val="00923298"/>
    <w:rsid w:val="00924F0B"/>
    <w:rsid w:val="00925076"/>
    <w:rsid w:val="0092552E"/>
    <w:rsid w:val="00927B9E"/>
    <w:rsid w:val="00931634"/>
    <w:rsid w:val="009350D3"/>
    <w:rsid w:val="009356A8"/>
    <w:rsid w:val="0093674B"/>
    <w:rsid w:val="0094017F"/>
    <w:rsid w:val="00940A22"/>
    <w:rsid w:val="00941DBE"/>
    <w:rsid w:val="00942348"/>
    <w:rsid w:val="009423FB"/>
    <w:rsid w:val="00944189"/>
    <w:rsid w:val="00946003"/>
    <w:rsid w:val="00946086"/>
    <w:rsid w:val="00946A32"/>
    <w:rsid w:val="00946ED2"/>
    <w:rsid w:val="009476D7"/>
    <w:rsid w:val="0095023D"/>
    <w:rsid w:val="00955236"/>
    <w:rsid w:val="00956CC1"/>
    <w:rsid w:val="009575C1"/>
    <w:rsid w:val="00957697"/>
    <w:rsid w:val="00957C10"/>
    <w:rsid w:val="00962A09"/>
    <w:rsid w:val="00962E83"/>
    <w:rsid w:val="00963717"/>
    <w:rsid w:val="00963EE9"/>
    <w:rsid w:val="00963FF0"/>
    <w:rsid w:val="009662AF"/>
    <w:rsid w:val="00970014"/>
    <w:rsid w:val="00973195"/>
    <w:rsid w:val="00973616"/>
    <w:rsid w:val="009753C0"/>
    <w:rsid w:val="00976167"/>
    <w:rsid w:val="009821D4"/>
    <w:rsid w:val="00983087"/>
    <w:rsid w:val="00983116"/>
    <w:rsid w:val="00985966"/>
    <w:rsid w:val="00985E32"/>
    <w:rsid w:val="00986099"/>
    <w:rsid w:val="00986584"/>
    <w:rsid w:val="0098683B"/>
    <w:rsid w:val="009905B7"/>
    <w:rsid w:val="00990DEA"/>
    <w:rsid w:val="009922AE"/>
    <w:rsid w:val="009932E7"/>
    <w:rsid w:val="00993348"/>
    <w:rsid w:val="0099335A"/>
    <w:rsid w:val="00993EC7"/>
    <w:rsid w:val="0099500A"/>
    <w:rsid w:val="00996482"/>
    <w:rsid w:val="00996845"/>
    <w:rsid w:val="00996E7A"/>
    <w:rsid w:val="00997E09"/>
    <w:rsid w:val="009A036B"/>
    <w:rsid w:val="009A0636"/>
    <w:rsid w:val="009A0B75"/>
    <w:rsid w:val="009A53F6"/>
    <w:rsid w:val="009A6317"/>
    <w:rsid w:val="009A686F"/>
    <w:rsid w:val="009A71AC"/>
    <w:rsid w:val="009B11AE"/>
    <w:rsid w:val="009B283F"/>
    <w:rsid w:val="009B33CA"/>
    <w:rsid w:val="009B39E5"/>
    <w:rsid w:val="009B4389"/>
    <w:rsid w:val="009B4D8E"/>
    <w:rsid w:val="009B5B1F"/>
    <w:rsid w:val="009B5C1E"/>
    <w:rsid w:val="009B5CA7"/>
    <w:rsid w:val="009B7CE3"/>
    <w:rsid w:val="009B7D25"/>
    <w:rsid w:val="009C1E9F"/>
    <w:rsid w:val="009C231B"/>
    <w:rsid w:val="009C28EB"/>
    <w:rsid w:val="009C3620"/>
    <w:rsid w:val="009C3AFE"/>
    <w:rsid w:val="009C5CB8"/>
    <w:rsid w:val="009D0563"/>
    <w:rsid w:val="009D1C81"/>
    <w:rsid w:val="009D3187"/>
    <w:rsid w:val="009D33E2"/>
    <w:rsid w:val="009D36A3"/>
    <w:rsid w:val="009D4D07"/>
    <w:rsid w:val="009D52BC"/>
    <w:rsid w:val="009D6136"/>
    <w:rsid w:val="009D6229"/>
    <w:rsid w:val="009E157F"/>
    <w:rsid w:val="009E25F6"/>
    <w:rsid w:val="009E4231"/>
    <w:rsid w:val="009E45CB"/>
    <w:rsid w:val="009E4D01"/>
    <w:rsid w:val="009E513D"/>
    <w:rsid w:val="009F063F"/>
    <w:rsid w:val="009F1154"/>
    <w:rsid w:val="009F2338"/>
    <w:rsid w:val="009F5A66"/>
    <w:rsid w:val="009F6C1D"/>
    <w:rsid w:val="009F7C47"/>
    <w:rsid w:val="009F7F7E"/>
    <w:rsid w:val="00A002C1"/>
    <w:rsid w:val="00A0076B"/>
    <w:rsid w:val="00A02709"/>
    <w:rsid w:val="00A0295A"/>
    <w:rsid w:val="00A05440"/>
    <w:rsid w:val="00A06E85"/>
    <w:rsid w:val="00A07337"/>
    <w:rsid w:val="00A10AA7"/>
    <w:rsid w:val="00A10D5D"/>
    <w:rsid w:val="00A11906"/>
    <w:rsid w:val="00A11C1B"/>
    <w:rsid w:val="00A11EC4"/>
    <w:rsid w:val="00A12D86"/>
    <w:rsid w:val="00A1318E"/>
    <w:rsid w:val="00A13EB4"/>
    <w:rsid w:val="00A15080"/>
    <w:rsid w:val="00A15716"/>
    <w:rsid w:val="00A157AB"/>
    <w:rsid w:val="00A16315"/>
    <w:rsid w:val="00A164CB"/>
    <w:rsid w:val="00A17639"/>
    <w:rsid w:val="00A17CA8"/>
    <w:rsid w:val="00A20152"/>
    <w:rsid w:val="00A20CCE"/>
    <w:rsid w:val="00A236B8"/>
    <w:rsid w:val="00A23C80"/>
    <w:rsid w:val="00A23E00"/>
    <w:rsid w:val="00A25E10"/>
    <w:rsid w:val="00A278D9"/>
    <w:rsid w:val="00A30047"/>
    <w:rsid w:val="00A3060D"/>
    <w:rsid w:val="00A31807"/>
    <w:rsid w:val="00A3247D"/>
    <w:rsid w:val="00A34107"/>
    <w:rsid w:val="00A345F4"/>
    <w:rsid w:val="00A361B5"/>
    <w:rsid w:val="00A371D6"/>
    <w:rsid w:val="00A37B14"/>
    <w:rsid w:val="00A405E6"/>
    <w:rsid w:val="00A438AD"/>
    <w:rsid w:val="00A4464E"/>
    <w:rsid w:val="00A446A0"/>
    <w:rsid w:val="00A45857"/>
    <w:rsid w:val="00A461A4"/>
    <w:rsid w:val="00A504FF"/>
    <w:rsid w:val="00A50B57"/>
    <w:rsid w:val="00A52A25"/>
    <w:rsid w:val="00A52F1F"/>
    <w:rsid w:val="00A531CB"/>
    <w:rsid w:val="00A53428"/>
    <w:rsid w:val="00A550D0"/>
    <w:rsid w:val="00A56501"/>
    <w:rsid w:val="00A569CB"/>
    <w:rsid w:val="00A56A0C"/>
    <w:rsid w:val="00A575A0"/>
    <w:rsid w:val="00A61D11"/>
    <w:rsid w:val="00A629B1"/>
    <w:rsid w:val="00A63382"/>
    <w:rsid w:val="00A63411"/>
    <w:rsid w:val="00A64601"/>
    <w:rsid w:val="00A66536"/>
    <w:rsid w:val="00A669C9"/>
    <w:rsid w:val="00A672A6"/>
    <w:rsid w:val="00A67D21"/>
    <w:rsid w:val="00A704B1"/>
    <w:rsid w:val="00A70CCE"/>
    <w:rsid w:val="00A711B3"/>
    <w:rsid w:val="00A71652"/>
    <w:rsid w:val="00A71FAA"/>
    <w:rsid w:val="00A7212F"/>
    <w:rsid w:val="00A72C85"/>
    <w:rsid w:val="00A73F30"/>
    <w:rsid w:val="00A7475C"/>
    <w:rsid w:val="00A74B9F"/>
    <w:rsid w:val="00A7628C"/>
    <w:rsid w:val="00A77136"/>
    <w:rsid w:val="00A802D4"/>
    <w:rsid w:val="00A80A38"/>
    <w:rsid w:val="00A853A7"/>
    <w:rsid w:val="00A873E5"/>
    <w:rsid w:val="00A9131B"/>
    <w:rsid w:val="00A9193A"/>
    <w:rsid w:val="00A91C81"/>
    <w:rsid w:val="00A9217A"/>
    <w:rsid w:val="00A924E1"/>
    <w:rsid w:val="00A927D9"/>
    <w:rsid w:val="00A9472B"/>
    <w:rsid w:val="00A9520F"/>
    <w:rsid w:val="00A977F8"/>
    <w:rsid w:val="00AA0649"/>
    <w:rsid w:val="00AA2B4F"/>
    <w:rsid w:val="00AA5007"/>
    <w:rsid w:val="00AA66D3"/>
    <w:rsid w:val="00AA671F"/>
    <w:rsid w:val="00AA6EFF"/>
    <w:rsid w:val="00AA6F0A"/>
    <w:rsid w:val="00AA7777"/>
    <w:rsid w:val="00AB106D"/>
    <w:rsid w:val="00AB2044"/>
    <w:rsid w:val="00AB214C"/>
    <w:rsid w:val="00AB3EC5"/>
    <w:rsid w:val="00AB5041"/>
    <w:rsid w:val="00AB5054"/>
    <w:rsid w:val="00AB53BB"/>
    <w:rsid w:val="00AB5624"/>
    <w:rsid w:val="00AB7888"/>
    <w:rsid w:val="00AC0DA5"/>
    <w:rsid w:val="00AC15CB"/>
    <w:rsid w:val="00AC1F43"/>
    <w:rsid w:val="00AC1F5E"/>
    <w:rsid w:val="00AC1F84"/>
    <w:rsid w:val="00AC213B"/>
    <w:rsid w:val="00AC5710"/>
    <w:rsid w:val="00AC6F62"/>
    <w:rsid w:val="00AC7067"/>
    <w:rsid w:val="00AC7FA4"/>
    <w:rsid w:val="00AD08D1"/>
    <w:rsid w:val="00AD0FE9"/>
    <w:rsid w:val="00AD1454"/>
    <w:rsid w:val="00AD15CB"/>
    <w:rsid w:val="00AD4830"/>
    <w:rsid w:val="00AD4FFB"/>
    <w:rsid w:val="00AD55E6"/>
    <w:rsid w:val="00AD5AE0"/>
    <w:rsid w:val="00AD61D4"/>
    <w:rsid w:val="00AD6FDA"/>
    <w:rsid w:val="00AD75BC"/>
    <w:rsid w:val="00AD7DF8"/>
    <w:rsid w:val="00AE086E"/>
    <w:rsid w:val="00AE093A"/>
    <w:rsid w:val="00AE1E7D"/>
    <w:rsid w:val="00AE331B"/>
    <w:rsid w:val="00AE5199"/>
    <w:rsid w:val="00AE6363"/>
    <w:rsid w:val="00AF027C"/>
    <w:rsid w:val="00AF02BC"/>
    <w:rsid w:val="00AF0DBC"/>
    <w:rsid w:val="00AF61C2"/>
    <w:rsid w:val="00AF627E"/>
    <w:rsid w:val="00AF79F7"/>
    <w:rsid w:val="00B00399"/>
    <w:rsid w:val="00B008A8"/>
    <w:rsid w:val="00B025FF"/>
    <w:rsid w:val="00B0300E"/>
    <w:rsid w:val="00B03F4E"/>
    <w:rsid w:val="00B03FB3"/>
    <w:rsid w:val="00B04AE6"/>
    <w:rsid w:val="00B04F9E"/>
    <w:rsid w:val="00B07BD7"/>
    <w:rsid w:val="00B10A90"/>
    <w:rsid w:val="00B11209"/>
    <w:rsid w:val="00B11A06"/>
    <w:rsid w:val="00B11A32"/>
    <w:rsid w:val="00B12085"/>
    <w:rsid w:val="00B12C3D"/>
    <w:rsid w:val="00B142D3"/>
    <w:rsid w:val="00B147AC"/>
    <w:rsid w:val="00B150E4"/>
    <w:rsid w:val="00B16902"/>
    <w:rsid w:val="00B16FCE"/>
    <w:rsid w:val="00B20164"/>
    <w:rsid w:val="00B20D3E"/>
    <w:rsid w:val="00B219E0"/>
    <w:rsid w:val="00B21B0D"/>
    <w:rsid w:val="00B231BB"/>
    <w:rsid w:val="00B2427E"/>
    <w:rsid w:val="00B2465A"/>
    <w:rsid w:val="00B250FA"/>
    <w:rsid w:val="00B25121"/>
    <w:rsid w:val="00B25252"/>
    <w:rsid w:val="00B2557A"/>
    <w:rsid w:val="00B25AD9"/>
    <w:rsid w:val="00B25D91"/>
    <w:rsid w:val="00B30B3D"/>
    <w:rsid w:val="00B30D36"/>
    <w:rsid w:val="00B337AA"/>
    <w:rsid w:val="00B34762"/>
    <w:rsid w:val="00B35ACD"/>
    <w:rsid w:val="00B37796"/>
    <w:rsid w:val="00B4079C"/>
    <w:rsid w:val="00B4151B"/>
    <w:rsid w:val="00B41584"/>
    <w:rsid w:val="00B416E1"/>
    <w:rsid w:val="00B41871"/>
    <w:rsid w:val="00B4187A"/>
    <w:rsid w:val="00B41AC0"/>
    <w:rsid w:val="00B41D70"/>
    <w:rsid w:val="00B42E1C"/>
    <w:rsid w:val="00B43AA8"/>
    <w:rsid w:val="00B448BB"/>
    <w:rsid w:val="00B44AD1"/>
    <w:rsid w:val="00B459E1"/>
    <w:rsid w:val="00B4720F"/>
    <w:rsid w:val="00B475C4"/>
    <w:rsid w:val="00B479B7"/>
    <w:rsid w:val="00B47B79"/>
    <w:rsid w:val="00B53DA5"/>
    <w:rsid w:val="00B53E26"/>
    <w:rsid w:val="00B54E30"/>
    <w:rsid w:val="00B5715F"/>
    <w:rsid w:val="00B60F99"/>
    <w:rsid w:val="00B64FCD"/>
    <w:rsid w:val="00B65786"/>
    <w:rsid w:val="00B65857"/>
    <w:rsid w:val="00B66866"/>
    <w:rsid w:val="00B6747F"/>
    <w:rsid w:val="00B70485"/>
    <w:rsid w:val="00B724CB"/>
    <w:rsid w:val="00B7302A"/>
    <w:rsid w:val="00B75797"/>
    <w:rsid w:val="00B75DEE"/>
    <w:rsid w:val="00B7697D"/>
    <w:rsid w:val="00B855BC"/>
    <w:rsid w:val="00B86E37"/>
    <w:rsid w:val="00B87BEA"/>
    <w:rsid w:val="00B9191D"/>
    <w:rsid w:val="00B91B42"/>
    <w:rsid w:val="00B933D7"/>
    <w:rsid w:val="00B9383F"/>
    <w:rsid w:val="00B938AA"/>
    <w:rsid w:val="00B94006"/>
    <w:rsid w:val="00B9445B"/>
    <w:rsid w:val="00B96DA1"/>
    <w:rsid w:val="00B971FE"/>
    <w:rsid w:val="00B972B9"/>
    <w:rsid w:val="00BA0A5C"/>
    <w:rsid w:val="00BA1CAD"/>
    <w:rsid w:val="00BA3B63"/>
    <w:rsid w:val="00BA3F3A"/>
    <w:rsid w:val="00BA5707"/>
    <w:rsid w:val="00BA5E9A"/>
    <w:rsid w:val="00BA61C8"/>
    <w:rsid w:val="00BA6603"/>
    <w:rsid w:val="00BA6AD3"/>
    <w:rsid w:val="00BA6B0E"/>
    <w:rsid w:val="00BA6B1B"/>
    <w:rsid w:val="00BA6F98"/>
    <w:rsid w:val="00BA72C0"/>
    <w:rsid w:val="00BB0479"/>
    <w:rsid w:val="00BB0AFC"/>
    <w:rsid w:val="00BB1684"/>
    <w:rsid w:val="00BB190A"/>
    <w:rsid w:val="00BB2AE7"/>
    <w:rsid w:val="00BB5BD6"/>
    <w:rsid w:val="00BB61A7"/>
    <w:rsid w:val="00BC0576"/>
    <w:rsid w:val="00BC085C"/>
    <w:rsid w:val="00BC0F4D"/>
    <w:rsid w:val="00BC2D17"/>
    <w:rsid w:val="00BC4429"/>
    <w:rsid w:val="00BC70A8"/>
    <w:rsid w:val="00BC7A1F"/>
    <w:rsid w:val="00BD187E"/>
    <w:rsid w:val="00BD1FA6"/>
    <w:rsid w:val="00BD26BA"/>
    <w:rsid w:val="00BD4010"/>
    <w:rsid w:val="00BD40F7"/>
    <w:rsid w:val="00BD503E"/>
    <w:rsid w:val="00BD5878"/>
    <w:rsid w:val="00BD7E1A"/>
    <w:rsid w:val="00BE06F6"/>
    <w:rsid w:val="00BE215A"/>
    <w:rsid w:val="00BE3629"/>
    <w:rsid w:val="00BE502A"/>
    <w:rsid w:val="00BE732B"/>
    <w:rsid w:val="00BE748E"/>
    <w:rsid w:val="00BE74AC"/>
    <w:rsid w:val="00BE770C"/>
    <w:rsid w:val="00BE7ECF"/>
    <w:rsid w:val="00BF27FF"/>
    <w:rsid w:val="00BF3564"/>
    <w:rsid w:val="00BF426A"/>
    <w:rsid w:val="00BF73F6"/>
    <w:rsid w:val="00BF74BF"/>
    <w:rsid w:val="00C04385"/>
    <w:rsid w:val="00C062B2"/>
    <w:rsid w:val="00C06386"/>
    <w:rsid w:val="00C0657C"/>
    <w:rsid w:val="00C069AE"/>
    <w:rsid w:val="00C07D1D"/>
    <w:rsid w:val="00C13612"/>
    <w:rsid w:val="00C137DA"/>
    <w:rsid w:val="00C15754"/>
    <w:rsid w:val="00C230A8"/>
    <w:rsid w:val="00C24123"/>
    <w:rsid w:val="00C2442B"/>
    <w:rsid w:val="00C2458E"/>
    <w:rsid w:val="00C2504B"/>
    <w:rsid w:val="00C264CB"/>
    <w:rsid w:val="00C26652"/>
    <w:rsid w:val="00C31E5C"/>
    <w:rsid w:val="00C328A4"/>
    <w:rsid w:val="00C400DD"/>
    <w:rsid w:val="00C4197F"/>
    <w:rsid w:val="00C42E36"/>
    <w:rsid w:val="00C44978"/>
    <w:rsid w:val="00C45024"/>
    <w:rsid w:val="00C46879"/>
    <w:rsid w:val="00C51CF1"/>
    <w:rsid w:val="00C51FCA"/>
    <w:rsid w:val="00C527DE"/>
    <w:rsid w:val="00C5364D"/>
    <w:rsid w:val="00C541C6"/>
    <w:rsid w:val="00C54819"/>
    <w:rsid w:val="00C54FC1"/>
    <w:rsid w:val="00C55B4E"/>
    <w:rsid w:val="00C62D36"/>
    <w:rsid w:val="00C6477C"/>
    <w:rsid w:val="00C65EE4"/>
    <w:rsid w:val="00C70AC8"/>
    <w:rsid w:val="00C7623B"/>
    <w:rsid w:val="00C7675C"/>
    <w:rsid w:val="00C76B31"/>
    <w:rsid w:val="00C76B76"/>
    <w:rsid w:val="00C77808"/>
    <w:rsid w:val="00C80ACA"/>
    <w:rsid w:val="00C8164E"/>
    <w:rsid w:val="00C82A29"/>
    <w:rsid w:val="00C83980"/>
    <w:rsid w:val="00C83F18"/>
    <w:rsid w:val="00C8474B"/>
    <w:rsid w:val="00C84950"/>
    <w:rsid w:val="00C85C70"/>
    <w:rsid w:val="00C90097"/>
    <w:rsid w:val="00C92104"/>
    <w:rsid w:val="00C94886"/>
    <w:rsid w:val="00C94C11"/>
    <w:rsid w:val="00C957E7"/>
    <w:rsid w:val="00C9602D"/>
    <w:rsid w:val="00C9637E"/>
    <w:rsid w:val="00C97CF1"/>
    <w:rsid w:val="00C97E39"/>
    <w:rsid w:val="00CA03FB"/>
    <w:rsid w:val="00CA0A75"/>
    <w:rsid w:val="00CA0D22"/>
    <w:rsid w:val="00CA0DD0"/>
    <w:rsid w:val="00CA2329"/>
    <w:rsid w:val="00CA4C0F"/>
    <w:rsid w:val="00CA5061"/>
    <w:rsid w:val="00CA5AEA"/>
    <w:rsid w:val="00CB0175"/>
    <w:rsid w:val="00CB158D"/>
    <w:rsid w:val="00CB2420"/>
    <w:rsid w:val="00CB2526"/>
    <w:rsid w:val="00CB2D9B"/>
    <w:rsid w:val="00CB4B9E"/>
    <w:rsid w:val="00CB59D3"/>
    <w:rsid w:val="00CB5C91"/>
    <w:rsid w:val="00CB7B00"/>
    <w:rsid w:val="00CC060E"/>
    <w:rsid w:val="00CC189D"/>
    <w:rsid w:val="00CC41B0"/>
    <w:rsid w:val="00CC425E"/>
    <w:rsid w:val="00CC5588"/>
    <w:rsid w:val="00CC689E"/>
    <w:rsid w:val="00CC774F"/>
    <w:rsid w:val="00CD187B"/>
    <w:rsid w:val="00CD1C7B"/>
    <w:rsid w:val="00CD3AEA"/>
    <w:rsid w:val="00CD3BBB"/>
    <w:rsid w:val="00CD44EF"/>
    <w:rsid w:val="00CD4F54"/>
    <w:rsid w:val="00CD4F63"/>
    <w:rsid w:val="00CD5BA9"/>
    <w:rsid w:val="00CD6B15"/>
    <w:rsid w:val="00CD6C32"/>
    <w:rsid w:val="00CD7091"/>
    <w:rsid w:val="00CD7889"/>
    <w:rsid w:val="00CE0178"/>
    <w:rsid w:val="00CE027A"/>
    <w:rsid w:val="00CE03D1"/>
    <w:rsid w:val="00CE0AE0"/>
    <w:rsid w:val="00CE1451"/>
    <w:rsid w:val="00CE2F55"/>
    <w:rsid w:val="00CE3414"/>
    <w:rsid w:val="00CE3D6D"/>
    <w:rsid w:val="00CE3FFD"/>
    <w:rsid w:val="00CE4395"/>
    <w:rsid w:val="00CE639F"/>
    <w:rsid w:val="00CF149B"/>
    <w:rsid w:val="00CF2994"/>
    <w:rsid w:val="00CF42EF"/>
    <w:rsid w:val="00CF4DE6"/>
    <w:rsid w:val="00CF4FAB"/>
    <w:rsid w:val="00CF70F2"/>
    <w:rsid w:val="00D00129"/>
    <w:rsid w:val="00D00560"/>
    <w:rsid w:val="00D00E48"/>
    <w:rsid w:val="00D00F4E"/>
    <w:rsid w:val="00D017F5"/>
    <w:rsid w:val="00D01D06"/>
    <w:rsid w:val="00D02DFC"/>
    <w:rsid w:val="00D04942"/>
    <w:rsid w:val="00D04B23"/>
    <w:rsid w:val="00D061AE"/>
    <w:rsid w:val="00D07642"/>
    <w:rsid w:val="00D07892"/>
    <w:rsid w:val="00D07C8B"/>
    <w:rsid w:val="00D1020C"/>
    <w:rsid w:val="00D10A32"/>
    <w:rsid w:val="00D11239"/>
    <w:rsid w:val="00D11D85"/>
    <w:rsid w:val="00D1208C"/>
    <w:rsid w:val="00D13431"/>
    <w:rsid w:val="00D17A6B"/>
    <w:rsid w:val="00D2054F"/>
    <w:rsid w:val="00D205E5"/>
    <w:rsid w:val="00D209BA"/>
    <w:rsid w:val="00D24120"/>
    <w:rsid w:val="00D24864"/>
    <w:rsid w:val="00D2518C"/>
    <w:rsid w:val="00D25612"/>
    <w:rsid w:val="00D26DA8"/>
    <w:rsid w:val="00D26FB5"/>
    <w:rsid w:val="00D30A7A"/>
    <w:rsid w:val="00D311C7"/>
    <w:rsid w:val="00D32509"/>
    <w:rsid w:val="00D32DFF"/>
    <w:rsid w:val="00D3443E"/>
    <w:rsid w:val="00D34687"/>
    <w:rsid w:val="00D35C14"/>
    <w:rsid w:val="00D36561"/>
    <w:rsid w:val="00D37656"/>
    <w:rsid w:val="00D37DE8"/>
    <w:rsid w:val="00D40D79"/>
    <w:rsid w:val="00D4117D"/>
    <w:rsid w:val="00D43042"/>
    <w:rsid w:val="00D43C08"/>
    <w:rsid w:val="00D44760"/>
    <w:rsid w:val="00D452B3"/>
    <w:rsid w:val="00D45D94"/>
    <w:rsid w:val="00D460B4"/>
    <w:rsid w:val="00D468EB"/>
    <w:rsid w:val="00D47A52"/>
    <w:rsid w:val="00D50DD6"/>
    <w:rsid w:val="00D52021"/>
    <w:rsid w:val="00D53716"/>
    <w:rsid w:val="00D53EED"/>
    <w:rsid w:val="00D558C9"/>
    <w:rsid w:val="00D5736E"/>
    <w:rsid w:val="00D57785"/>
    <w:rsid w:val="00D61C78"/>
    <w:rsid w:val="00D636B7"/>
    <w:rsid w:val="00D63F20"/>
    <w:rsid w:val="00D64341"/>
    <w:rsid w:val="00D6443C"/>
    <w:rsid w:val="00D654F0"/>
    <w:rsid w:val="00D65F13"/>
    <w:rsid w:val="00D661BB"/>
    <w:rsid w:val="00D66B9A"/>
    <w:rsid w:val="00D670CE"/>
    <w:rsid w:val="00D70B6C"/>
    <w:rsid w:val="00D72111"/>
    <w:rsid w:val="00D72BE6"/>
    <w:rsid w:val="00D733D7"/>
    <w:rsid w:val="00D7357E"/>
    <w:rsid w:val="00D7443D"/>
    <w:rsid w:val="00D76066"/>
    <w:rsid w:val="00D76BC4"/>
    <w:rsid w:val="00D77C5F"/>
    <w:rsid w:val="00D80286"/>
    <w:rsid w:val="00D803BB"/>
    <w:rsid w:val="00D82B66"/>
    <w:rsid w:val="00D82B96"/>
    <w:rsid w:val="00D87BA4"/>
    <w:rsid w:val="00D902AD"/>
    <w:rsid w:val="00D90FCA"/>
    <w:rsid w:val="00D93204"/>
    <w:rsid w:val="00D942DA"/>
    <w:rsid w:val="00D96C18"/>
    <w:rsid w:val="00DA07CC"/>
    <w:rsid w:val="00DA07DB"/>
    <w:rsid w:val="00DA0FC3"/>
    <w:rsid w:val="00DA1A70"/>
    <w:rsid w:val="00DA337E"/>
    <w:rsid w:val="00DA4EBC"/>
    <w:rsid w:val="00DA663B"/>
    <w:rsid w:val="00DB0021"/>
    <w:rsid w:val="00DB00AC"/>
    <w:rsid w:val="00DB0BF8"/>
    <w:rsid w:val="00DB1AD6"/>
    <w:rsid w:val="00DB3D87"/>
    <w:rsid w:val="00DB3F8D"/>
    <w:rsid w:val="00DB6F5D"/>
    <w:rsid w:val="00DB7778"/>
    <w:rsid w:val="00DC0190"/>
    <w:rsid w:val="00DC0F6F"/>
    <w:rsid w:val="00DC1736"/>
    <w:rsid w:val="00DC1FF2"/>
    <w:rsid w:val="00DC346F"/>
    <w:rsid w:val="00DC426C"/>
    <w:rsid w:val="00DC45EA"/>
    <w:rsid w:val="00DC4C65"/>
    <w:rsid w:val="00DC50E9"/>
    <w:rsid w:val="00DC59FA"/>
    <w:rsid w:val="00DC69FE"/>
    <w:rsid w:val="00DD0167"/>
    <w:rsid w:val="00DD0787"/>
    <w:rsid w:val="00DD0BEE"/>
    <w:rsid w:val="00DD103E"/>
    <w:rsid w:val="00DD1947"/>
    <w:rsid w:val="00DD2E8F"/>
    <w:rsid w:val="00DD3DBD"/>
    <w:rsid w:val="00DD4738"/>
    <w:rsid w:val="00DD619B"/>
    <w:rsid w:val="00DE063D"/>
    <w:rsid w:val="00DE1226"/>
    <w:rsid w:val="00DE1FD5"/>
    <w:rsid w:val="00DE44F7"/>
    <w:rsid w:val="00DE6712"/>
    <w:rsid w:val="00DE6791"/>
    <w:rsid w:val="00DF3236"/>
    <w:rsid w:val="00DF3646"/>
    <w:rsid w:val="00DF4320"/>
    <w:rsid w:val="00DF5A42"/>
    <w:rsid w:val="00DF5DA0"/>
    <w:rsid w:val="00DF7B93"/>
    <w:rsid w:val="00E008AA"/>
    <w:rsid w:val="00E011DB"/>
    <w:rsid w:val="00E01ED7"/>
    <w:rsid w:val="00E0249E"/>
    <w:rsid w:val="00E0303A"/>
    <w:rsid w:val="00E0399D"/>
    <w:rsid w:val="00E03A86"/>
    <w:rsid w:val="00E049F9"/>
    <w:rsid w:val="00E05190"/>
    <w:rsid w:val="00E0539A"/>
    <w:rsid w:val="00E10ECF"/>
    <w:rsid w:val="00E118C3"/>
    <w:rsid w:val="00E12775"/>
    <w:rsid w:val="00E12AEF"/>
    <w:rsid w:val="00E12AF6"/>
    <w:rsid w:val="00E1347D"/>
    <w:rsid w:val="00E135D6"/>
    <w:rsid w:val="00E14965"/>
    <w:rsid w:val="00E152BE"/>
    <w:rsid w:val="00E17CEB"/>
    <w:rsid w:val="00E21C92"/>
    <w:rsid w:val="00E22181"/>
    <w:rsid w:val="00E23524"/>
    <w:rsid w:val="00E238A1"/>
    <w:rsid w:val="00E23E6E"/>
    <w:rsid w:val="00E245A7"/>
    <w:rsid w:val="00E258BD"/>
    <w:rsid w:val="00E30B57"/>
    <w:rsid w:val="00E31645"/>
    <w:rsid w:val="00E3204C"/>
    <w:rsid w:val="00E33409"/>
    <w:rsid w:val="00E3457D"/>
    <w:rsid w:val="00E34900"/>
    <w:rsid w:val="00E3784F"/>
    <w:rsid w:val="00E37852"/>
    <w:rsid w:val="00E37F99"/>
    <w:rsid w:val="00E406CA"/>
    <w:rsid w:val="00E4111F"/>
    <w:rsid w:val="00E43C3D"/>
    <w:rsid w:val="00E4566D"/>
    <w:rsid w:val="00E5052A"/>
    <w:rsid w:val="00E50E3B"/>
    <w:rsid w:val="00E512B1"/>
    <w:rsid w:val="00E51C3C"/>
    <w:rsid w:val="00E51D94"/>
    <w:rsid w:val="00E51D9A"/>
    <w:rsid w:val="00E52A9D"/>
    <w:rsid w:val="00E52E5E"/>
    <w:rsid w:val="00E534FD"/>
    <w:rsid w:val="00E5537A"/>
    <w:rsid w:val="00E5549F"/>
    <w:rsid w:val="00E564DC"/>
    <w:rsid w:val="00E56872"/>
    <w:rsid w:val="00E56B18"/>
    <w:rsid w:val="00E574FC"/>
    <w:rsid w:val="00E57996"/>
    <w:rsid w:val="00E6080B"/>
    <w:rsid w:val="00E61289"/>
    <w:rsid w:val="00E63982"/>
    <w:rsid w:val="00E64973"/>
    <w:rsid w:val="00E64A62"/>
    <w:rsid w:val="00E652A5"/>
    <w:rsid w:val="00E653E5"/>
    <w:rsid w:val="00E65AB4"/>
    <w:rsid w:val="00E65CFC"/>
    <w:rsid w:val="00E70EA7"/>
    <w:rsid w:val="00E7233C"/>
    <w:rsid w:val="00E72675"/>
    <w:rsid w:val="00E728D8"/>
    <w:rsid w:val="00E72F43"/>
    <w:rsid w:val="00E73ED4"/>
    <w:rsid w:val="00E74D18"/>
    <w:rsid w:val="00E74D34"/>
    <w:rsid w:val="00E75C49"/>
    <w:rsid w:val="00E75FAC"/>
    <w:rsid w:val="00E76493"/>
    <w:rsid w:val="00E7690E"/>
    <w:rsid w:val="00E777A5"/>
    <w:rsid w:val="00E80E42"/>
    <w:rsid w:val="00E827AB"/>
    <w:rsid w:val="00E83D78"/>
    <w:rsid w:val="00E8408E"/>
    <w:rsid w:val="00E84A47"/>
    <w:rsid w:val="00E86472"/>
    <w:rsid w:val="00E91EB6"/>
    <w:rsid w:val="00E92ACB"/>
    <w:rsid w:val="00E92F40"/>
    <w:rsid w:val="00E93F57"/>
    <w:rsid w:val="00E955A2"/>
    <w:rsid w:val="00E96F04"/>
    <w:rsid w:val="00E96FFE"/>
    <w:rsid w:val="00EA1B5F"/>
    <w:rsid w:val="00EA2236"/>
    <w:rsid w:val="00EA274F"/>
    <w:rsid w:val="00EA3029"/>
    <w:rsid w:val="00EA3841"/>
    <w:rsid w:val="00EA45A5"/>
    <w:rsid w:val="00EA4CAE"/>
    <w:rsid w:val="00EA5816"/>
    <w:rsid w:val="00EA5ED5"/>
    <w:rsid w:val="00EA7A05"/>
    <w:rsid w:val="00EB014D"/>
    <w:rsid w:val="00EB0F62"/>
    <w:rsid w:val="00EB13BB"/>
    <w:rsid w:val="00EB1E0F"/>
    <w:rsid w:val="00EB2240"/>
    <w:rsid w:val="00EB44E4"/>
    <w:rsid w:val="00EB58B8"/>
    <w:rsid w:val="00EB79C0"/>
    <w:rsid w:val="00EB7B27"/>
    <w:rsid w:val="00EC0D40"/>
    <w:rsid w:val="00EC1DD9"/>
    <w:rsid w:val="00EC1ED3"/>
    <w:rsid w:val="00EC205B"/>
    <w:rsid w:val="00EC25D3"/>
    <w:rsid w:val="00EC3609"/>
    <w:rsid w:val="00EC4CE9"/>
    <w:rsid w:val="00EC626F"/>
    <w:rsid w:val="00EC6D0D"/>
    <w:rsid w:val="00ED25A4"/>
    <w:rsid w:val="00ED3D87"/>
    <w:rsid w:val="00ED410D"/>
    <w:rsid w:val="00ED6ABA"/>
    <w:rsid w:val="00EE32CF"/>
    <w:rsid w:val="00EE33D4"/>
    <w:rsid w:val="00EE414A"/>
    <w:rsid w:val="00EE508D"/>
    <w:rsid w:val="00EE5343"/>
    <w:rsid w:val="00EE5F06"/>
    <w:rsid w:val="00EE6846"/>
    <w:rsid w:val="00EE6DE6"/>
    <w:rsid w:val="00EE7603"/>
    <w:rsid w:val="00EE7DB8"/>
    <w:rsid w:val="00EF01FE"/>
    <w:rsid w:val="00EF0EB0"/>
    <w:rsid w:val="00EF1EDF"/>
    <w:rsid w:val="00EF1FAF"/>
    <w:rsid w:val="00EF2834"/>
    <w:rsid w:val="00EF4D46"/>
    <w:rsid w:val="00EF4EDB"/>
    <w:rsid w:val="00EF531E"/>
    <w:rsid w:val="00F00991"/>
    <w:rsid w:val="00F015D5"/>
    <w:rsid w:val="00F01FE5"/>
    <w:rsid w:val="00F02CA0"/>
    <w:rsid w:val="00F04A93"/>
    <w:rsid w:val="00F05B29"/>
    <w:rsid w:val="00F077EB"/>
    <w:rsid w:val="00F10321"/>
    <w:rsid w:val="00F105E4"/>
    <w:rsid w:val="00F1118F"/>
    <w:rsid w:val="00F11310"/>
    <w:rsid w:val="00F1131E"/>
    <w:rsid w:val="00F115B3"/>
    <w:rsid w:val="00F127CB"/>
    <w:rsid w:val="00F12E85"/>
    <w:rsid w:val="00F1469D"/>
    <w:rsid w:val="00F14B5E"/>
    <w:rsid w:val="00F155C4"/>
    <w:rsid w:val="00F16CCC"/>
    <w:rsid w:val="00F20916"/>
    <w:rsid w:val="00F23FAC"/>
    <w:rsid w:val="00F2447F"/>
    <w:rsid w:val="00F2567C"/>
    <w:rsid w:val="00F2598B"/>
    <w:rsid w:val="00F27E1F"/>
    <w:rsid w:val="00F31EED"/>
    <w:rsid w:val="00F327D5"/>
    <w:rsid w:val="00F33204"/>
    <w:rsid w:val="00F34276"/>
    <w:rsid w:val="00F35183"/>
    <w:rsid w:val="00F360CE"/>
    <w:rsid w:val="00F36E85"/>
    <w:rsid w:val="00F40483"/>
    <w:rsid w:val="00F41450"/>
    <w:rsid w:val="00F414C3"/>
    <w:rsid w:val="00F425E8"/>
    <w:rsid w:val="00F42B6B"/>
    <w:rsid w:val="00F448A3"/>
    <w:rsid w:val="00F460A0"/>
    <w:rsid w:val="00F46906"/>
    <w:rsid w:val="00F525F4"/>
    <w:rsid w:val="00F52A15"/>
    <w:rsid w:val="00F52BBD"/>
    <w:rsid w:val="00F5605F"/>
    <w:rsid w:val="00F577D9"/>
    <w:rsid w:val="00F6028E"/>
    <w:rsid w:val="00F60ADA"/>
    <w:rsid w:val="00F60C4B"/>
    <w:rsid w:val="00F62032"/>
    <w:rsid w:val="00F64BF1"/>
    <w:rsid w:val="00F7134B"/>
    <w:rsid w:val="00F71747"/>
    <w:rsid w:val="00F7181F"/>
    <w:rsid w:val="00F7537B"/>
    <w:rsid w:val="00F80E6E"/>
    <w:rsid w:val="00F8183E"/>
    <w:rsid w:val="00F831F0"/>
    <w:rsid w:val="00F84446"/>
    <w:rsid w:val="00F855EB"/>
    <w:rsid w:val="00F8609F"/>
    <w:rsid w:val="00F86F59"/>
    <w:rsid w:val="00F91471"/>
    <w:rsid w:val="00F92FDF"/>
    <w:rsid w:val="00F950C3"/>
    <w:rsid w:val="00F95BE8"/>
    <w:rsid w:val="00F95EDB"/>
    <w:rsid w:val="00F971DC"/>
    <w:rsid w:val="00FA0079"/>
    <w:rsid w:val="00FA108E"/>
    <w:rsid w:val="00FA211E"/>
    <w:rsid w:val="00FA32D0"/>
    <w:rsid w:val="00FA39DB"/>
    <w:rsid w:val="00FA6811"/>
    <w:rsid w:val="00FA7249"/>
    <w:rsid w:val="00FA74B8"/>
    <w:rsid w:val="00FB09B6"/>
    <w:rsid w:val="00FB1619"/>
    <w:rsid w:val="00FB17A1"/>
    <w:rsid w:val="00FB24DB"/>
    <w:rsid w:val="00FB2E7E"/>
    <w:rsid w:val="00FB427F"/>
    <w:rsid w:val="00FB4BDA"/>
    <w:rsid w:val="00FB758C"/>
    <w:rsid w:val="00FC1904"/>
    <w:rsid w:val="00FC2F5F"/>
    <w:rsid w:val="00FC3465"/>
    <w:rsid w:val="00FC41B3"/>
    <w:rsid w:val="00FC4215"/>
    <w:rsid w:val="00FC5C45"/>
    <w:rsid w:val="00FC5E01"/>
    <w:rsid w:val="00FC677A"/>
    <w:rsid w:val="00FC79AA"/>
    <w:rsid w:val="00FD1706"/>
    <w:rsid w:val="00FD181C"/>
    <w:rsid w:val="00FD2105"/>
    <w:rsid w:val="00FD2EF9"/>
    <w:rsid w:val="00FD3658"/>
    <w:rsid w:val="00FD4E79"/>
    <w:rsid w:val="00FD60B4"/>
    <w:rsid w:val="00FD674B"/>
    <w:rsid w:val="00FD6893"/>
    <w:rsid w:val="00FD7112"/>
    <w:rsid w:val="00FD72A1"/>
    <w:rsid w:val="00FD7D67"/>
    <w:rsid w:val="00FE05DD"/>
    <w:rsid w:val="00FE0C9E"/>
    <w:rsid w:val="00FE0E02"/>
    <w:rsid w:val="00FE13DA"/>
    <w:rsid w:val="00FE199C"/>
    <w:rsid w:val="00FE252A"/>
    <w:rsid w:val="00FE2864"/>
    <w:rsid w:val="00FE2B41"/>
    <w:rsid w:val="00FE4730"/>
    <w:rsid w:val="00FF15FF"/>
    <w:rsid w:val="00FF174E"/>
    <w:rsid w:val="00FF28E8"/>
    <w:rsid w:val="00FF34D8"/>
    <w:rsid w:val="00FF5834"/>
    <w:rsid w:val="00FF65CA"/>
    <w:rsid w:val="00FF6889"/>
    <w:rsid w:val="00FF68DC"/>
    <w:rsid w:val="00FF7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3324"/>
  <w15:chartTrackingRefBased/>
  <w15:docId w15:val="{2657D3C4-1FCE-486B-A359-DEFDC97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555"/>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nhideWhenUsed/>
    <w:rsid w:val="00813555"/>
    <w:rPr>
      <w:rFonts w:ascii="Times New Roman" w:eastAsia="Times New Roman" w:hAnsi="Times New Roman" w:cs="Times New Roman"/>
      <w:iCs/>
      <w:sz w:val="24"/>
      <w:szCs w:val="24"/>
      <w:lang w:eastAsia="pt-BR"/>
    </w:rPr>
  </w:style>
  <w:style w:type="character" w:customStyle="1" w:styleId="Corpodetexto2Char">
    <w:name w:val="Corpo de texto 2 Char"/>
    <w:basedOn w:val="Fontepargpadro"/>
    <w:link w:val="Corpodetexto2"/>
    <w:rsid w:val="00813555"/>
    <w:rPr>
      <w:rFonts w:ascii="Times New Roman" w:eastAsia="Times New Roman" w:hAnsi="Times New Roman" w:cs="Times New Roman"/>
      <w:iCs/>
      <w:sz w:val="24"/>
      <w:szCs w:val="24"/>
      <w:lang w:eastAsia="pt-BR"/>
    </w:rPr>
  </w:style>
  <w:style w:type="paragraph" w:styleId="Textodenotaderodap">
    <w:name w:val="footnote text"/>
    <w:basedOn w:val="Normal"/>
    <w:link w:val="TextodenotaderodapChar"/>
    <w:unhideWhenUsed/>
    <w:rsid w:val="00813555"/>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813555"/>
    <w:rPr>
      <w:rFonts w:ascii="Calibri" w:eastAsia="Calibri" w:hAnsi="Calibri" w:cs="Times New Roman"/>
      <w:sz w:val="20"/>
      <w:szCs w:val="20"/>
    </w:rPr>
  </w:style>
  <w:style w:type="character" w:styleId="Refdenotaderodap">
    <w:name w:val="footnote reference"/>
    <w:basedOn w:val="Fontepargpadro"/>
    <w:uiPriority w:val="99"/>
    <w:unhideWhenUsed/>
    <w:rsid w:val="00813555"/>
    <w:rPr>
      <w:vertAlign w:val="superscript"/>
    </w:rPr>
  </w:style>
  <w:style w:type="character" w:styleId="Hyperlink">
    <w:name w:val="Hyperlink"/>
    <w:basedOn w:val="Fontepargpadro"/>
    <w:uiPriority w:val="99"/>
    <w:unhideWhenUsed/>
    <w:rsid w:val="00813555"/>
    <w:rPr>
      <w:color w:val="0563C1" w:themeColor="hyperlink"/>
      <w:u w:val="single"/>
    </w:rPr>
  </w:style>
  <w:style w:type="character" w:styleId="Meno">
    <w:name w:val="Mention"/>
    <w:basedOn w:val="Fontepargpadro"/>
    <w:uiPriority w:val="99"/>
    <w:semiHidden/>
    <w:unhideWhenUsed/>
    <w:rsid w:val="006145AC"/>
    <w:rPr>
      <w:color w:val="2B579A"/>
      <w:shd w:val="clear" w:color="auto" w:fill="E6E6E6"/>
    </w:rPr>
  </w:style>
  <w:style w:type="paragraph" w:styleId="PargrafodaLista">
    <w:name w:val="List Paragraph"/>
    <w:basedOn w:val="Normal"/>
    <w:uiPriority w:val="34"/>
    <w:qFormat/>
    <w:rsid w:val="000903E6"/>
    <w:pPr>
      <w:ind w:left="720"/>
      <w:contextualSpacing/>
    </w:pPr>
  </w:style>
  <w:style w:type="paragraph" w:customStyle="1" w:styleId="currenttextholder">
    <w:name w:val="currenttextholder"/>
    <w:basedOn w:val="Normal"/>
    <w:rsid w:val="00372C0A"/>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ppdescription">
    <w:name w:val="pp_description"/>
    <w:basedOn w:val="Normal"/>
    <w:rsid w:val="00372C0A"/>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F0606"/>
    <w:pPr>
      <w:tabs>
        <w:tab w:val="center" w:pos="4252"/>
        <w:tab w:val="right" w:pos="8504"/>
      </w:tabs>
    </w:pPr>
  </w:style>
  <w:style w:type="character" w:customStyle="1" w:styleId="CabealhoChar">
    <w:name w:val="Cabeçalho Char"/>
    <w:basedOn w:val="Fontepargpadro"/>
    <w:link w:val="Cabealho"/>
    <w:uiPriority w:val="99"/>
    <w:rsid w:val="004F0606"/>
  </w:style>
  <w:style w:type="paragraph" w:styleId="Rodap">
    <w:name w:val="footer"/>
    <w:basedOn w:val="Normal"/>
    <w:link w:val="RodapChar"/>
    <w:uiPriority w:val="99"/>
    <w:unhideWhenUsed/>
    <w:rsid w:val="004F0606"/>
    <w:pPr>
      <w:tabs>
        <w:tab w:val="center" w:pos="4252"/>
        <w:tab w:val="right" w:pos="8504"/>
      </w:tabs>
    </w:pPr>
  </w:style>
  <w:style w:type="character" w:customStyle="1" w:styleId="RodapChar">
    <w:name w:val="Rodapé Char"/>
    <w:basedOn w:val="Fontepargpadro"/>
    <w:link w:val="Rodap"/>
    <w:uiPriority w:val="99"/>
    <w:rsid w:val="004F0606"/>
  </w:style>
  <w:style w:type="paragraph" w:customStyle="1" w:styleId="Default">
    <w:name w:val="Default"/>
    <w:rsid w:val="00314B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038">
      <w:bodyDiv w:val="1"/>
      <w:marLeft w:val="0"/>
      <w:marRight w:val="0"/>
      <w:marTop w:val="0"/>
      <w:marBottom w:val="0"/>
      <w:divBdr>
        <w:top w:val="none" w:sz="0" w:space="0" w:color="auto"/>
        <w:left w:val="none" w:sz="0" w:space="0" w:color="auto"/>
        <w:bottom w:val="none" w:sz="0" w:space="0" w:color="auto"/>
        <w:right w:val="none" w:sz="0" w:space="0" w:color="auto"/>
      </w:divBdr>
    </w:div>
    <w:div w:id="443618182">
      <w:bodyDiv w:val="1"/>
      <w:marLeft w:val="0"/>
      <w:marRight w:val="0"/>
      <w:marTop w:val="0"/>
      <w:marBottom w:val="0"/>
      <w:divBdr>
        <w:top w:val="none" w:sz="0" w:space="0" w:color="auto"/>
        <w:left w:val="none" w:sz="0" w:space="0" w:color="auto"/>
        <w:bottom w:val="none" w:sz="0" w:space="0" w:color="auto"/>
        <w:right w:val="none" w:sz="0" w:space="0" w:color="auto"/>
      </w:divBdr>
      <w:divsChild>
        <w:div w:id="780876818">
          <w:marLeft w:val="0"/>
          <w:marRight w:val="0"/>
          <w:marTop w:val="75"/>
          <w:marBottom w:val="30"/>
          <w:divBdr>
            <w:top w:val="none" w:sz="0" w:space="0" w:color="auto"/>
            <w:left w:val="none" w:sz="0" w:space="0" w:color="auto"/>
            <w:bottom w:val="none" w:sz="0" w:space="0" w:color="auto"/>
            <w:right w:val="none" w:sz="0" w:space="0" w:color="auto"/>
          </w:divBdr>
          <w:divsChild>
            <w:div w:id="2071804680">
              <w:marLeft w:val="0"/>
              <w:marRight w:val="150"/>
              <w:marTop w:val="45"/>
              <w:marBottom w:val="0"/>
              <w:divBdr>
                <w:top w:val="none" w:sz="0" w:space="0" w:color="auto"/>
                <w:left w:val="none" w:sz="0" w:space="0" w:color="auto"/>
                <w:bottom w:val="none" w:sz="0" w:space="0" w:color="auto"/>
                <w:right w:val="none" w:sz="0" w:space="0" w:color="auto"/>
              </w:divBdr>
            </w:div>
          </w:divsChild>
        </w:div>
      </w:divsChild>
    </w:div>
    <w:div w:id="597951133">
      <w:bodyDiv w:val="1"/>
      <w:marLeft w:val="0"/>
      <w:marRight w:val="0"/>
      <w:marTop w:val="0"/>
      <w:marBottom w:val="0"/>
      <w:divBdr>
        <w:top w:val="none" w:sz="0" w:space="0" w:color="auto"/>
        <w:left w:val="none" w:sz="0" w:space="0" w:color="auto"/>
        <w:bottom w:val="none" w:sz="0" w:space="0" w:color="auto"/>
        <w:right w:val="none" w:sz="0" w:space="0" w:color="auto"/>
      </w:divBdr>
    </w:div>
    <w:div w:id="728382826">
      <w:bodyDiv w:val="1"/>
      <w:marLeft w:val="0"/>
      <w:marRight w:val="0"/>
      <w:marTop w:val="0"/>
      <w:marBottom w:val="0"/>
      <w:divBdr>
        <w:top w:val="none" w:sz="0" w:space="0" w:color="auto"/>
        <w:left w:val="none" w:sz="0" w:space="0" w:color="auto"/>
        <w:bottom w:val="none" w:sz="0" w:space="0" w:color="auto"/>
        <w:right w:val="none" w:sz="0" w:space="0" w:color="auto"/>
      </w:divBdr>
    </w:div>
    <w:div w:id="1394963068">
      <w:bodyDiv w:val="1"/>
      <w:marLeft w:val="0"/>
      <w:marRight w:val="0"/>
      <w:marTop w:val="0"/>
      <w:marBottom w:val="0"/>
      <w:divBdr>
        <w:top w:val="none" w:sz="0" w:space="0" w:color="auto"/>
        <w:left w:val="none" w:sz="0" w:space="0" w:color="auto"/>
        <w:bottom w:val="none" w:sz="0" w:space="0" w:color="auto"/>
        <w:right w:val="none" w:sz="0" w:space="0" w:color="auto"/>
      </w:divBdr>
    </w:div>
    <w:div w:id="1848977391">
      <w:bodyDiv w:val="1"/>
      <w:marLeft w:val="0"/>
      <w:marRight w:val="0"/>
      <w:marTop w:val="0"/>
      <w:marBottom w:val="0"/>
      <w:divBdr>
        <w:top w:val="none" w:sz="0" w:space="0" w:color="auto"/>
        <w:left w:val="none" w:sz="0" w:space="0" w:color="auto"/>
        <w:bottom w:val="none" w:sz="0" w:space="0" w:color="auto"/>
        <w:right w:val="none" w:sz="0" w:space="0" w:color="auto"/>
      </w:divBdr>
    </w:div>
    <w:div w:id="21187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10CD9-17F5-4450-A264-150F49B8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7200</TotalTime>
  <Pages>23</Pages>
  <Words>8732</Words>
  <Characters>47155</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Lima</dc:creator>
  <cp:keywords/>
  <dc:description/>
  <cp:lastModifiedBy>Anderson Lima</cp:lastModifiedBy>
  <cp:revision>1728</cp:revision>
  <dcterms:created xsi:type="dcterms:W3CDTF">2017-08-01T14:20:00Z</dcterms:created>
  <dcterms:modified xsi:type="dcterms:W3CDTF">2018-06-15T18:13:00Z</dcterms:modified>
</cp:coreProperties>
</file>